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media/rId27.png" ContentType="image/png"/>
  <Override PartName="/word/media/rId35.png" ContentType="image/png"/>
  <Override PartName="/word/media/rId3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Taxa:</w:t>
      </w:r>
      <w:r>
        <w:t xml:space="preserve"> </w:t>
      </w:r>
      <w:r>
        <w:t xml:space="preserve">An</w:t>
      </w:r>
      <w:r>
        <w:t xml:space="preserve"> </w:t>
      </w:r>
      <w:r>
        <w:t xml:space="preserve">R</w:t>
      </w:r>
      <w:r>
        <w:t xml:space="preserve"> </w:t>
      </w:r>
      <w:r>
        <w:t xml:space="preserve">package</w:t>
      </w:r>
      <w:r>
        <w:t xml:space="preserve"> </w:t>
      </w:r>
      <w:r>
        <w:t xml:space="preserve">implementing</w:t>
      </w:r>
      <w:r>
        <w:t xml:space="preserve"> </w:t>
      </w:r>
      <w:r>
        <w:t xml:space="preserve">data</w:t>
      </w:r>
      <w:r>
        <w:t xml:space="preserve"> </w:t>
      </w:r>
      <w:r>
        <w:t xml:space="preserve">standards</w:t>
      </w:r>
      <w:r>
        <w:t xml:space="preserve"> </w:t>
      </w:r>
      <w:r>
        <w:t xml:space="preserve">and</w:t>
      </w:r>
      <w:r>
        <w:t xml:space="preserve"> </w:t>
      </w:r>
      <w:r>
        <w:t xml:space="preserve">methods</w:t>
      </w:r>
      <w:r>
        <w:t xml:space="preserve"> </w:t>
      </w:r>
      <w:r>
        <w:t xml:space="preserve">for</w:t>
      </w:r>
      <w:r>
        <w:t xml:space="preserve"> </w:t>
      </w:r>
      <w:r>
        <w:t xml:space="preserve">taxonomic</w:t>
      </w:r>
      <w:r>
        <w:t xml:space="preserve"> </w:t>
      </w:r>
      <w:r>
        <w:t xml:space="preserve">data</w:t>
      </w:r>
    </w:p>
    <w:p>
      <w:pPr>
        <w:pStyle w:val="Author"/>
      </w:pPr>
      <w:r>
        <w:t xml:space="preserve">Zachary</w:t>
      </w:r>
      <w:r>
        <w:t xml:space="preserve"> </w:t>
      </w:r>
      <w:r>
        <w:t xml:space="preserve">S.L.</w:t>
      </w:r>
      <w:r>
        <w:t xml:space="preserve"> </w:t>
      </w:r>
      <w:r>
        <w:t xml:space="preserve">Foster</w:t>
      </w:r>
    </w:p>
    <w:p>
      <w:pPr>
        <w:pStyle w:val="Author"/>
      </w:pPr>
      <w:r>
        <w:t xml:space="preserve">Scott</w:t>
      </w:r>
      <w:r>
        <w:t xml:space="preserve"> </w:t>
      </w:r>
      <w:r>
        <w:t xml:space="preserve">Chamberlain</w:t>
      </w:r>
    </w:p>
    <w:p>
      <w:pPr>
        <w:pStyle w:val="Author"/>
      </w:pPr>
      <w:r>
        <w:t xml:space="preserve">Niklaus</w:t>
      </w:r>
      <w:r>
        <w:t xml:space="preserve"> </w:t>
      </w:r>
      <w:r>
        <w:t xml:space="preserve">J</w:t>
      </w:r>
      <w:r>
        <w:t xml:space="preserve"> </w:t>
      </w:r>
      <w:r>
        <w:t xml:space="preserve">Grünwald</w:t>
      </w:r>
    </w:p>
    <w:p>
      <w:pPr>
        <w:pStyle w:val="Abstract"/>
      </w:pPr>
      <w:r>
        <w:t xml:space="preserve">The </w:t>
      </w:r>
      <w:r>
        <w:rPr>
          <w:rStyle w:val="VerbatimChar"/>
        </w:rPr>
        <w:t xml:space="preserve">taxa</w:t>
      </w:r>
      <w:r>
        <w:t xml:space="preserve"> </w:t>
      </w:r>
      <w:r>
        <w:t xml:space="preserve">R</w:t>
      </w:r>
      <w:r>
        <w:t xml:space="preserve"> </w:t>
      </w:r>
      <w:r>
        <w:t xml:space="preserve">package</w:t>
      </w:r>
      <w:r>
        <w:t xml:space="preserve"> </w:t>
      </w:r>
      <w:r>
        <w:t xml:space="preserve">provides</w:t>
      </w:r>
      <w:r>
        <w:t xml:space="preserve"> </w:t>
      </w:r>
      <w:r>
        <w:t xml:space="preserve">a</w:t>
      </w:r>
      <w:r>
        <w:t xml:space="preserve"> </w:t>
      </w:r>
      <w:r>
        <w:t xml:space="preserve">set</w:t>
      </w:r>
      <w:r>
        <w:t xml:space="preserve"> </w:t>
      </w:r>
      <w:r>
        <w:t xml:space="preserve">of</w:t>
      </w:r>
      <w:r>
        <w:t xml:space="preserve"> </w:t>
      </w:r>
      <w:r>
        <w:t xml:space="preserve">tools</w:t>
      </w:r>
      <w:r>
        <w:t xml:space="preserve"> </w:t>
      </w:r>
      <w:r>
        <w:t xml:space="preserve">for</w:t>
      </w:r>
      <w:r>
        <w:t xml:space="preserve"> </w:t>
      </w:r>
      <w:r>
        <w:t xml:space="preserve">defining</w:t>
      </w:r>
      <w:r>
        <w:t xml:space="preserve"> </w:t>
      </w:r>
      <w:r>
        <w:t xml:space="preserve">and</w:t>
      </w:r>
      <w:r>
        <w:t xml:space="preserve"> </w:t>
      </w:r>
      <w:r>
        <w:t xml:space="preserve">manipulating</w:t>
      </w:r>
      <w:r>
        <w:t xml:space="preserve"> </w:t>
      </w:r>
      <w:r>
        <w:t xml:space="preserve">taxonomic</w:t>
      </w:r>
      <w:r>
        <w:t xml:space="preserve"> </w:t>
      </w:r>
      <w:r>
        <w:t xml:space="preserve">data.</w:t>
      </w:r>
      <w:r>
        <w:t xml:space="preserve"> </w:t>
      </w:r>
      <w:r>
        <w:t xml:space="preserve">The</w:t>
      </w:r>
      <w:r>
        <w:t xml:space="preserve"> </w:t>
      </w:r>
      <w:r>
        <w:t xml:space="preserve">recent</w:t>
      </w:r>
      <w:r>
        <w:t xml:space="preserve"> </w:t>
      </w:r>
      <w:r>
        <w:t xml:space="preserve">and</w:t>
      </w:r>
      <w:r>
        <w:t xml:space="preserve"> </w:t>
      </w:r>
      <w:r>
        <w:t xml:space="preserve">widespread</w:t>
      </w:r>
      <w:r>
        <w:t xml:space="preserve"> </w:t>
      </w:r>
      <w:r>
        <w:t xml:space="preserve">application</w:t>
      </w:r>
      <w:r>
        <w:t xml:space="preserve"> </w:t>
      </w:r>
      <w:r>
        <w:t xml:space="preserve">of</w:t>
      </w:r>
      <w:r>
        <w:t xml:space="preserve"> </w:t>
      </w:r>
      <w:r>
        <w:t xml:space="preserve">DNA</w:t>
      </w:r>
      <w:r>
        <w:t xml:space="preserve"> </w:t>
      </w:r>
      <w:r>
        <w:t xml:space="preserve">sequencing</w:t>
      </w:r>
      <w:r>
        <w:t xml:space="preserve"> </w:t>
      </w:r>
      <w:r>
        <w:t xml:space="preserve">to</w:t>
      </w:r>
      <w:r>
        <w:t xml:space="preserve"> </w:t>
      </w:r>
      <w:r>
        <w:t xml:space="preserve">community</w:t>
      </w:r>
      <w:r>
        <w:t xml:space="preserve"> </w:t>
      </w:r>
      <w:r>
        <w:t xml:space="preserve">composition</w:t>
      </w:r>
      <w:r>
        <w:t xml:space="preserve"> </w:t>
      </w:r>
      <w:r>
        <w:t xml:space="preserve">studies</w:t>
      </w:r>
      <w:r>
        <w:t xml:space="preserve"> </w:t>
      </w:r>
      <w:r>
        <w:t xml:space="preserve">is</w:t>
      </w:r>
      <w:r>
        <w:t xml:space="preserve"> </w:t>
      </w:r>
      <w:r>
        <w:t xml:space="preserve">making</w:t>
      </w:r>
      <w:r>
        <w:t xml:space="preserve"> </w:t>
      </w:r>
      <w:r>
        <w:t xml:space="preserve">large</w:t>
      </w:r>
      <w:r>
        <w:t xml:space="preserve"> </w:t>
      </w:r>
      <w:r>
        <w:t xml:space="preserve">data</w:t>
      </w:r>
      <w:r>
        <w:t xml:space="preserve"> </w:t>
      </w:r>
      <w:r>
        <w:t xml:space="preserve">sets</w:t>
      </w:r>
      <w:r>
        <w:t xml:space="preserve"> </w:t>
      </w:r>
      <w:r>
        <w:t xml:space="preserve">with</w:t>
      </w:r>
      <w:r>
        <w:t xml:space="preserve"> </w:t>
      </w:r>
      <w:r>
        <w:t xml:space="preserve">taxonomic</w:t>
      </w:r>
      <w:r>
        <w:t xml:space="preserve"> </w:t>
      </w:r>
      <w:r>
        <w:t xml:space="preserve">information</w:t>
      </w:r>
      <w:r>
        <w:t xml:space="preserve"> </w:t>
      </w:r>
      <w:r>
        <w:t xml:space="preserve">commonplace.</w:t>
      </w:r>
      <w:r>
        <w:t xml:space="preserve"> </w:t>
      </w:r>
      <w:r>
        <w:t xml:space="preserve">However,</w:t>
      </w:r>
      <w:r>
        <w:t xml:space="preserve"> </w:t>
      </w:r>
      <w:r>
        <w:t xml:space="preserve">compared</w:t>
      </w:r>
      <w:r>
        <w:t xml:space="preserve"> </w:t>
      </w:r>
      <w:r>
        <w:t xml:space="preserve">to</w:t>
      </w:r>
      <w:r>
        <w:t xml:space="preserve"> </w:t>
      </w:r>
      <w:r>
        <w:t xml:space="preserve">typical</w:t>
      </w:r>
      <w:r>
        <w:t xml:space="preserve"> </w:t>
      </w:r>
      <w:r>
        <w:t xml:space="preserve">tabular</w:t>
      </w:r>
      <w:r>
        <w:t xml:space="preserve"> </w:t>
      </w:r>
      <w:r>
        <w:t xml:space="preserve">data,</w:t>
      </w:r>
      <w:r>
        <w:t xml:space="preserve"> </w:t>
      </w:r>
      <w:r>
        <w:t xml:space="preserve">this</w:t>
      </w:r>
      <w:r>
        <w:t xml:space="preserve"> </w:t>
      </w:r>
      <w:r>
        <w:t xml:space="preserve">information</w:t>
      </w:r>
      <w:r>
        <w:t xml:space="preserve"> </w:t>
      </w:r>
      <w:r>
        <w:t xml:space="preserve">is</w:t>
      </w:r>
      <w:r>
        <w:t xml:space="preserve"> </w:t>
      </w:r>
      <w:r>
        <w:t xml:space="preserve">encoded</w:t>
      </w:r>
      <w:r>
        <w:t xml:space="preserve"> </w:t>
      </w:r>
      <w:r>
        <w:t xml:space="preserve">in</w:t>
      </w:r>
      <w:r>
        <w:t xml:space="preserve"> </w:t>
      </w:r>
      <w:r>
        <w:t xml:space="preserve">many</w:t>
      </w:r>
      <w:r>
        <w:t xml:space="preserve"> </w:t>
      </w:r>
      <w:r>
        <w:t xml:space="preserve">different</w:t>
      </w:r>
      <w:r>
        <w:t xml:space="preserve"> </w:t>
      </w:r>
      <w:r>
        <w:t xml:space="preserve">ways</w:t>
      </w:r>
      <w:r>
        <w:t xml:space="preserve"> </w:t>
      </w:r>
      <w:r>
        <w:t xml:space="preserve">and</w:t>
      </w:r>
      <w:r>
        <w:t xml:space="preserve"> </w:t>
      </w:r>
      <w:r>
        <w:t xml:space="preserve">the</w:t>
      </w:r>
      <w:r>
        <w:t xml:space="preserve"> </w:t>
      </w:r>
      <w:r>
        <w:t xml:space="preserve">hierarchical</w:t>
      </w:r>
      <w:r>
        <w:t xml:space="preserve"> </w:t>
      </w:r>
      <w:r>
        <w:t xml:space="preserve">nature</w:t>
      </w:r>
      <w:r>
        <w:t xml:space="preserve"> </w:t>
      </w:r>
      <w:r>
        <w:t xml:space="preserve">of</w:t>
      </w:r>
      <w:r>
        <w:t xml:space="preserve"> </w:t>
      </w:r>
      <w:r>
        <w:t xml:space="preserve">taxonomic</w:t>
      </w:r>
      <w:r>
        <w:t xml:space="preserve"> </w:t>
      </w:r>
      <w:r>
        <w:t xml:space="preserve">classifications</w:t>
      </w:r>
      <w:r>
        <w:t xml:space="preserve"> </w:t>
      </w:r>
      <w:r>
        <w:t xml:space="preserve">makes</w:t>
      </w:r>
      <w:r>
        <w:t xml:space="preserve"> </w:t>
      </w:r>
      <w:r>
        <w:t xml:space="preserve">it</w:t>
      </w:r>
      <w:r>
        <w:t xml:space="preserve"> </w:t>
      </w:r>
      <w:r>
        <w:t xml:space="preserve">difficult</w:t>
      </w:r>
      <w:r>
        <w:t xml:space="preserve"> </w:t>
      </w:r>
      <w:r>
        <w:t xml:space="preserve">to</w:t>
      </w:r>
      <w:r>
        <w:t xml:space="preserve"> </w:t>
      </w:r>
      <w:r>
        <w:t xml:space="preserve">work</w:t>
      </w:r>
      <w:r>
        <w:t xml:space="preserve"> </w:t>
      </w:r>
      <w:r>
        <w:t xml:space="preserve">with.</w:t>
      </w:r>
      <w:r>
        <w:t xml:space="preserve"> </w:t>
      </w:r>
      <w:r>
        <w:t xml:space="preserve">There</w:t>
      </w:r>
      <w:r>
        <w:t xml:space="preserve"> </w:t>
      </w:r>
      <w:r>
        <w:t xml:space="preserve">are</w:t>
      </w:r>
      <w:r>
        <w:t xml:space="preserve"> </w:t>
      </w:r>
      <w:r>
        <w:t xml:space="preserve">many</w:t>
      </w:r>
      <w:r>
        <w:t xml:space="preserve"> </w:t>
      </w:r>
      <w:r>
        <w:t xml:space="preserve">R</w:t>
      </w:r>
      <w:r>
        <w:t xml:space="preserve"> </w:t>
      </w:r>
      <w:r>
        <w:t xml:space="preserve">packages</w:t>
      </w:r>
      <w:r>
        <w:t xml:space="preserve"> </w:t>
      </w:r>
      <w:r>
        <w:t xml:space="preserve">that</w:t>
      </w:r>
      <w:r>
        <w:t xml:space="preserve"> </w:t>
      </w:r>
      <w:r>
        <w:t xml:space="preserve">use</w:t>
      </w:r>
      <w:r>
        <w:t xml:space="preserve"> </w:t>
      </w:r>
      <w:r>
        <w:t xml:space="preserve">taxonomic</w:t>
      </w:r>
      <w:r>
        <w:t xml:space="preserve"> </w:t>
      </w:r>
      <w:r>
        <w:t xml:space="preserve">data</w:t>
      </w:r>
      <w:r>
        <w:t xml:space="preserve"> </w:t>
      </w:r>
      <w:r>
        <w:t xml:space="preserve">to</w:t>
      </w:r>
      <w:r>
        <w:t xml:space="preserve"> </w:t>
      </w:r>
      <w:r>
        <w:t xml:space="preserve">varying</w:t>
      </w:r>
      <w:r>
        <w:t xml:space="preserve"> </w:t>
      </w:r>
      <w:r>
        <w:t xml:space="preserve">degrees</w:t>
      </w:r>
      <w:r>
        <w:t xml:space="preserve"> </w:t>
      </w:r>
      <w:r>
        <w:t xml:space="preserve">but</w:t>
      </w:r>
      <w:r>
        <w:t xml:space="preserve"> </w:t>
      </w:r>
      <w:r>
        <w:t xml:space="preserve">there</w:t>
      </w:r>
      <w:r>
        <w:t xml:space="preserve"> </w:t>
      </w:r>
      <w:r>
        <w:t xml:space="preserve">is</w:t>
      </w:r>
      <w:r>
        <w:t xml:space="preserve"> </w:t>
      </w:r>
      <w:r>
        <w:t xml:space="preserve">currently</w:t>
      </w:r>
      <w:r>
        <w:t xml:space="preserve"> </w:t>
      </w:r>
      <w:r>
        <w:t xml:space="preserve">no</w:t>
      </w:r>
      <w:r>
        <w:t xml:space="preserve"> </w:t>
      </w:r>
      <w:r>
        <w:t xml:space="preserve">cross-package</w:t>
      </w:r>
      <w:r>
        <w:t xml:space="preserve"> </w:t>
      </w:r>
      <w:r>
        <w:t xml:space="preserve">standard</w:t>
      </w:r>
      <w:r>
        <w:t xml:space="preserve"> </w:t>
      </w:r>
      <w:r>
        <w:t xml:space="preserve">for</w:t>
      </w:r>
      <w:r>
        <w:t xml:space="preserve"> </w:t>
      </w:r>
      <w:r>
        <w:t xml:space="preserve">how</w:t>
      </w:r>
      <w:r>
        <w:t xml:space="preserve"> </w:t>
      </w:r>
      <w:r>
        <w:t xml:space="preserve">this</w:t>
      </w:r>
      <w:r>
        <w:t xml:space="preserve"> </w:t>
      </w:r>
      <w:r>
        <w:t xml:space="preserve">information</w:t>
      </w:r>
      <w:r>
        <w:t xml:space="preserve"> </w:t>
      </w:r>
      <w:r>
        <w:t xml:space="preserve">is</w:t>
      </w:r>
      <w:r>
        <w:t xml:space="preserve"> </w:t>
      </w:r>
      <w:r>
        <w:t xml:space="preserve">encoded</w:t>
      </w:r>
      <w:r>
        <w:t xml:space="preserve"> </w:t>
      </w:r>
      <w:r>
        <w:t xml:space="preserve">and</w:t>
      </w:r>
      <w:r>
        <w:t xml:space="preserve"> </w:t>
      </w:r>
      <w:r>
        <w:t xml:space="preserve">manipulated.</w:t>
      </w:r>
      <w:r>
        <w:t xml:space="preserve"> </w:t>
      </w:r>
      <w:r>
        <w:t xml:space="preserve">We</w:t>
      </w:r>
      <w:r>
        <w:t xml:space="preserve"> </w:t>
      </w:r>
      <w:r>
        <w:t xml:space="preserve">developed</w:t>
      </w:r>
      <w:r>
        <w:t xml:space="preserve"> </w:t>
      </w:r>
      <w:r>
        <w:t xml:space="preserve">the</w:t>
      </w:r>
      <w:r>
        <w:t xml:space="preserve"> </w:t>
      </w:r>
      <w:r>
        <w:t xml:space="preserve">R</w:t>
      </w:r>
      <w:r>
        <w:t xml:space="preserve"> </w:t>
      </w:r>
      <w:r>
        <w:t xml:space="preserve">package </w:t>
      </w:r>
      <w:r>
        <w:rPr>
          <w:rStyle w:val="VerbatimChar"/>
        </w:rPr>
        <w:t xml:space="preserve">taxa</w:t>
      </w:r>
      <w:r>
        <w:t xml:space="preserve"> </w:t>
      </w:r>
      <w:r>
        <w:t xml:space="preserve">to</w:t>
      </w:r>
      <w:r>
        <w:t xml:space="preserve"> </w:t>
      </w:r>
      <w:r>
        <w:t xml:space="preserve">provide</w:t>
      </w:r>
      <w:r>
        <w:t xml:space="preserve"> </w:t>
      </w:r>
      <w:r>
        <w:t xml:space="preserve">a</w:t>
      </w:r>
      <w:r>
        <w:t xml:space="preserve"> </w:t>
      </w:r>
      <w:r>
        <w:t xml:space="preserve">robust</w:t>
      </w:r>
      <w:r>
        <w:t xml:space="preserve"> </w:t>
      </w:r>
      <w:r>
        <w:t xml:space="preserve">and</w:t>
      </w:r>
      <w:r>
        <w:t xml:space="preserve"> </w:t>
      </w:r>
      <w:r>
        <w:t xml:space="preserve">flexible</w:t>
      </w:r>
      <w:r>
        <w:t xml:space="preserve"> </w:t>
      </w:r>
      <w:r>
        <w:t xml:space="preserve">solution</w:t>
      </w:r>
      <w:r>
        <w:t xml:space="preserve"> </w:t>
      </w:r>
      <w:r>
        <w:t xml:space="preserve">to</w:t>
      </w:r>
      <w:r>
        <w:t xml:space="preserve"> </w:t>
      </w:r>
      <w:r>
        <w:t xml:space="preserve">storing</w:t>
      </w:r>
      <w:r>
        <w:t xml:space="preserve"> </w:t>
      </w:r>
      <w:r>
        <w:t xml:space="preserve">and</w:t>
      </w:r>
      <w:r>
        <w:t xml:space="preserve"> </w:t>
      </w:r>
      <w:r>
        <w:t xml:space="preserve">manipulating</w:t>
      </w:r>
      <w:r>
        <w:t xml:space="preserve"> </w:t>
      </w:r>
      <w:r>
        <w:t xml:space="preserve">taxonomic</w:t>
      </w:r>
      <w:r>
        <w:t xml:space="preserve"> </w:t>
      </w:r>
      <w:r>
        <w:t xml:space="preserve">data</w:t>
      </w:r>
      <w:r>
        <w:t xml:space="preserve"> </w:t>
      </w:r>
      <w:r>
        <w:t xml:space="preserve">in</w:t>
      </w:r>
      <w:r>
        <w:t xml:space="preserve"> </w:t>
      </w:r>
      <w:r>
        <w:t xml:space="preserve">R</w:t>
      </w:r>
      <w:r>
        <w:t xml:space="preserve"> </w:t>
      </w:r>
      <w:r>
        <w:t xml:space="preserve">and</w:t>
      </w:r>
      <w:r>
        <w:t xml:space="preserve"> </w:t>
      </w:r>
      <w:r>
        <w:t xml:space="preserve">any</w:t>
      </w:r>
      <w:r>
        <w:t xml:space="preserve"> </w:t>
      </w:r>
      <w:r>
        <w:t xml:space="preserve">application-specific</w:t>
      </w:r>
      <w:r>
        <w:t xml:space="preserve"> </w:t>
      </w:r>
      <w:r>
        <w:t xml:space="preserve">information</w:t>
      </w:r>
      <w:r>
        <w:t xml:space="preserve"> </w:t>
      </w:r>
      <w:r>
        <w:t xml:space="preserve">associated</w:t>
      </w:r>
      <w:r>
        <w:t xml:space="preserve"> </w:t>
      </w:r>
      <w:r>
        <w:t xml:space="preserve">with</w:t>
      </w:r>
      <w:r>
        <w:t xml:space="preserve"> </w:t>
      </w:r>
      <w:r>
        <w:t xml:space="preserve">it. </w:t>
      </w:r>
      <w:r>
        <w:rPr>
          <w:rStyle w:val="VerbatimChar"/>
        </w:rPr>
        <w:t xml:space="preserve">Taxa</w:t>
      </w:r>
      <w:r>
        <w:t xml:space="preserve"> </w:t>
      </w:r>
      <w:r>
        <w:t xml:space="preserve">provides</w:t>
      </w:r>
      <w:r>
        <w:t xml:space="preserve"> </w:t>
      </w:r>
      <w:r>
        <w:t xml:space="preserve">parsers</w:t>
      </w:r>
      <w:r>
        <w:t xml:space="preserve"> </w:t>
      </w:r>
      <w:r>
        <w:t xml:space="preserve">that</w:t>
      </w:r>
      <w:r>
        <w:t xml:space="preserve"> </w:t>
      </w:r>
      <w:r>
        <w:t xml:space="preserve">can</w:t>
      </w:r>
      <w:r>
        <w:t xml:space="preserve"> </w:t>
      </w:r>
      <w:r>
        <w:t xml:space="preserve">read</w:t>
      </w:r>
      <w:r>
        <w:t xml:space="preserve"> </w:t>
      </w:r>
      <w:r>
        <w:t xml:space="preserve">common</w:t>
      </w:r>
      <w:r>
        <w:t xml:space="preserve"> </w:t>
      </w:r>
      <w:r>
        <w:t xml:space="preserve">sources</w:t>
      </w:r>
      <w:r>
        <w:t xml:space="preserve"> </w:t>
      </w:r>
      <w:r>
        <w:t xml:space="preserve">of</w:t>
      </w:r>
      <w:r>
        <w:t xml:space="preserve"> </w:t>
      </w:r>
      <w:r>
        <w:t xml:space="preserve">taxonomic</w:t>
      </w:r>
      <w:r>
        <w:t xml:space="preserve"> </w:t>
      </w:r>
      <w:r>
        <w:t xml:space="preserve">information</w:t>
      </w:r>
      <w:r>
        <w:t xml:space="preserve"> </w:t>
      </w:r>
      <w:r>
        <w:t xml:space="preserve">(taxon</w:t>
      </w:r>
      <w:r>
        <w:t xml:space="preserve"> </w:t>
      </w:r>
      <w:r>
        <w:t xml:space="preserve">IDs,</w:t>
      </w:r>
      <w:r>
        <w:t xml:space="preserve"> </w:t>
      </w:r>
      <w:r>
        <w:t xml:space="preserve">sequence</w:t>
      </w:r>
      <w:r>
        <w:t xml:space="preserve"> </w:t>
      </w:r>
      <w:r>
        <w:t xml:space="preserve">IDs,</w:t>
      </w:r>
      <w:r>
        <w:t xml:space="preserve"> </w:t>
      </w:r>
      <w:r>
        <w:t xml:space="preserve">taxon</w:t>
      </w:r>
      <w:r>
        <w:t xml:space="preserve"> </w:t>
      </w:r>
      <w:r>
        <w:t xml:space="preserve">names,</w:t>
      </w:r>
      <w:r>
        <w:t xml:space="preserve"> </w:t>
      </w:r>
      <w:r>
        <w:t xml:space="preserve">and</w:t>
      </w:r>
      <w:r>
        <w:t xml:space="preserve"> </w:t>
      </w:r>
      <w:r>
        <w:t xml:space="preserve">classifications)</w:t>
      </w:r>
      <w:r>
        <w:t xml:space="preserve"> </w:t>
      </w:r>
      <w:r>
        <w:t xml:space="preserve">from</w:t>
      </w:r>
      <w:r>
        <w:t xml:space="preserve"> </w:t>
      </w:r>
      <w:r>
        <w:t xml:space="preserve">nearly</w:t>
      </w:r>
      <w:r>
        <w:t xml:space="preserve"> </w:t>
      </w:r>
      <w:r>
        <w:t xml:space="preserve">any</w:t>
      </w:r>
      <w:r>
        <w:t xml:space="preserve"> </w:t>
      </w:r>
      <w:r>
        <w:t xml:space="preserve">format</w:t>
      </w:r>
      <w:r>
        <w:t xml:space="preserve"> </w:t>
      </w:r>
      <w:r>
        <w:t xml:space="preserve">while</w:t>
      </w:r>
      <w:r>
        <w:t xml:space="preserve"> </w:t>
      </w:r>
      <w:r>
        <w:t xml:space="preserve">preserving</w:t>
      </w:r>
      <w:r>
        <w:t xml:space="preserve"> </w:t>
      </w:r>
      <w:r>
        <w:t xml:space="preserve">associated</w:t>
      </w:r>
      <w:r>
        <w:t xml:space="preserve"> </w:t>
      </w:r>
      <w:r>
        <w:t xml:space="preserve">data.</w:t>
      </w:r>
      <w:r>
        <w:t xml:space="preserve"> </w:t>
      </w:r>
      <w:r>
        <w:t xml:space="preserve">Once</w:t>
      </w:r>
      <w:r>
        <w:t xml:space="preserve"> </w:t>
      </w:r>
      <w:r>
        <w:t xml:space="preserve">parsed,</w:t>
      </w:r>
      <w:r>
        <w:t xml:space="preserve"> </w:t>
      </w:r>
      <w:r>
        <w:t xml:space="preserve">the</w:t>
      </w:r>
      <w:r>
        <w:t xml:space="preserve"> </w:t>
      </w:r>
      <w:r>
        <w:t xml:space="preserve">taxonomic</w:t>
      </w:r>
      <w:r>
        <w:t xml:space="preserve"> </w:t>
      </w:r>
      <w:r>
        <w:t xml:space="preserve">data</w:t>
      </w:r>
      <w:r>
        <w:t xml:space="preserve"> </w:t>
      </w:r>
      <w:r>
        <w:t xml:space="preserve">and</w:t>
      </w:r>
      <w:r>
        <w:t xml:space="preserve"> </w:t>
      </w:r>
      <w:r>
        <w:t xml:space="preserve">any</w:t>
      </w:r>
      <w:r>
        <w:t xml:space="preserve"> </w:t>
      </w:r>
      <w:r>
        <w:t xml:space="preserve">associated</w:t>
      </w:r>
      <w:r>
        <w:t xml:space="preserve"> </w:t>
      </w:r>
      <w:r>
        <w:t xml:space="preserve">data</w:t>
      </w:r>
      <w:r>
        <w:t xml:space="preserve"> </w:t>
      </w:r>
      <w:r>
        <w:t xml:space="preserve">can</w:t>
      </w:r>
      <w:r>
        <w:t xml:space="preserve"> </w:t>
      </w:r>
      <w:r>
        <w:t xml:space="preserve">be</w:t>
      </w:r>
      <w:r>
        <w:t xml:space="preserve"> </w:t>
      </w:r>
      <w:r>
        <w:t xml:space="preserve">manipulated</w:t>
      </w:r>
      <w:r>
        <w:t xml:space="preserve"> </w:t>
      </w:r>
      <w:r>
        <w:t xml:space="preserve">using</w:t>
      </w:r>
      <w:r>
        <w:t xml:space="preserve"> </w:t>
      </w:r>
      <w:r>
        <w:t xml:space="preserve">a</w:t>
      </w:r>
      <w:r>
        <w:t xml:space="preserve"> </w:t>
      </w:r>
      <w:r>
        <w:t xml:space="preserve">cohesive</w:t>
      </w:r>
      <w:r>
        <w:t xml:space="preserve"> </w:t>
      </w:r>
      <w:r>
        <w:t xml:space="preserve">set</w:t>
      </w:r>
      <w:r>
        <w:t xml:space="preserve"> </w:t>
      </w:r>
      <w:r>
        <w:t xml:space="preserve">of</w:t>
      </w:r>
      <w:r>
        <w:t xml:space="preserve"> </w:t>
      </w:r>
      <w:r>
        <w:t xml:space="preserve">functions</w:t>
      </w:r>
      <w:r>
        <w:t xml:space="preserve"> </w:t>
      </w:r>
      <w:r>
        <w:t xml:space="preserve">modeled</w:t>
      </w:r>
      <w:r>
        <w:t xml:space="preserve"> </w:t>
      </w:r>
      <w:r>
        <w:t xml:space="preserve">after</w:t>
      </w:r>
      <w:r>
        <w:t xml:space="preserve"> </w:t>
      </w:r>
      <w:r>
        <w:t xml:space="preserve">the</w:t>
      </w:r>
      <w:r>
        <w:t xml:space="preserve"> </w:t>
      </w:r>
      <w:r>
        <w:t xml:space="preserve">popular</w:t>
      </w:r>
      <w:r>
        <w:t xml:space="preserve"> </w:t>
      </w:r>
      <w:r>
        <w:t xml:space="preserve">R</w:t>
      </w:r>
      <w:r>
        <w:t xml:space="preserve"> </w:t>
      </w:r>
      <w:r>
        <w:t xml:space="preserve">package </w:t>
      </w:r>
      <w:r>
        <w:rPr>
          <w:rStyle w:val="VerbatimChar"/>
        </w:rPr>
        <w:t xml:space="preserve">dplyr</w:t>
      </w:r>
      <w:r>
        <w:t xml:space="preserve">.</w:t>
      </w:r>
      <w:r>
        <w:t xml:space="preserve"> </w:t>
      </w:r>
      <w:r>
        <w:t xml:space="preserve">These</w:t>
      </w:r>
      <w:r>
        <w:t xml:space="preserve"> </w:t>
      </w:r>
      <w:r>
        <w:t xml:space="preserve">functions</w:t>
      </w:r>
      <w:r>
        <w:t xml:space="preserve"> </w:t>
      </w:r>
      <w:r>
        <w:t xml:space="preserve">take</w:t>
      </w:r>
      <w:r>
        <w:t xml:space="preserve"> </w:t>
      </w:r>
      <w:r>
        <w:t xml:space="preserve">into</w:t>
      </w:r>
      <w:r>
        <w:t xml:space="preserve"> </w:t>
      </w:r>
      <w:r>
        <w:t xml:space="preserve">account</w:t>
      </w:r>
      <w:r>
        <w:t xml:space="preserve"> </w:t>
      </w:r>
      <w:r>
        <w:t xml:space="preserve">the</w:t>
      </w:r>
      <w:r>
        <w:t xml:space="preserve"> </w:t>
      </w:r>
      <w:r>
        <w:t xml:space="preserve">hierarchical</w:t>
      </w:r>
      <w:r>
        <w:t xml:space="preserve"> </w:t>
      </w:r>
      <w:r>
        <w:t xml:space="preserve">nature</w:t>
      </w:r>
      <w:r>
        <w:t xml:space="preserve"> </w:t>
      </w:r>
      <w:r>
        <w:t xml:space="preserve">of</w:t>
      </w:r>
      <w:r>
        <w:t xml:space="preserve"> </w:t>
      </w:r>
      <w:r>
        <w:t xml:space="preserve">taxa</w:t>
      </w:r>
      <w:r>
        <w:t xml:space="preserve"> </w:t>
      </w:r>
      <w:r>
        <w:t xml:space="preserve">and</w:t>
      </w:r>
      <w:r>
        <w:t xml:space="preserve"> </w:t>
      </w:r>
      <w:r>
        <w:t xml:space="preserve">can</w:t>
      </w:r>
      <w:r>
        <w:t xml:space="preserve"> </w:t>
      </w:r>
      <w:r>
        <w:t xml:space="preserve">modify</w:t>
      </w:r>
      <w:r>
        <w:t xml:space="preserve"> </w:t>
      </w:r>
      <w:r>
        <w:t xml:space="preserve">the</w:t>
      </w:r>
      <w:r>
        <w:t xml:space="preserve"> </w:t>
      </w:r>
      <w:r>
        <w:t xml:space="preserve">taxonomy</w:t>
      </w:r>
      <w:r>
        <w:t xml:space="preserve"> </w:t>
      </w:r>
      <w:r>
        <w:t xml:space="preserve">or</w:t>
      </w:r>
      <w:r>
        <w:t xml:space="preserve"> </w:t>
      </w:r>
      <w:r>
        <w:t xml:space="preserve">associated</w:t>
      </w:r>
      <w:r>
        <w:t xml:space="preserve"> </w:t>
      </w:r>
      <w:r>
        <w:t xml:space="preserve">data</w:t>
      </w:r>
      <w:r>
        <w:t xml:space="preserve"> </w:t>
      </w:r>
      <w:r>
        <w:t xml:space="preserve">in</w:t>
      </w:r>
      <w:r>
        <w:t xml:space="preserve"> </w:t>
      </w:r>
      <w:r>
        <w:t xml:space="preserve">such</w:t>
      </w:r>
      <w:r>
        <w:t xml:space="preserve"> </w:t>
      </w:r>
      <w:r>
        <w:t xml:space="preserve">a</w:t>
      </w:r>
      <w:r>
        <w:t xml:space="preserve"> </w:t>
      </w:r>
      <w:r>
        <w:t xml:space="preserve">way</w:t>
      </w:r>
      <w:r>
        <w:t xml:space="preserve"> </w:t>
      </w:r>
      <w:r>
        <w:t xml:space="preserve">that</w:t>
      </w:r>
      <w:r>
        <w:t xml:space="preserve"> </w:t>
      </w:r>
      <w:r>
        <w:t xml:space="preserve">both</w:t>
      </w:r>
      <w:r>
        <w:t xml:space="preserve"> </w:t>
      </w:r>
      <w:r>
        <w:t xml:space="preserve">are</w:t>
      </w:r>
      <w:r>
        <w:t xml:space="preserve"> </w:t>
      </w:r>
      <w:r>
        <w:t xml:space="preserve">kept</w:t>
      </w:r>
      <w:r>
        <w:t xml:space="preserve"> </w:t>
      </w:r>
      <w:r>
        <w:t xml:space="preserve">in</w:t>
      </w:r>
      <w:r>
        <w:t xml:space="preserve"> </w:t>
      </w:r>
      <w:r>
        <w:t xml:space="preserve">sync. </w:t>
      </w:r>
      <w:r>
        <w:rPr>
          <w:rStyle w:val="VerbatimChar"/>
        </w:rPr>
        <w:t xml:space="preserve">Taxa</w:t>
      </w:r>
      <w:r>
        <w:t xml:space="preserve"> </w:t>
      </w:r>
      <w:r>
        <w:t xml:space="preserve">is</w:t>
      </w:r>
      <w:r>
        <w:t xml:space="preserve"> </w:t>
      </w:r>
      <w:r>
        <w:t xml:space="preserve">currently</w:t>
      </w:r>
      <w:r>
        <w:t xml:space="preserve"> </w:t>
      </w:r>
      <w:r>
        <w:t xml:space="preserve">being</w:t>
      </w:r>
      <w:r>
        <w:t xml:space="preserve"> </w:t>
      </w:r>
      <w:r>
        <w:t xml:space="preserve">used</w:t>
      </w:r>
      <w:r>
        <w:t xml:space="preserve"> </w:t>
      </w:r>
      <w:r>
        <w:t xml:space="preserve">by</w:t>
      </w:r>
      <w:r>
        <w:t xml:space="preserve"> </w:t>
      </w:r>
      <w:r>
        <w:t xml:space="preserve">the </w:t>
      </w:r>
      <w:r>
        <w:rPr>
          <w:rStyle w:val="VerbatimChar"/>
        </w:rPr>
        <w:t xml:space="preserve">metacoder</w:t>
      </w:r>
      <w:r>
        <w:t xml:space="preserve"> </w:t>
      </w:r>
      <w:r>
        <w:t xml:space="preserve">and </w:t>
      </w:r>
      <w:r>
        <w:rPr>
          <w:rStyle w:val="VerbatimChar"/>
        </w:rPr>
        <w:t xml:space="preserve">taxize</w:t>
      </w:r>
      <w:r>
        <w:t xml:space="preserve"> </w:t>
      </w:r>
      <w:r>
        <w:t xml:space="preserve">packages</w:t>
      </w:r>
      <w:r>
        <w:t xml:space="preserve"> </w:t>
      </w:r>
      <w:r>
        <w:t xml:space="preserve">which</w:t>
      </w:r>
      <w:r>
        <w:t xml:space="preserve"> </w:t>
      </w:r>
      <w:r>
        <w:t xml:space="preserve">provide</w:t>
      </w:r>
      <w:r>
        <w:t xml:space="preserve"> </w:t>
      </w:r>
      <w:r>
        <w:t xml:space="preserve">broadly</w:t>
      </w:r>
      <w:r>
        <w:t xml:space="preserve"> </w:t>
      </w:r>
      <w:r>
        <w:t xml:space="preserve">useful</w:t>
      </w:r>
      <w:r>
        <w:t xml:space="preserve"> </w:t>
      </w:r>
      <w:r>
        <w:t xml:space="preserve">functionality</w:t>
      </w:r>
      <w:r>
        <w:t xml:space="preserve"> </w:t>
      </w:r>
      <w:r>
        <w:t xml:space="preserve">that</w:t>
      </w:r>
      <w:r>
        <w:t xml:space="preserve"> </w:t>
      </w:r>
      <w:r>
        <w:t xml:space="preserve">we</w:t>
      </w:r>
      <w:r>
        <w:t xml:space="preserve"> </w:t>
      </w:r>
      <w:r>
        <w:t xml:space="preserve">hope</w:t>
      </w:r>
      <w:r>
        <w:t xml:space="preserve"> </w:t>
      </w:r>
      <w:r>
        <w:t xml:space="preserve">will</w:t>
      </w:r>
      <w:r>
        <w:t xml:space="preserve"> </w:t>
      </w:r>
      <w:r>
        <w:t xml:space="preserve">speed</w:t>
      </w:r>
      <w:r>
        <w:t xml:space="preserve"> </w:t>
      </w:r>
      <w:r>
        <w:t xml:space="preserve">adoption</w:t>
      </w:r>
      <w:r>
        <w:t xml:space="preserve"> </w:t>
      </w:r>
      <w:r>
        <w:t xml:space="preserve">by</w:t>
      </w:r>
      <w:r>
        <w:t xml:space="preserve"> </w:t>
      </w:r>
      <w:r>
        <w:t xml:space="preserve">users</w:t>
      </w:r>
      <w:r>
        <w:t xml:space="preserve"> </w:t>
      </w:r>
      <w:r>
        <w:t xml:space="preserve">and</w:t>
      </w:r>
      <w:r>
        <w:t xml:space="preserve"> </w:t>
      </w:r>
      <w:r>
        <w:t xml:space="preserve">developers.</w:t>
      </w:r>
    </w:p>
    <w:p>
      <w:pPr>
        <w:pStyle w:val="Heading1"/>
      </w:pPr>
      <w:bookmarkStart w:id="21" w:name="keywords"/>
      <w:bookmarkEnd w:id="21"/>
      <w:r>
        <w:t xml:space="preserve">Keywords</w:t>
      </w:r>
    </w:p>
    <w:p>
      <w:pPr>
        <w:pStyle w:val="FirstParagraph"/>
      </w:pPr>
      <w:r>
        <w:t xml:space="preserve">R language; taxonomy; taxa; R package; rOpenSci; metacoder; taxize</w:t>
      </w:r>
    </w:p>
    <w:p>
      <w:pPr>
        <w:pStyle w:val="Heading1"/>
      </w:pPr>
      <w:bookmarkStart w:id="22" w:name="introduction"/>
      <w:bookmarkEnd w:id="22"/>
      <w:r>
        <w:t xml:space="preserve">Introduction</w:t>
      </w:r>
    </w:p>
    <w:p>
      <w:pPr>
        <w:pStyle w:val="FirstParagraph"/>
      </w:pPr>
      <w:r>
        <w:t xml:space="preserve">The R statistical and computer language is rapidly becoming the leading</w:t>
      </w:r>
      <w:r>
        <w:t xml:space="preserve"> </w:t>
      </w:r>
      <w:r>
        <w:t xml:space="preserve">tool for scientific data analysis in academic research programs</w:t>
      </w:r>
      <w:r>
        <w:t xml:space="preserve"> </w:t>
      </w:r>
      <w:r>
        <w:t xml:space="preserve">(</w:t>
      </w:r>
      <w:hyperlink r:id="rId23">
        <w:r>
          <w:rPr>
            <w:rStyle w:val="Hyperlink"/>
          </w:rPr>
          <w:t xml:space="preserve">https://stackoverflow.blog/2017/10/10/impressive-growth-r/</w:t>
        </w:r>
      </w:hyperlink>
      <w:r>
        <w:t xml:space="preserve">). R or</w:t>
      </w:r>
      <w:r>
        <w:t xml:space="preserve"> </w:t>
      </w:r>
      <w:r>
        <w:t xml:space="preserve">its extensions were cited by almost 1% of all scientific articles in</w:t>
      </w:r>
      <w:r>
        <w:t xml:space="preserve"> </w:t>
      </w:r>
      <w:r>
        <w:t xml:space="preserve">2014 according to Elsevier’s Scopus database; for agricultural and</w:t>
      </w:r>
      <w:r>
        <w:t xml:space="preserve"> </w:t>
      </w:r>
      <w:r>
        <w:t xml:space="preserve">biological science, R was cited by over 3% of</w:t>
      </w:r>
      <w:r>
        <w:t xml:space="preserve"> </w:t>
      </w:r>
      <w:r>
        <w:t xml:space="preserve">articles (Tippmann and others 2015). One of the reasons for R’s popularity is</w:t>
      </w:r>
      <w:r>
        <w:t xml:space="preserve"> </w:t>
      </w:r>
      <w:r>
        <w:t xml:space="preserve">how easy it is to develop and install extensions called R packages.</w:t>
      </w:r>
      <w:r>
        <w:t xml:space="preserve"> </w:t>
      </w:r>
      <w:r>
        <w:t xml:space="preserve">There are now more than 10,000 packages on the Comprehensive R Archive</w:t>
      </w:r>
      <w:r>
        <w:t xml:space="preserve"> </w:t>
      </w:r>
      <w:r>
        <w:t xml:space="preserve">Network (CRAN), over 1,300 packages on Bioconductor (Gentleman et al. 2004),</w:t>
      </w:r>
      <w:r>
        <w:t xml:space="preserve"> </w:t>
      </w:r>
      <w:r>
        <w:t xml:space="preserve">and countless more on GitHub.</w:t>
      </w:r>
    </w:p>
    <w:p>
      <w:pPr>
        <w:pStyle w:val="BodyText"/>
      </w:pPr>
      <w:r>
        <w:t xml:space="preserve">The recent increases in the affordability and effectiveness of</w:t>
      </w:r>
      <w:r>
        <w:t xml:space="preserve"> </w:t>
      </w:r>
      <w:r>
        <w:t xml:space="preserve">high-throughput sequencing has led to a large number of ecological</w:t>
      </w:r>
      <w:r>
        <w:t xml:space="preserve"> </w:t>
      </w:r>
      <w:r>
        <w:t xml:space="preserve">datasets of unprecedented size and complexity. The R community has</w:t>
      </w:r>
      <w:r>
        <w:t xml:space="preserve"> </w:t>
      </w:r>
      <w:r>
        <w:t xml:space="preserve">responded with the creation of numerous packages for ecological data</w:t>
      </w:r>
      <w:r>
        <w:t xml:space="preserve"> </w:t>
      </w:r>
      <w:r>
        <w:t xml:space="preserve">analysis and visualization, such</w:t>
      </w:r>
      <w:r>
        <w:t xml:space="preserve"> </w:t>
      </w:r>
      <w:r>
        <w:t xml:space="preserve">as </w:t>
      </w:r>
      <w:r>
        <w:rPr>
          <w:rStyle w:val="VerbatimChar"/>
        </w:rPr>
        <w:t xml:space="preserve">vegan</w:t>
      </w:r>
      <w:r>
        <w:t xml:space="preserve"> (Oksanen et al. 2013), </w:t>
      </w:r>
      <w:r>
        <w:rPr>
          <w:rStyle w:val="VerbatimChar"/>
        </w:rPr>
        <w:t xml:space="preserve">phyloseq</w:t>
      </w:r>
      <w:r>
        <w:t xml:space="preserve"> (McMurdie and Holmes 2013), </w:t>
      </w:r>
      <w:r>
        <w:rPr>
          <w:rStyle w:val="VerbatimChar"/>
        </w:rPr>
        <w:t xml:space="preserve">taxize</w:t>
      </w:r>
      <w:r>
        <w:t xml:space="preserve"> (Chamberlain and Sz</w:t>
      </w:r>
      <w:r>
        <w:t xml:space="preserve">ö</w:t>
      </w:r>
      <w:r>
        <w:t xml:space="preserve">cs 2013),</w:t>
      </w:r>
      <w:r>
        <w:t xml:space="preserve"> </w:t>
      </w:r>
      <w:r>
        <w:t xml:space="preserve">and </w:t>
      </w:r>
      <w:r>
        <w:rPr>
          <w:rStyle w:val="VerbatimChar"/>
        </w:rPr>
        <w:t xml:space="preserve">metacoder</w:t>
      </w:r>
      <w:r>
        <w:t xml:space="preserve"> (Foster, Sharpton, and Grünwald 2017). Taxonomic information is</w:t>
      </w:r>
      <w:r>
        <w:t xml:space="preserve"> </w:t>
      </w:r>
      <w:r>
        <w:t xml:space="preserve">often associated with these large data sets and each package encodes</w:t>
      </w:r>
      <w:r>
        <w:t xml:space="preserve"> </w:t>
      </w:r>
      <w:r>
        <w:t xml:space="preserve">this information differently. Since each package tends to have a unique</w:t>
      </w:r>
      <w:r>
        <w:t xml:space="preserve"> </w:t>
      </w:r>
      <w:r>
        <w:t xml:space="preserve">focus, it is common to use multiple packages on the same data set, but</w:t>
      </w:r>
      <w:r>
        <w:t xml:space="preserve"> </w:t>
      </w:r>
      <w:r>
        <w:t xml:space="preserve">converting between formats can be difficult. Considering how recently</w:t>
      </w:r>
      <w:r>
        <w:t xml:space="preserve"> </w:t>
      </w:r>
      <w:r>
        <w:t xml:space="preserve">these large taxonomic data sets have become commonplace, it is likely</w:t>
      </w:r>
      <w:r>
        <w:t xml:space="preserve"> </w:t>
      </w:r>
      <w:r>
        <w:t xml:space="preserve">that many more packages that use taxonomic information will be created.</w:t>
      </w:r>
    </w:p>
    <w:p>
      <w:pPr>
        <w:pStyle w:val="BodyText"/>
      </w:pPr>
      <w:r>
        <w:t xml:space="preserve">Without a common data standard, using multiple packages with the same</w:t>
      </w:r>
      <w:r>
        <w:t xml:space="preserve"> </w:t>
      </w:r>
      <w:r>
        <w:t xml:space="preserve">data set requires constant reformatting, which complicates analyses and</w:t>
      </w:r>
      <w:r>
        <w:t xml:space="preserve"> </w:t>
      </w:r>
      <w:r>
        <w:t xml:space="preserve">increases the chance of errors. Package maintainers often add functions</w:t>
      </w:r>
      <w:r>
        <w:t xml:space="preserve"> </w:t>
      </w:r>
      <w:r>
        <w:t xml:space="preserve">to convert between the formats of other popular packages, but this</w:t>
      </w:r>
      <w:r>
        <w:t xml:space="preserve"> </w:t>
      </w:r>
      <w:r>
        <w:t xml:space="preserve">practice will become unsustainable as the number of packages dealing</w:t>
      </w:r>
      <w:r>
        <w:t xml:space="preserve"> </w:t>
      </w:r>
      <w:r>
        <w:t xml:space="preserve">with taxonomic data increases. Even if a conversion function exists,</w:t>
      </w:r>
      <w:r>
        <w:t xml:space="preserve"> </w:t>
      </w:r>
      <w:r>
        <w:t xml:space="preserve">doing the conversion can significantly increase the time needed for</w:t>
      </w:r>
      <w:r>
        <w:t xml:space="preserve"> </w:t>
      </w:r>
      <w:r>
        <w:t xml:space="preserve">manipulating very large data sets, like those generated by</w:t>
      </w:r>
      <w:r>
        <w:t xml:space="preserve"> </w:t>
      </w:r>
      <w:r>
        <w:t xml:space="preserve">high-throughput sequencing. In addition, not all formats accommodate the</w:t>
      </w:r>
      <w:r>
        <w:t xml:space="preserve"> </w:t>
      </w:r>
      <w:r>
        <w:t xml:space="preserve">same types of information, so conversion often leads to loss of</w:t>
      </w:r>
      <w:r>
        <w:t xml:space="preserve"> </w:t>
      </w:r>
      <w:r>
        <w:t xml:space="preserve">information. </w:t>
      </w:r>
    </w:p>
    <w:p>
      <w:pPr>
        <w:pStyle w:val="BodyText"/>
      </w:pPr>
      <w:r>
        <w:rPr>
          <w:rStyle w:val="VerbatimChar"/>
        </w:rPr>
        <w:t xml:space="preserve">Taxa</w:t>
      </w:r>
      <w:r>
        <w:t xml:space="preserve"> </w:t>
      </w:r>
      <w:r>
        <w:t xml:space="preserve">is a new R package that defines classes and methods for</w:t>
      </w:r>
      <w:r>
        <w:t xml:space="preserve"> </w:t>
      </w:r>
      <w:r>
        <w:t xml:space="preserve">storing and manipulating taxonomic data. It is meant to provide a solid</w:t>
      </w:r>
      <w:r>
        <w:t xml:space="preserve"> </w:t>
      </w:r>
      <w:r>
        <w:t xml:space="preserve">foundation on which to build an ecosystem of packages that will be able</w:t>
      </w:r>
      <w:r>
        <w:t xml:space="preserve"> </w:t>
      </w:r>
      <w:r>
        <w:t xml:space="preserve">to interact seamlessly with minimal hassle for developers and users. The</w:t>
      </w:r>
      <w:r>
        <w:t xml:space="preserve"> </w:t>
      </w:r>
      <w:r>
        <w:t xml:space="preserve">classes in </w:t>
      </w:r>
      <w:r>
        <w:rPr>
          <w:rStyle w:val="VerbatimChar"/>
        </w:rPr>
        <w:t xml:space="preserve">taxa</w:t>
      </w:r>
      <w:r>
        <w:t xml:space="preserve"> </w:t>
      </w:r>
      <w:r>
        <w:t xml:space="preserve">are designed to be as flexible as possible so</w:t>
      </w:r>
      <w:r>
        <w:t xml:space="preserve"> </w:t>
      </w:r>
      <w:r>
        <w:t xml:space="preserve">they can be used in all cases involving taxonomic information.</w:t>
      </w:r>
      <w:r>
        <w:t xml:space="preserve"> </w:t>
      </w:r>
      <w:r>
        <w:t xml:space="preserve">Complexity ranges from simple, low level classes used to store the names</w:t>
      </w:r>
      <w:r>
        <w:t xml:space="preserve"> </w:t>
      </w:r>
      <w:r>
        <w:t xml:space="preserve">of taxa, ranks, and databases to high-level classes that can store</w:t>
      </w:r>
      <w:r>
        <w:t xml:space="preserve"> </w:t>
      </w:r>
      <w:r>
        <w:t xml:space="preserve">multiple data sets associated with a taxonomy. In particular,</w:t>
      </w:r>
      <w:r>
        <w:t xml:space="preserve"> </w:t>
      </w:r>
      <w:r>
        <w:t xml:space="preserve">the </w:t>
      </w:r>
      <w:r>
        <w:rPr>
          <w:rStyle w:val="VerbatimChar"/>
        </w:rPr>
        <w:t xml:space="preserve">taxmap</w:t>
      </w:r>
      <w:r>
        <w:t xml:space="preserve"> </w:t>
      </w:r>
      <w:r>
        <w:t xml:space="preserve">class is designed to hold any type of arbitrary,</w:t>
      </w:r>
      <w:r>
        <w:t xml:space="preserve"> </w:t>
      </w:r>
      <w:r>
        <w:t xml:space="preserve">user-defined data associated with taxonomic information, making its</w:t>
      </w:r>
      <w:r>
        <w:t xml:space="preserve"> </w:t>
      </w:r>
      <w:r>
        <w:t xml:space="preserve">applications limitless. In addition to the classes, there are associated</w:t>
      </w:r>
      <w:r>
        <w:t xml:space="preserve"> </w:t>
      </w:r>
      <w:r>
        <w:t xml:space="preserve">functions for manipulating data based on</w:t>
      </w:r>
      <w:r>
        <w:t xml:space="preserve"> </w:t>
      </w:r>
      <w:r>
        <w:t xml:space="preserve">the </w:t>
      </w:r>
      <w:r>
        <w:rPr>
          <w:rStyle w:val="VerbatimChar"/>
        </w:rPr>
        <w:t xml:space="preserve">dplyr</w:t>
      </w:r>
      <w:r>
        <w:t xml:space="preserve"> philosophy (Wickham and Francois 2015). These functions</w:t>
      </w:r>
      <w:r>
        <w:t xml:space="preserve"> </w:t>
      </w:r>
      <w:r>
        <w:t xml:space="preserve">provide an intuitive way of filtering and manipulating both taxonomic</w:t>
      </w:r>
      <w:r>
        <w:t xml:space="preserve"> </w:t>
      </w:r>
      <w:r>
        <w:t xml:space="preserve">and user-defined data simultaneously. </w:t>
      </w:r>
    </w:p>
    <w:p>
      <w:pPr>
        <w:pStyle w:val="Heading1"/>
      </w:pPr>
      <w:bookmarkStart w:id="24" w:name="implementation"/>
      <w:bookmarkEnd w:id="24"/>
      <w:r>
        <w:t xml:space="preserve">Implementation</w:t>
      </w:r>
    </w:p>
    <w:p>
      <w:pPr>
        <w:pStyle w:val="Heading2"/>
      </w:pPr>
      <w:bookmarkStart w:id="25" w:name="the-basic-classes"/>
      <w:bookmarkEnd w:id="25"/>
      <w:r>
        <w:t xml:space="preserve">The basic classes</w:t>
      </w:r>
    </w:p>
    <w:p>
      <w:pPr>
        <w:pStyle w:val="FirstParagraph"/>
      </w:pPr>
      <w:r>
        <w:rPr>
          <w:rStyle w:val="VerbatimChar"/>
        </w:rPr>
        <w:t xml:space="preserve">Taxa</w:t>
      </w:r>
      <w:r>
        <w:t xml:space="preserve"> </w:t>
      </w:r>
      <w:r>
        <w:t xml:space="preserve">defines some basic taxonomic classes and functions to</w:t>
      </w:r>
      <w:r>
        <w:t xml:space="preserve"> </w:t>
      </w:r>
      <w:r>
        <w:t xml:space="preserve">manipulate them (Figure 1). The goal is to use these as low level</w:t>
      </w:r>
      <w:r>
        <w:t xml:space="preserve"> </w:t>
      </w:r>
      <w:r>
        <w:t xml:space="preserve">building blocks that other R packages can use. The </w:t>
      </w:r>
      <w:r>
        <w:rPr>
          <w:rStyle w:val="VerbatimChar"/>
        </w:rPr>
        <w:t xml:space="preserve">database</w:t>
      </w:r>
      <w:r>
        <w:t xml:space="preserve"> </w:t>
      </w:r>
      <w:r>
        <w:t xml:space="preserve">class stores the name of a database and any associated information, such</w:t>
      </w:r>
      <w:r>
        <w:t xml:space="preserve"> </w:t>
      </w:r>
      <w:r>
        <w:t xml:space="preserve">as a description, its URL, and a regular expression matching the format</w:t>
      </w:r>
      <w:r>
        <w:t xml:space="preserve"> </w:t>
      </w:r>
      <w:r>
        <w:t xml:space="preserve">of valid taxon identifiers (IDs). The</w:t>
      </w:r>
      <w:r>
        <w:t xml:space="preserve"> </w:t>
      </w:r>
      <w:r>
        <w:t xml:space="preserve">classes </w:t>
      </w:r>
      <w:r>
        <w:rPr>
          <w:rStyle w:val="VerbatimChar"/>
        </w:rPr>
        <w:t xml:space="preserve">taxon_name</w:t>
      </w:r>
      <w:r>
        <w:t xml:space="preserve">, </w:t>
      </w:r>
      <w:r>
        <w:rPr>
          <w:rStyle w:val="VerbatimChar"/>
        </w:rPr>
        <w:t xml:space="preserve">taxon_id</w:t>
      </w:r>
      <w:r>
        <w:t xml:space="preserve">,</w:t>
      </w:r>
      <w:r>
        <w:t xml:space="preserve"> </w:t>
      </w:r>
      <w:r>
        <w:t xml:space="preserve">and </w:t>
      </w:r>
      <w:r>
        <w:rPr>
          <w:rStyle w:val="VerbatimChar"/>
        </w:rPr>
        <w:t xml:space="preserve">taxon_rank</w:t>
      </w:r>
      <w:r>
        <w:t xml:space="preserve"> </w:t>
      </w:r>
      <w:r>
        <w:t xml:space="preserve">store the names, IDs, and ranks of taxa and can</w:t>
      </w:r>
      <w:r>
        <w:t xml:space="preserve"> </w:t>
      </w:r>
      <w:r>
        <w:t xml:space="preserve">include a </w:t>
      </w:r>
      <w:r>
        <w:rPr>
          <w:rStyle w:val="VerbatimChar"/>
        </w:rPr>
        <w:t xml:space="preserve">database</w:t>
      </w:r>
      <w:r>
        <w:t xml:space="preserve"> </w:t>
      </w:r>
      <w:r>
        <w:t xml:space="preserve">object indicating their source. All of the</w:t>
      </w:r>
      <w:r>
        <w:t xml:space="preserve"> </w:t>
      </w:r>
      <w:r>
        <w:t xml:space="preserve">classes mentioned so far can be replaced with character vectors in the</w:t>
      </w:r>
      <w:r>
        <w:t xml:space="preserve"> </w:t>
      </w:r>
      <w:r>
        <w:t xml:space="preserve">higher-level classes that use them. This is convenient for users who do</w:t>
      </w:r>
      <w:r>
        <w:t xml:space="preserve"> </w:t>
      </w:r>
      <w:r>
        <w:t xml:space="preserve">not have or need database information. However, using these classes</w:t>
      </w:r>
      <w:r>
        <w:t xml:space="preserve"> </w:t>
      </w:r>
      <w:r>
        <w:t xml:space="preserve">allows for greater flexibility and rigor as the package develops; new</w:t>
      </w:r>
      <w:r>
        <w:t xml:space="preserve"> </w:t>
      </w:r>
      <w:r>
        <w:t xml:space="preserve">kinds of information can be added to these classes without affecting</w:t>
      </w:r>
      <w:r>
        <w:t xml:space="preserve"> </w:t>
      </w:r>
      <w:r>
        <w:t xml:space="preserve">backwards compatibility and the database objects stored in</w:t>
      </w:r>
      <w:r>
        <w:t xml:space="preserve"> </w:t>
      </w:r>
      <w:r>
        <w:t xml:space="preserve">the </w:t>
      </w:r>
      <w:r>
        <w:rPr>
          <w:rStyle w:val="VerbatimChar"/>
        </w:rPr>
        <w:t xml:space="preserve">taxon_name</w:t>
      </w:r>
      <w:r>
        <w:t xml:space="preserve">, </w:t>
      </w:r>
      <w:r>
        <w:rPr>
          <w:rStyle w:val="VerbatimChar"/>
        </w:rPr>
        <w:t xml:space="preserve">taxon_id</w:t>
      </w:r>
      <w:r>
        <w:t xml:space="preserve">, and </w:t>
      </w:r>
      <w:r>
        <w:rPr>
          <w:rStyle w:val="VerbatimChar"/>
        </w:rPr>
        <w:t xml:space="preserve">taxon_rank</w:t>
      </w:r>
      <w:r>
        <w:t xml:space="preserve"> </w:t>
      </w:r>
      <w:r>
        <w:t xml:space="preserve">classes can be used to verify the integrity of data, even if data from</w:t>
      </w:r>
      <w:r>
        <w:t xml:space="preserve"> </w:t>
      </w:r>
      <w:r>
        <w:t xml:space="preserve">multiple databases are combined. These classes are used to create</w:t>
      </w:r>
      <w:r>
        <w:t xml:space="preserve"> </w:t>
      </w:r>
      <w:r>
        <w:t xml:space="preserve">the </w:t>
      </w:r>
      <w:r>
        <w:rPr>
          <w:rStyle w:val="VerbatimChar"/>
        </w:rPr>
        <w:t xml:space="preserve">taxon</w:t>
      </w:r>
      <w:r>
        <w:t xml:space="preserve"> </w:t>
      </w:r>
      <w:r>
        <w:t xml:space="preserve">class, which is the main building block of the</w:t>
      </w:r>
      <w:r>
        <w:t xml:space="preserve"> </w:t>
      </w:r>
      <w:r>
        <w:t xml:space="preserve">package. It stores the name, ID, and rank of a taxon using</w:t>
      </w:r>
      <w:r>
        <w:t xml:space="preserve"> </w:t>
      </w:r>
      <w:r>
        <w:t xml:space="preserve">the </w:t>
      </w:r>
      <w:r>
        <w:rPr>
          <w:rStyle w:val="VerbatimChar"/>
        </w:rPr>
        <w:t xml:space="preserve">taxon_name</w:t>
      </w:r>
      <w:r>
        <w:t xml:space="preserve">, </w:t>
      </w:r>
      <w:r>
        <w:rPr>
          <w:rStyle w:val="VerbatimChar"/>
        </w:rPr>
        <w:t xml:space="preserve">taxon_id</w:t>
      </w:r>
      <w:r>
        <w:t xml:space="preserve">, and </w:t>
      </w:r>
      <w:r>
        <w:rPr>
          <w:rStyle w:val="VerbatimChar"/>
        </w:rPr>
        <w:t xml:space="preserve">taxon_rank</w:t>
      </w:r>
      <w:r>
        <w:t xml:space="preserve"> </w:t>
      </w:r>
      <w:r>
        <w:t xml:space="preserve">classes. The </w:t>
      </w:r>
      <w:r>
        <w:rPr>
          <w:rStyle w:val="VerbatimChar"/>
        </w:rPr>
        <w:t xml:space="preserve">taxa</w:t>
      </w:r>
      <w:r>
        <w:t xml:space="preserve"> </w:t>
      </w:r>
      <w:r>
        <w:t xml:space="preserve">class is simply a list of </w:t>
      </w:r>
      <w:r>
        <w:rPr>
          <w:rStyle w:val="VerbatimChar"/>
        </w:rPr>
        <w:t xml:space="preserve">taxon</w:t>
      </w:r>
      <w:r>
        <w:t xml:space="preserve"> </w:t>
      </w:r>
      <w:r>
        <w:t xml:space="preserve">objects with a custom print method.</w:t>
      </w:r>
    </w:p>
    <w:p>
      <w:pPr>
        <w:pStyle w:val="Heading2"/>
      </w:pPr>
      <w:bookmarkStart w:id="26" w:name="the-hierarchy-and-taxonomy-classes"/>
      <w:bookmarkEnd w:id="26"/>
      <w:r>
        <w:t xml:space="preserve">The hierarchy and taxonomy</w:t>
      </w:r>
      <w:r>
        <w:t xml:space="preserve"> </w:t>
      </w:r>
      <w:r>
        <w:t xml:space="preserve">classes</w:t>
      </w:r>
    </w:p>
    <w:p>
      <w:pPr>
        <w:pStyle w:val="FirstParagraph"/>
      </w:pPr>
      <w:r>
        <w:t xml:space="preserve">The </w:t>
      </w:r>
      <w:r>
        <w:rPr>
          <w:rStyle w:val="VerbatimChar"/>
        </w:rPr>
        <w:t xml:space="preserve">taxon</w:t>
      </w:r>
      <w:r>
        <w:t xml:space="preserve"> </w:t>
      </w:r>
      <w:r>
        <w:t xml:space="preserve">class is used in the </w:t>
      </w:r>
      <w:r>
        <w:rPr>
          <w:rStyle w:val="VerbatimChar"/>
        </w:rPr>
        <w:t xml:space="preserve">hierarchy</w:t>
      </w:r>
      <w:r>
        <w:t xml:space="preserve"> </w:t>
      </w:r>
      <w:r>
        <w:t xml:space="preserve">and </w:t>
      </w:r>
      <w:r>
        <w:rPr>
          <w:rStyle w:val="VerbatimChar"/>
        </w:rPr>
        <w:t xml:space="preserve">taxonomy</w:t>
      </w:r>
      <w:r>
        <w:t xml:space="preserve"> </w:t>
      </w:r>
      <w:r>
        <w:t xml:space="preserve">classes, which store multiple taxa (Figure 1).</w:t>
      </w:r>
      <w:r>
        <w:t xml:space="preserve"> </w:t>
      </w:r>
      <w:r>
        <w:t xml:space="preserve">The </w:t>
      </w:r>
      <w:r>
        <w:rPr>
          <w:rStyle w:val="VerbatimChar"/>
        </w:rPr>
        <w:t xml:space="preserve">hierarchy</w:t>
      </w:r>
      <w:r>
        <w:t xml:space="preserve"> </w:t>
      </w:r>
      <w:r>
        <w:t xml:space="preserve">class stores a taxonomic classification composed</w:t>
      </w:r>
      <w:r>
        <w:t xml:space="preserve"> </w:t>
      </w:r>
      <w:r>
        <w:t xml:space="preserve">of nested taxa of different ranks (e.g. Animalia, Chordata, Mammalia,</w:t>
      </w:r>
      <w:r>
        <w:t xml:space="preserve"> </w:t>
      </w:r>
      <w:r>
        <w:t xml:space="preserve">Primates, Hominidae, Homo, sapiens). The </w:t>
      </w:r>
      <w:r>
        <w:rPr>
          <w:rStyle w:val="VerbatimChar"/>
        </w:rPr>
        <w:t xml:space="preserve">hierarchies</w:t>
      </w:r>
      <w:r>
        <w:t xml:space="preserve"> </w:t>
      </w:r>
      <w:r>
        <w:t xml:space="preserve">class is</w:t>
      </w:r>
      <w:r>
        <w:t xml:space="preserve"> </w:t>
      </w:r>
      <w:r>
        <w:t xml:space="preserve">simply a list of </w:t>
      </w:r>
      <w:r>
        <w:rPr>
          <w:rStyle w:val="VerbatimChar"/>
        </w:rPr>
        <w:t xml:space="preserve">hierarchy</w:t>
      </w:r>
      <w:r>
        <w:t xml:space="preserve"> </w:t>
      </w:r>
      <w:r>
        <w:t xml:space="preserve">objects with a custom print method.</w:t>
      </w:r>
      <w:r>
        <w:t xml:space="preserve"> </w:t>
      </w:r>
      <w:r>
        <w:t xml:space="preserve">The </w:t>
      </w:r>
      <w:r>
        <w:rPr>
          <w:rStyle w:val="VerbatimChar"/>
        </w:rPr>
        <w:t xml:space="preserve">taxonomy</w:t>
      </w:r>
      <w:r>
        <w:t xml:space="preserve"> </w:t>
      </w:r>
      <w:r>
        <w:t xml:space="preserve">class stores multiple taxa in a tree structure</w:t>
      </w:r>
      <w:r>
        <w:t xml:space="preserve"> </w:t>
      </w:r>
      <w:r>
        <w:t xml:space="preserve">representing a taxonomy. The individual taxa are stored as a list</w:t>
      </w:r>
      <w:r>
        <w:t xml:space="preserve"> </w:t>
      </w:r>
      <w:r>
        <w:t xml:space="preserve">of </w:t>
      </w:r>
      <w:r>
        <w:rPr>
          <w:rStyle w:val="VerbatimChar"/>
        </w:rPr>
        <w:t xml:space="preserve">taxon</w:t>
      </w:r>
      <w:r>
        <w:t xml:space="preserve"> </w:t>
      </w:r>
      <w:r>
        <w:t xml:space="preserve">objects and the tree structure is stored as an edge</w:t>
      </w:r>
      <w:r>
        <w:t xml:space="preserve"> </w:t>
      </w:r>
      <w:r>
        <w:t xml:space="preserve">list representing subtaxa-supertaxa relationships. The edge list is a</w:t>
      </w:r>
      <w:r>
        <w:t xml:space="preserve"> </w:t>
      </w:r>
      <w:r>
        <w:t xml:space="preserve">two-column table of taxon IDs that are automatically generated for each</w:t>
      </w:r>
      <w:r>
        <w:t xml:space="preserve"> </w:t>
      </w:r>
      <w:r>
        <w:t xml:space="preserve">taxon. Using automatically generated taxon IDs, as opposed to taxon</w:t>
      </w:r>
      <w:r>
        <w:t xml:space="preserve"> </w:t>
      </w:r>
      <w:r>
        <w:t xml:space="preserve">names, allows for multiple taxa with identical names. For example,</w:t>
      </w:r>
      <w:r>
        <w:t xml:space="preserve"> </w:t>
      </w:r>
      <w:r>
        <w:t xml:space="preserve">“</w:t>
      </w:r>
      <w:r>
        <w:t xml:space="preserve">Achlya</w:t>
      </w:r>
      <w:r>
        <w:t xml:space="preserve">”</w:t>
      </w:r>
      <w:r>
        <w:t xml:space="preserve"> </w:t>
      </w:r>
      <w:r>
        <w:t xml:space="preserve">is the name of an oomycete genus as well as a moth genus. It</w:t>
      </w:r>
      <w:r>
        <w:t xml:space="preserve"> </w:t>
      </w:r>
      <w:r>
        <w:t xml:space="preserve">is also preferable to using taxon IDs from particular databases, since</w:t>
      </w:r>
      <w:r>
        <w:t xml:space="preserve"> </w:t>
      </w:r>
      <w:r>
        <w:t xml:space="preserve">users might combine data from multiple databases and the same ID might</w:t>
      </w:r>
      <w:r>
        <w:t xml:space="preserve"> </w:t>
      </w:r>
      <w:r>
        <w:t xml:space="preserve">correspond to different taxa in different databases For example,</w:t>
      </w:r>
      <w:r>
        <w:t xml:space="preserve"> </w:t>
      </w:r>
      <w:r>
        <w:t xml:space="preserve">“</w:t>
      </w:r>
      <w:r>
        <w:t xml:space="preserve">180092</w:t>
      </w:r>
      <w:r>
        <w:t xml:space="preserve">”</w:t>
      </w:r>
      <w:r>
        <w:t xml:space="preserve"> </w:t>
      </w:r>
      <w:r>
        <w:t xml:space="preserve">is the ID for </w:t>
      </w:r>
      <w:r>
        <w:rPr>
          <w:i/>
        </w:rPr>
        <w:t xml:space="preserve">Homo sapiens</w:t>
      </w:r>
      <w:r>
        <w:t xml:space="preserve"> </w:t>
      </w:r>
      <w:r>
        <w:t xml:space="preserve">in the Integrated Taxonomic</w:t>
      </w:r>
      <w:r>
        <w:t xml:space="preserve"> </w:t>
      </w:r>
      <w:r>
        <w:t xml:space="preserve">Information System, but is the ID for </w:t>
      </w:r>
      <w:r>
        <w:rPr>
          <w:i/>
        </w:rPr>
        <w:t xml:space="preserve">Acianthera teres</w:t>
      </w:r>
      <w:r>
        <w:t xml:space="preserve"> </w:t>
      </w:r>
      <w:r>
        <w:t xml:space="preserve">(a species</w:t>
      </w:r>
      <w:r>
        <w:t xml:space="preserve"> </w:t>
      </w:r>
      <w:r>
        <w:t xml:space="preserve">of orchid) in the NCBI taxonomy database. The tree structure of</w:t>
      </w:r>
      <w:r>
        <w:t xml:space="preserve"> </w:t>
      </w:r>
      <w:r>
        <w:t xml:space="preserve">the </w:t>
      </w:r>
      <w:r>
        <w:rPr>
          <w:rStyle w:val="VerbatimChar"/>
        </w:rPr>
        <w:t xml:space="preserve">taxonomy</w:t>
      </w:r>
      <w:r>
        <w:t xml:space="preserve"> </w:t>
      </w:r>
      <w:r>
        <w:t xml:space="preserve">class uses less memory than the same information</w:t>
      </w:r>
      <w:r>
        <w:t xml:space="preserve"> </w:t>
      </w:r>
      <w:r>
        <w:t xml:space="preserve">saved as a table of ranks by taxa, since the information for each taxon</w:t>
      </w:r>
      <w:r>
        <w:t xml:space="preserve"> </w:t>
      </w:r>
      <w:r>
        <w:t xml:space="preserve">occurs in only one instance. It also does not require explicit rank</w:t>
      </w:r>
      <w:r>
        <w:t xml:space="preserve"> </w:t>
      </w:r>
      <w:r>
        <w:t xml:space="preserve">information (e.g.</w:t>
      </w:r>
      <w:r>
        <w:t xml:space="preserve"> </w:t>
      </w:r>
      <w:r>
        <w:t xml:space="preserve">“</w:t>
      </w:r>
      <w:r>
        <w:t xml:space="preserve">genus</w:t>
      </w:r>
      <w:r>
        <w:t xml:space="preserve">”</w:t>
      </w:r>
      <w:r>
        <w:t xml:space="preserve"> </w:t>
      </w:r>
      <w:r>
        <w:t xml:space="preserve">or</w:t>
      </w:r>
      <w:r>
        <w:t xml:space="preserve"> </w:t>
      </w:r>
      <w:r>
        <w:t xml:space="preserve">“</w:t>
      </w:r>
      <w:r>
        <w:t xml:space="preserve">family</w:t>
      </w:r>
      <w:r>
        <w:t xml:space="preserve">”</w:t>
      </w:r>
      <w:r>
        <w:t xml:space="preserve">). </w:t>
      </w:r>
    </w:p>
    <w:p>
      <w:pPr>
        <w:pStyle w:val="BodyText"/>
      </w:pPr>
      <w:r>
        <w:br w:type="textWrapping"/>
      </w:r>
      <w:r>
        <w:br w:type="textWrapping"/>
      </w:r>
    </w:p>
    <w:p>
      <w:pPr>
        <w:pStyle w:val="FigureWithCaption"/>
      </w:pPr>
      <w:r>
        <w:drawing>
          <wp:inline>
            <wp:extent cx="1639200" cy="1858800"/>
            <wp:effectExtent b="0" l="0" r="0" t="0"/>
            <wp:docPr descr="A class diagram representing the relationship between classes implemented in the taxa package. Diamond-tipped arrows indicate that objects of a lower class are used in a higher class. For example, a database object can be stored in the taxon_rank, taxon_name, or taxon_id objects. A standard arrow indicates that the lower class is inherited by the higher class. For example, the taxmap class inherits the taxonomy class. An asterisk indicates that an object (e.g. a database object) can be replaced by a simple character vector. A question mark indicates that the data is optional. " title="" id="1" name="Picture"/>
            <a:graphic>
              <a:graphicData uri="http://schemas.openxmlformats.org/drawingml/2006/picture">
                <pic:pic>
                  <pic:nvPicPr>
                    <pic:cNvPr descr="figures/class-diagram/class-diagram.png" id="0" name="Picture"/>
                    <pic:cNvPicPr>
                      <a:picLocks noChangeArrowheads="1" noChangeAspect="1"/>
                    </pic:cNvPicPr>
                  </pic:nvPicPr>
                  <pic:blipFill>
                    <a:blip r:embed="rId27"/>
                    <a:stretch>
                      <a:fillRect/>
                    </a:stretch>
                  </pic:blipFill>
                  <pic:spPr bwMode="auto">
                    <a:xfrm>
                      <a:off x="0" y="0"/>
                      <a:ext cx="1639200" cy="1858800"/>
                    </a:xfrm>
                    <a:prstGeom prst="rect">
                      <a:avLst/>
                    </a:prstGeom>
                    <a:noFill/>
                    <a:ln w="9525">
                      <a:noFill/>
                      <a:headEnd/>
                      <a:tailEnd/>
                    </a:ln>
                  </pic:spPr>
                </pic:pic>
              </a:graphicData>
            </a:graphic>
          </wp:inline>
        </w:drawing>
      </w:r>
    </w:p>
    <w:p>
      <w:pPr>
        <w:pStyle w:val="ImageCaption"/>
      </w:pPr>
      <w:r>
        <w:t xml:space="preserve">A class diagram representing the relationship between classes</w:t>
      </w:r>
      <w:r>
        <w:t xml:space="preserve"> </w:t>
      </w:r>
      <w:r>
        <w:t xml:space="preserve">implemented in the </w:t>
      </w:r>
      <w:r>
        <w:rPr>
          <w:rStyle w:val="VerbatimChar"/>
        </w:rPr>
        <w:t xml:space="preserve">taxa</w:t>
      </w:r>
      <w:r>
        <w:t xml:space="preserve"> </w:t>
      </w:r>
      <w:r>
        <w:t xml:space="preserve">package. Diamond-tipped arrows indicate</w:t>
      </w:r>
      <w:r>
        <w:t xml:space="preserve"> </w:t>
      </w:r>
      <w:r>
        <w:t xml:space="preserve">that objects of a lower class are used in a higher class. For example,</w:t>
      </w:r>
      <w:r>
        <w:t xml:space="preserve"> </w:t>
      </w:r>
      <w:r>
        <w:t xml:space="preserve">a </w:t>
      </w:r>
      <w:r>
        <w:rPr>
          <w:rStyle w:val="VerbatimChar"/>
        </w:rPr>
        <w:t xml:space="preserve">database</w:t>
      </w:r>
      <w:r>
        <w:t xml:space="preserve"> </w:t>
      </w:r>
      <w:r>
        <w:t xml:space="preserve">object can be stored in</w:t>
      </w:r>
      <w:r>
        <w:t xml:space="preserve"> </w:t>
      </w:r>
      <w:r>
        <w:t xml:space="preserve">the </w:t>
      </w:r>
      <w:r>
        <w:rPr>
          <w:rStyle w:val="VerbatimChar"/>
        </w:rPr>
        <w:t xml:space="preserve">taxon_rank</w:t>
      </w:r>
      <w:r>
        <w:t xml:space="preserve">, </w:t>
      </w:r>
      <w:r>
        <w:rPr>
          <w:rStyle w:val="VerbatimChar"/>
        </w:rPr>
        <w:t xml:space="preserve">taxon_name</w:t>
      </w:r>
      <w:r>
        <w:t xml:space="preserve">, or </w:t>
      </w:r>
      <w:r>
        <w:rPr>
          <w:rStyle w:val="VerbatimChar"/>
        </w:rPr>
        <w:t xml:space="preserve">taxon_id</w:t>
      </w:r>
      <w:r>
        <w:t xml:space="preserve"> </w:t>
      </w:r>
      <w:r>
        <w:t xml:space="preserve">objects. A standard arrow indicates that the lower class is inherited by</w:t>
      </w:r>
      <w:r>
        <w:t xml:space="preserve"> </w:t>
      </w:r>
      <w:r>
        <w:t xml:space="preserve">the higher class. For example, the </w:t>
      </w:r>
      <w:r>
        <w:rPr>
          <w:rStyle w:val="VerbatimChar"/>
        </w:rPr>
        <w:t xml:space="preserve">taxmap</w:t>
      </w:r>
      <w:r>
        <w:t xml:space="preserve"> </w:t>
      </w:r>
      <w:r>
        <w:t xml:space="preserve">class inherits</w:t>
      </w:r>
      <w:r>
        <w:t xml:space="preserve"> </w:t>
      </w:r>
      <w:r>
        <w:t xml:space="preserve">the </w:t>
      </w:r>
      <w:r>
        <w:rPr>
          <w:rStyle w:val="VerbatimChar"/>
        </w:rPr>
        <w:t xml:space="preserve">taxonomy</w:t>
      </w:r>
      <w:r>
        <w:t xml:space="preserve"> </w:t>
      </w:r>
      <w:r>
        <w:t xml:space="preserve">class. An asterisk indicates that an object (e.g.</w:t>
      </w:r>
      <w:r>
        <w:t xml:space="preserve"> </w:t>
      </w:r>
      <w:r>
        <w:t xml:space="preserve">a </w:t>
      </w:r>
      <w:r>
        <w:rPr>
          <w:rStyle w:val="VerbatimChar"/>
        </w:rPr>
        <w:t xml:space="preserve">database</w:t>
      </w:r>
      <w:r>
        <w:t xml:space="preserve"> </w:t>
      </w:r>
      <w:r>
        <w:t xml:space="preserve">object) can be replaced by a simple character</w:t>
      </w:r>
      <w:r>
        <w:t xml:space="preserve"> </w:t>
      </w:r>
      <w:r>
        <w:t xml:space="preserve">vector. A question mark indicates that the data is optional.</w:t>
      </w:r>
      <w:r>
        <w:t xml:space="preserve"> </w:t>
      </w:r>
    </w:p>
    <w:p>
      <w:pPr>
        <w:pStyle w:val="Heading2"/>
      </w:pPr>
      <w:bookmarkStart w:id="28" w:name="the-taxmap-class"/>
      <w:bookmarkEnd w:id="28"/>
      <w:r>
        <w:t xml:space="preserve">The taxmap class</w:t>
      </w:r>
    </w:p>
    <w:p>
      <w:pPr>
        <w:pStyle w:val="FirstParagraph"/>
      </w:pPr>
      <w:r>
        <w:t xml:space="preserve">The </w:t>
      </w:r>
      <w:r>
        <w:rPr>
          <w:rStyle w:val="VerbatimChar"/>
        </w:rPr>
        <w:t xml:space="preserve">taxmap</w:t>
      </w:r>
      <w:r>
        <w:t xml:space="preserve"> </w:t>
      </w:r>
      <w:r>
        <w:t xml:space="preserve">class inherits the </w:t>
      </w:r>
      <w:r>
        <w:rPr>
          <w:rStyle w:val="VerbatimChar"/>
        </w:rPr>
        <w:t xml:space="preserve">taxonomy</w:t>
      </w:r>
      <w:r>
        <w:t xml:space="preserve"> </w:t>
      </w:r>
      <w:r>
        <w:t xml:space="preserve">class and is</w:t>
      </w:r>
      <w:r>
        <w:t xml:space="preserve"> </w:t>
      </w:r>
      <w:r>
        <w:t xml:space="preserve">used to store any number of data sets associated with taxa in a taxonomy</w:t>
      </w:r>
      <w:r>
        <w:t xml:space="preserve"> </w:t>
      </w:r>
      <w:r>
        <w:t xml:space="preserve">(Figure 1). A list called</w:t>
      </w:r>
      <w:r>
        <w:t xml:space="preserve"> </w:t>
      </w:r>
      <w:r>
        <w:t xml:space="preserve">“</w:t>
      </w:r>
      <w:r>
        <w:t xml:space="preserve">data</w:t>
      </w:r>
      <w:r>
        <w:t xml:space="preserve">”</w:t>
      </w:r>
      <w:r>
        <w:t xml:space="preserve"> </w:t>
      </w:r>
      <w:r>
        <w:t xml:space="preserve">stores any number of lists, tables,</w:t>
      </w:r>
      <w:r>
        <w:t xml:space="preserve"> </w:t>
      </w:r>
      <w:r>
        <w:t xml:space="preserve">or vectors that could be mapped to all or a subset of the taxa at any</w:t>
      </w:r>
      <w:r>
        <w:t xml:space="preserve"> </w:t>
      </w:r>
      <w:r>
        <w:t xml:space="preserve">rank in the taxonomy. In the case of tables, the presence of a</w:t>
      </w:r>
      <w:r>
        <w:t xml:space="preserve"> </w:t>
      </w:r>
      <w:r>
        <w:t xml:space="preserve">“</w:t>
      </w:r>
      <w:r>
        <w:t xml:space="preserve">taxon_id</w:t>
      </w:r>
      <w:r>
        <w:t xml:space="preserve">”</w:t>
      </w:r>
      <w:r>
        <w:t xml:space="preserve"> </w:t>
      </w:r>
      <w:r>
        <w:t xml:space="preserve">column containing unique taxon IDs indicates which rows</w:t>
      </w:r>
      <w:r>
        <w:t xml:space="preserve"> </w:t>
      </w:r>
      <w:r>
        <w:t xml:space="preserve">correspond to which taxa. Lists and vectors can be named by taxon IDs to</w:t>
      </w:r>
      <w:r>
        <w:t xml:space="preserve"> </w:t>
      </w:r>
      <w:r>
        <w:t xml:space="preserve">indicate which taxa their elements correspond to. When a </w:t>
      </w:r>
      <w:r>
        <w:rPr>
          <w:rStyle w:val="VerbatimChar"/>
        </w:rPr>
        <w:t xml:space="preserve">taxmap</w:t>
      </w:r>
      <w:r>
        <w:t xml:space="preserve"> </w:t>
      </w:r>
      <w:r>
        <w:t xml:space="preserve">object is subset or otherwise manipulated, these IDs allow for the</w:t>
      </w:r>
      <w:r>
        <w:t xml:space="preserve"> </w:t>
      </w:r>
      <w:r>
        <w:t xml:space="preserve">taxonomy and associated data to remain in sync. The </w:t>
      </w:r>
      <w:r>
        <w:rPr>
          <w:rStyle w:val="VerbatimChar"/>
        </w:rPr>
        <w:t xml:space="preserve">taxmap</w:t>
      </w:r>
      <w:r>
        <w:t xml:space="preserve"> </w:t>
      </w:r>
      <w:r>
        <w:t xml:space="preserve">also</w:t>
      </w:r>
      <w:r>
        <w:t xml:space="preserve"> </w:t>
      </w:r>
      <w:r>
        <w:t xml:space="preserve">contains a field called</w:t>
      </w:r>
      <w:r>
        <w:t xml:space="preserve"> </w:t>
      </w:r>
      <w:r>
        <w:t xml:space="preserve">“</w:t>
      </w:r>
      <w:r>
        <w:t xml:space="preserve">funcs</w:t>
      </w:r>
      <w:r>
        <w:t xml:space="preserve">”</w:t>
      </w:r>
      <w:r>
        <w:t xml:space="preserve"> </w:t>
      </w:r>
      <w:r>
        <w:t xml:space="preserve">that stores functions that return</w:t>
      </w:r>
      <w:r>
        <w:t xml:space="preserve"> </w:t>
      </w:r>
      <w:r>
        <w:t xml:space="preserve">information based on the content of the </w:t>
      </w:r>
      <w:r>
        <w:rPr>
          <w:rStyle w:val="VerbatimChar"/>
        </w:rPr>
        <w:t xml:space="preserve">taxmap</w:t>
      </w:r>
      <w:r>
        <w:t xml:space="preserve"> </w:t>
      </w:r>
      <w:r>
        <w:t xml:space="preserve">object. In most</w:t>
      </w:r>
      <w:r>
        <w:t xml:space="preserve"> </w:t>
      </w:r>
      <w:r>
        <w:t xml:space="preserve">functions that operate on </w:t>
      </w:r>
      <w:r>
        <w:rPr>
          <w:rStyle w:val="VerbatimChar"/>
        </w:rPr>
        <w:t xml:space="preserve">taxmap</w:t>
      </w:r>
      <w:r>
        <w:t xml:space="preserve"> </w:t>
      </w:r>
      <w:r>
        <w:t xml:space="preserve">objects, the results of</w:t>
      </w:r>
      <w:r>
        <w:t xml:space="preserve"> </w:t>
      </w:r>
      <w:r>
        <w:t xml:space="preserve">built-in functions (e.g. </w:t>
      </w:r>
      <w:r>
        <w:rPr>
          <w:rStyle w:val="VerbatimChar"/>
        </w:rPr>
        <w:t xml:space="preserve">n_obs</w:t>
      </w:r>
      <w:r>
        <w:t xml:space="preserve">), user-defined functions,  and</w:t>
      </w:r>
      <w:r>
        <w:t xml:space="preserve"> </w:t>
      </w:r>
      <w:r>
        <w:t xml:space="preserve">the user-defined content of lists, vectors, or columns of tables can be</w:t>
      </w:r>
      <w:r>
        <w:t xml:space="preserve"> </w:t>
      </w:r>
      <w:r>
        <w:t xml:space="preserve">referenced as if they are variables on their own, using non-standard</w:t>
      </w:r>
      <w:r>
        <w:t xml:space="preserve"> </w:t>
      </w:r>
      <w:r>
        <w:t xml:space="preserve">evaluation (NSE). Any value returned by the </w:t>
      </w:r>
      <w:r>
        <w:rPr>
          <w:rStyle w:val="VerbatimChar"/>
        </w:rPr>
        <w:t xml:space="preserve">all_names</w:t>
      </w:r>
      <w:r>
        <w:t xml:space="preserve"> </w:t>
      </w:r>
      <w:r>
        <w:t xml:space="preserve">function</w:t>
      </w:r>
      <w:r>
        <w:t xml:space="preserve"> </w:t>
      </w:r>
      <w:r>
        <w:t xml:space="preserve">can be used in this way. This greatly reduces the amount of typing</w:t>
      </w:r>
      <w:r>
        <w:t xml:space="preserve"> </w:t>
      </w:r>
      <w:r>
        <w:t xml:space="preserve">needed and makes the code easier to read.</w:t>
      </w:r>
    </w:p>
    <w:p>
      <w:pPr>
        <w:pStyle w:val="BodyText"/>
      </w:pPr>
      <w:r>
        <w:br w:type="textWrapping"/>
      </w:r>
    </w:p>
    <w:p>
      <w:pPr>
        <w:pStyle w:val="Heading2"/>
      </w:pPr>
      <w:bookmarkStart w:id="29" w:name="manipulation-functions"/>
      <w:bookmarkEnd w:id="29"/>
      <w:r>
        <w:t xml:space="preserve">Manipulation functions</w:t>
      </w:r>
    </w:p>
    <w:p>
      <w:pPr>
        <w:pStyle w:val="FirstParagraph"/>
      </w:pPr>
      <w:r>
        <w:t xml:space="preserve">The </w:t>
      </w:r>
      <w:r>
        <w:rPr>
          <w:rStyle w:val="VerbatimChar"/>
        </w:rPr>
        <w:t xml:space="preserve">hierarchy</w:t>
      </w:r>
      <w:r>
        <w:t xml:space="preserve">, </w:t>
      </w:r>
      <w:r>
        <w:rPr>
          <w:rStyle w:val="VerbatimChar"/>
        </w:rPr>
        <w:t xml:space="preserve">hierarchies</w:t>
      </w:r>
      <w:r>
        <w:t xml:space="preserve">, and </w:t>
      </w:r>
      <w:r>
        <w:rPr>
          <w:rStyle w:val="VerbatimChar"/>
        </w:rPr>
        <w:t xml:space="preserve">taxa</w:t>
      </w:r>
      <w:r>
        <w:t xml:space="preserve"> </w:t>
      </w:r>
      <w:r>
        <w:t xml:space="preserve">classes</w:t>
      </w:r>
      <w:r>
        <w:t xml:space="preserve"> </w:t>
      </w:r>
      <w:r>
        <w:t xml:space="preserve">have a relatively simple structure that is easily manipulated using</w:t>
      </w:r>
      <w:r>
        <w:t xml:space="preserve"> </w:t>
      </w:r>
      <w:r>
        <w:t xml:space="preserve">standard indexing (i.e. using </w:t>
      </w:r>
      <w:r>
        <w:rPr>
          <w:rStyle w:val="VerbatimChar"/>
        </w:rPr>
        <w:t xml:space="preserve">[</w:t>
      </w:r>
      <w:r>
        <w:t xml:space="preserve">, </w:t>
      </w:r>
      <w:r>
        <w:rPr>
          <w:rStyle w:val="VerbatimChar"/>
        </w:rPr>
        <w:t xml:space="preserve">[[</w:t>
      </w:r>
      <w:r>
        <w:t xml:space="preserve">,</w:t>
      </w:r>
      <w:r>
        <w:t xml:space="preserve"> </w:t>
      </w:r>
      <w:r>
        <w:t xml:space="preserve">or </w:t>
      </w:r>
      <w:r>
        <w:rPr>
          <w:rStyle w:val="VerbatimChar"/>
        </w:rPr>
        <w:t xml:space="preserve">$</w:t>
      </w:r>
      <w:r>
        <w:t xml:space="preserve">), but the </w:t>
      </w:r>
      <w:r>
        <w:rPr>
          <w:rStyle w:val="VerbatimChar"/>
        </w:rPr>
        <w:t xml:space="preserve">taxonomy</w:t>
      </w:r>
      <w:r>
        <w:t xml:space="preserve"> </w:t>
      </w:r>
      <w:r>
        <w:t xml:space="preserve">and </w:t>
      </w:r>
      <w:r>
        <w:rPr>
          <w:rStyle w:val="VerbatimChar"/>
        </w:rPr>
        <w:t xml:space="preserve">taxmap</w:t>
      </w:r>
      <w:r>
        <w:t xml:space="preserve"> </w:t>
      </w:r>
      <w:r>
        <w:t xml:space="preserve">classes</w:t>
      </w:r>
      <w:r>
        <w:t xml:space="preserve"> </w:t>
      </w:r>
      <w:r>
        <w:t xml:space="preserve">are hierarchical, making them much harder to modify for the average</w:t>
      </w:r>
      <w:r>
        <w:t xml:space="preserve"> </w:t>
      </w:r>
      <w:r>
        <w:t xml:space="preserve">user. To make manipulating these classes easier, we have developed a set</w:t>
      </w:r>
      <w:r>
        <w:t xml:space="preserve"> </w:t>
      </w:r>
      <w:r>
        <w:t xml:space="preserve">of functions based on the </w:t>
      </w:r>
      <w:r>
        <w:rPr>
          <w:rStyle w:val="VerbatimChar"/>
        </w:rPr>
        <w:t xml:space="preserve">dplyr</w:t>
      </w:r>
      <w:r>
        <w:t xml:space="preserve"> </w:t>
      </w:r>
      <w:r>
        <w:t xml:space="preserve">data manipulation philosophy.</w:t>
      </w:r>
      <w:r>
        <w:t xml:space="preserve"> </w:t>
      </w:r>
      <w:r>
        <w:t xml:space="preserve">The </w:t>
      </w:r>
      <w:r>
        <w:rPr>
          <w:rStyle w:val="VerbatimChar"/>
        </w:rPr>
        <w:t xml:space="preserve">dplyr</w:t>
      </w:r>
      <w:r>
        <w:t xml:space="preserve"> </w:t>
      </w:r>
      <w:r>
        <w:t xml:space="preserve">framework provides a consistent, intuitive, and</w:t>
      </w:r>
      <w:r>
        <w:t xml:space="preserve"> </w:t>
      </w:r>
      <w:r>
        <w:t xml:space="preserve">chain-able set of commands that is easier for new users to understand</w:t>
      </w:r>
      <w:r>
        <w:t xml:space="preserve"> </w:t>
      </w:r>
      <w:r>
        <w:t xml:space="preserve">than equivalent base R commands, which have accumulated some</w:t>
      </w:r>
      <w:r>
        <w:t xml:space="preserve"> </w:t>
      </w:r>
      <w:r>
        <w:t xml:space="preserve">idiosyncrasies over the last 40 years. For</w:t>
      </w:r>
      <w:r>
        <w:t xml:space="preserve"> </w:t>
      </w:r>
      <w:r>
        <w:t xml:space="preserve">example, </w:t>
      </w:r>
      <w:r>
        <w:rPr>
          <w:rStyle w:val="VerbatimChar"/>
        </w:rPr>
        <w:t xml:space="preserve">filter_taxa</w:t>
      </w:r>
      <w:r>
        <w:t xml:space="preserve"> </w:t>
      </w:r>
      <w:r>
        <w:t xml:space="preserve">and </w:t>
      </w:r>
      <w:r>
        <w:rPr>
          <w:rStyle w:val="VerbatimChar"/>
        </w:rPr>
        <w:t xml:space="preserve">filter_obs</w:t>
      </w:r>
      <w:r>
        <w:t xml:space="preserve"> </w:t>
      </w:r>
      <w:r>
        <w:t xml:space="preserve">are analogs for</w:t>
      </w:r>
      <w:r>
        <w:t xml:space="preserve"> </w:t>
      </w:r>
      <w:r>
        <w:t xml:space="preserve">the </w:t>
      </w:r>
      <w:r>
        <w:rPr>
          <w:rStyle w:val="VerbatimChar"/>
        </w:rPr>
        <w:t xml:space="preserve">dplyr</w:t>
      </w:r>
      <w:r>
        <w:t xml:space="preserve"> </w:t>
      </w:r>
      <w:r>
        <w:rPr>
          <w:rStyle w:val="VerbatimChar"/>
        </w:rPr>
        <w:t xml:space="preserve">filter</w:t>
      </w:r>
      <w:r>
        <w:t xml:space="preserve"> </w:t>
      </w:r>
      <w:r>
        <w:t xml:space="preserve">function used to subset tables based</w:t>
      </w:r>
      <w:r>
        <w:t xml:space="preserve"> </w:t>
      </w:r>
      <w:r>
        <w:t xml:space="preserve">on column data.</w:t>
      </w:r>
    </w:p>
    <w:p>
      <w:pPr>
        <w:pStyle w:val="BodyText"/>
      </w:pPr>
      <w:r>
        <w:br w:type="textWrapping"/>
      </w:r>
      <w:r>
        <w:t xml:space="preserve">One aspect that makes </w:t>
      </w:r>
      <w:r>
        <w:rPr>
          <w:rStyle w:val="VerbatimChar"/>
        </w:rPr>
        <w:t xml:space="preserve">dplyr</w:t>
      </w:r>
      <w:r>
        <w:t xml:space="preserve"> </w:t>
      </w:r>
      <w:r>
        <w:t xml:space="preserve">convenient is the use of NSE to</w:t>
      </w:r>
      <w:r>
        <w:t xml:space="preserve"> </w:t>
      </w:r>
      <w:r>
        <w:t xml:space="preserve">allow users to refer column names as if they  are variables on their</w:t>
      </w:r>
      <w:r>
        <w:t xml:space="preserve"> </w:t>
      </w:r>
      <w:r>
        <w:t xml:space="preserve">own. The taxa package builds on this idea. Since </w:t>
      </w:r>
      <w:r>
        <w:rPr>
          <w:rStyle w:val="VerbatimChar"/>
        </w:rPr>
        <w:t xml:space="preserve">taxmap</w:t>
      </w:r>
      <w:r>
        <w:t xml:space="preserve"> </w:t>
      </w:r>
      <w:r>
        <w:t xml:space="preserve">objects</w:t>
      </w:r>
      <w:r>
        <w:t xml:space="preserve"> </w:t>
      </w:r>
      <w:r>
        <w:t xml:space="preserve">can store any number of user-defined tables, vectors, lists, and</w:t>
      </w:r>
      <w:r>
        <w:t xml:space="preserve"> </w:t>
      </w:r>
      <w:r>
        <w:t xml:space="preserve">functions, the values accessible by NSE are more diverse. All columns</w:t>
      </w:r>
      <w:r>
        <w:t xml:space="preserve"> </w:t>
      </w:r>
      <w:r>
        <w:t xml:space="preserve">from any table and the contents of lists/vectors are available. There</w:t>
      </w:r>
      <w:r>
        <w:t xml:space="preserve"> </w:t>
      </w:r>
      <w:r>
        <w:t xml:space="preserve">are also built-in and user-defined functions whose results are available</w:t>
      </w:r>
      <w:r>
        <w:t xml:space="preserve"> </w:t>
      </w:r>
      <w:r>
        <w:t xml:space="preserve">via NSE. Referring to the name of the function as if it were an</w:t>
      </w:r>
      <w:r>
        <w:t xml:space="preserve"> </w:t>
      </w:r>
      <w:r>
        <w:t xml:space="preserve">independent variable will run the function and return its results. This</w:t>
      </w:r>
      <w:r>
        <w:t xml:space="preserve"> </w:t>
      </w:r>
      <w:r>
        <w:t xml:space="preserve">is useful for data that is dependent on the characteristics of other</w:t>
      </w:r>
      <w:r>
        <w:t xml:space="preserve"> </w:t>
      </w:r>
      <w:r>
        <w:t xml:space="preserve">data and allows for convenient use of</w:t>
      </w:r>
      <w:r>
        <w:t xml:space="preserve"> </w:t>
      </w:r>
      <w:r>
        <w:t xml:space="preserve">the </w:t>
      </w:r>
      <w:r>
        <w:rPr>
          <w:rStyle w:val="VerbatimChar"/>
        </w:rPr>
        <w:t xml:space="preserve">magrittr</w:t>
      </w:r>
      <w:r>
        <w:t xml:space="preserve"> </w:t>
      </w:r>
      <w:r>
        <w:rPr>
          <w:rStyle w:val="VerbatimChar"/>
        </w:rPr>
        <w:t xml:space="preserve">%&gt;%</w:t>
      </w:r>
      <w:r>
        <w:t xml:space="preserve"> </w:t>
      </w:r>
      <w:r>
        <w:t xml:space="preserve">piping operator. For</w:t>
      </w:r>
      <w:r>
        <w:t xml:space="preserve"> </w:t>
      </w:r>
      <w:r>
        <w:t xml:space="preserve">example, the built-in </w:t>
      </w:r>
      <w:r>
        <w:rPr>
          <w:rStyle w:val="VerbatimChar"/>
        </w:rPr>
        <w:t xml:space="preserve">n_subtaxa</w:t>
      </w:r>
      <w:r>
        <w:t xml:space="preserve"> </w:t>
      </w:r>
      <w:r>
        <w:t xml:space="preserve">function returns the number of</w:t>
      </w:r>
      <w:r>
        <w:t xml:space="preserve"> </w:t>
      </w:r>
      <w:r>
        <w:t xml:space="preserve">subtaxa for each taxon. If this was run once and the result was stored</w:t>
      </w:r>
      <w:r>
        <w:t xml:space="preserve"> </w:t>
      </w:r>
      <w:r>
        <w:t xml:space="preserve">in a static column, it would have to be updated each time taxa are</w:t>
      </w:r>
      <w:r>
        <w:t xml:space="preserve"> </w:t>
      </w:r>
      <w:r>
        <w:t xml:space="preserve">filtered. If there are multiple filtering steps piped together</w:t>
      </w:r>
      <w:r>
        <w:t xml:space="preserve"> </w:t>
      </w:r>
      <w:r>
        <w:t xml:space="preserve">using </w:t>
      </w:r>
      <w:r>
        <w:rPr>
          <w:rStyle w:val="VerbatimChar"/>
        </w:rPr>
        <w:t xml:space="preserve">%&gt;%</w:t>
      </w:r>
      <w:r>
        <w:t xml:space="preserve">, a static</w:t>
      </w:r>
      <w:r>
        <w:t xml:space="preserve"> </w:t>
      </w:r>
      <w:r>
        <w:t xml:space="preserve">“</w:t>
      </w:r>
      <w:r>
        <w:t xml:space="preserve">n_subtaxa</w:t>
      </w:r>
      <w:r>
        <w:t xml:space="preserve">”</w:t>
      </w:r>
      <w:r>
        <w:t xml:space="preserve"> </w:t>
      </w:r>
      <w:r>
        <w:t xml:space="preserve">column would</w:t>
      </w:r>
      <w:r>
        <w:t xml:space="preserve"> </w:t>
      </w:r>
      <w:r>
        <w:t xml:space="preserve">have to be recalculated after each filtering to keep it up to date.</w:t>
      </w:r>
      <w:r>
        <w:t xml:space="preserve"> </w:t>
      </w:r>
      <w:r>
        <w:t xml:space="preserve">Using a function that is automatically called when needed eliminates</w:t>
      </w:r>
      <w:r>
        <w:t xml:space="preserve"> </w:t>
      </w:r>
      <w:r>
        <w:t xml:space="preserve">this hassle. The user still has the option of using a static column if</w:t>
      </w:r>
      <w:r>
        <w:t xml:space="preserve"> </w:t>
      </w:r>
      <w:r>
        <w:t xml:space="preserve">it is preferable to avoid redundant calculations with large data sets.</w:t>
      </w:r>
    </w:p>
    <w:p>
      <w:pPr>
        <w:pStyle w:val="BodyText"/>
      </w:pPr>
      <w:r>
        <w:br w:type="textWrapping"/>
      </w:r>
      <w:r>
        <w:t xml:space="preserve">Unlike </w:t>
      </w:r>
      <w:r>
        <w:rPr>
          <w:rStyle w:val="VerbatimChar"/>
        </w:rPr>
        <w:t xml:space="preserve">dplyr</w:t>
      </w:r>
      <w:r>
        <w:t xml:space="preserve">’s </w:t>
      </w:r>
      <w:r>
        <w:rPr>
          <w:rStyle w:val="VerbatimChar"/>
        </w:rPr>
        <w:t xml:space="preserve">filter</w:t>
      </w:r>
      <w:r>
        <w:t xml:space="preserve"> </w:t>
      </w:r>
      <w:r>
        <w:t xml:space="preserve">function, </w:t>
      </w:r>
      <w:r>
        <w:rPr>
          <w:rStyle w:val="VerbatimChar"/>
        </w:rPr>
        <w:t xml:space="preserve">filter_taxa</w:t>
      </w:r>
      <w:r>
        <w:t xml:space="preserve"> </w:t>
      </w:r>
      <w:r>
        <w:t xml:space="preserve">works on a hierarchical structure and, optionally, on associated data</w:t>
      </w:r>
      <w:r>
        <w:t xml:space="preserve"> </w:t>
      </w:r>
      <w:r>
        <w:t xml:space="preserve">simultaneously. By default, the hierarchical nature of the data is not</w:t>
      </w:r>
      <w:r>
        <w:t xml:space="preserve"> </w:t>
      </w:r>
      <w:r>
        <w:t xml:space="preserve">considered; taxa that meet some criterion are preserved regardless of</w:t>
      </w:r>
      <w:r>
        <w:t xml:space="preserve"> </w:t>
      </w:r>
      <w:r>
        <w:t xml:space="preserve">their place in the hierarchy. When the </w:t>
      </w:r>
      <w:r>
        <w:rPr>
          <w:rStyle w:val="VerbatimChar"/>
        </w:rPr>
        <w:t xml:space="preserve">subtaxa</w:t>
      </w:r>
      <w:r>
        <w:t xml:space="preserve"> </w:t>
      </w:r>
      <w:r>
        <w:t xml:space="preserve">option</w:t>
      </w:r>
      <w:r>
        <w:t xml:space="preserve"> </w:t>
      </w:r>
      <w:r>
        <w:t xml:space="preserve">is </w:t>
      </w:r>
      <w:r>
        <w:rPr>
          <w:rStyle w:val="VerbatimChar"/>
        </w:rPr>
        <w:t xml:space="preserve">TRUE</w:t>
      </w:r>
      <w:r>
        <w:t xml:space="preserve">, all of the subtaxa of taxa that pass the filter are</w:t>
      </w:r>
      <w:r>
        <w:t xml:space="preserve"> </w:t>
      </w:r>
      <w:r>
        <w:t xml:space="preserve">also preserved and when </w:t>
      </w:r>
      <w:r>
        <w:rPr>
          <w:rStyle w:val="VerbatimChar"/>
        </w:rPr>
        <w:t xml:space="preserve">supertaxa</w:t>
      </w:r>
      <w:r>
        <w:t xml:space="preserve"> </w:t>
      </w:r>
      <w:r>
        <w:t xml:space="preserve">is </w:t>
      </w:r>
      <w:r>
        <w:rPr>
          <w:rStyle w:val="VerbatimChar"/>
        </w:rPr>
        <w:t xml:space="preserve">TRUE</w:t>
      </w:r>
      <w:r>
        <w:t xml:space="preserve">, all of the</w:t>
      </w:r>
      <w:r>
        <w:t xml:space="preserve"> </w:t>
      </w:r>
      <w:r>
        <w:t xml:space="preserve">supertaxa are likewise preserved. For example,</w:t>
      </w:r>
    </w:p>
    <w:p>
      <w:pPr>
        <w:pStyle w:val="BodyText"/>
      </w:pPr>
      <w:r>
        <w:br w:type="textWrapping"/>
      </w:r>
    </w:p>
    <w:p>
      <w:pPr>
        <w:pStyle w:val="SourceCode"/>
      </w:pPr>
      <w:r>
        <w:rPr>
          <w:rStyle w:val="VerbatimChar"/>
        </w:rPr>
        <w:t xml:space="preserve">filter_taxa(my_taxmap, taxon_names == 'Fungi', </w:t>
      </w:r>
      <w:r>
        <w:br w:type="textWrapping"/>
      </w:r>
      <w:r>
        <w:rPr>
          <w:rStyle w:val="VerbatimChar"/>
        </w:rPr>
        <w:t xml:space="preserve">    subtaxa = TRUE)</w:t>
      </w:r>
    </w:p>
    <w:p>
      <w:pPr>
        <w:pStyle w:val="FirstParagraph"/>
      </w:pPr>
      <w:r>
        <w:br w:type="textWrapping"/>
      </w:r>
      <w:r>
        <w:t xml:space="preserve">would remove any taxa that are not named</w:t>
      </w:r>
      <w:r>
        <w:t xml:space="preserve"> </w:t>
      </w:r>
      <w:r>
        <w:t xml:space="preserve">“</w:t>
      </w:r>
      <w:r>
        <w:t xml:space="preserve">Fungi</w:t>
      </w:r>
      <w:r>
        <w:t xml:space="preserve">”</w:t>
      </w:r>
      <w:r>
        <w:t xml:space="preserve"> </w:t>
      </w:r>
      <w:r>
        <w:t xml:space="preserve">or are not a subtaxon</w:t>
      </w:r>
      <w:r>
        <w:t xml:space="preserve"> </w:t>
      </w:r>
      <w:r>
        <w:t xml:space="preserve">of a taxon named</w:t>
      </w:r>
      <w:r>
        <w:t xml:space="preserve"> </w:t>
      </w:r>
      <w:r>
        <w:t xml:space="preserve">“</w:t>
      </w:r>
      <w:r>
        <w:t xml:space="preserve">Fungi</w:t>
      </w:r>
      <w:r>
        <w:t xml:space="preserve">”</w:t>
      </w:r>
      <w:r>
        <w:t xml:space="preserve">. By default, steps are taken to ensure that</w:t>
      </w:r>
      <w:r>
        <w:t xml:space="preserve"> </w:t>
      </w:r>
      <w:r>
        <w:t xml:space="preserve">the hierarchy remains intact when taxa are removed and that user-defined</w:t>
      </w:r>
      <w:r>
        <w:t xml:space="preserve"> </w:t>
      </w:r>
      <w:r>
        <w:t xml:space="preserve">data are remapped to remaining taxa. When the </w:t>
      </w:r>
      <w:r>
        <w:rPr>
          <w:rStyle w:val="VerbatimChar"/>
        </w:rPr>
        <w:t xml:space="preserve">reassign_taxa</w:t>
      </w:r>
      <w:r>
        <w:t xml:space="preserve"> </w:t>
      </w:r>
      <w:r>
        <w:t xml:space="preserve">option is </w:t>
      </w:r>
      <w:r>
        <w:rPr>
          <w:rStyle w:val="VerbatimChar"/>
        </w:rPr>
        <w:t xml:space="preserve">TRUE</w:t>
      </w:r>
      <w:r>
        <w:t xml:space="preserve"> </w:t>
      </w:r>
      <w:r>
        <w:t xml:space="preserve">(the default), the subtaxa of removed taxa are</w:t>
      </w:r>
      <w:r>
        <w:t xml:space="preserve"> </w:t>
      </w:r>
      <w:r>
        <w:t xml:space="preserve">reassigned to any supertaxa that were not removed, keeping the tree</w:t>
      </w:r>
      <w:r>
        <w:t xml:space="preserve"> </w:t>
      </w:r>
      <w:r>
        <w:t xml:space="preserve">intact. When the </w:t>
      </w:r>
      <w:r>
        <w:rPr>
          <w:rStyle w:val="VerbatimChar"/>
        </w:rPr>
        <w:t xml:space="preserve">reassign_obs</w:t>
      </w:r>
      <w:r>
        <w:t xml:space="preserve"> </w:t>
      </w:r>
      <w:r>
        <w:t xml:space="preserve">option is </w:t>
      </w:r>
      <w:r>
        <w:rPr>
          <w:rStyle w:val="VerbatimChar"/>
        </w:rPr>
        <w:t xml:space="preserve">TRUE</w:t>
      </w:r>
      <w:r>
        <w:t xml:space="preserve"> </w:t>
      </w:r>
      <w:r>
        <w:t xml:space="preserve">(the</w:t>
      </w:r>
      <w:r>
        <w:t xml:space="preserve"> </w:t>
      </w:r>
      <w:r>
        <w:t xml:space="preserve">default), any user-defined data assigned to removed taxa are reassigned</w:t>
      </w:r>
      <w:r>
        <w:t xml:space="preserve"> </w:t>
      </w:r>
      <w:r>
        <w:t xml:space="preserve">to the closest supertaxa that passed the filter. This makes it easy to</w:t>
      </w:r>
      <w:r>
        <w:t xml:space="preserve"> </w:t>
      </w:r>
      <w:r>
        <w:t xml:space="preserve">remove levels of the taxonomy without losing associated information.</w:t>
      </w:r>
      <w:r>
        <w:t xml:space="preserve"> </w:t>
      </w:r>
      <w:r>
        <w:t xml:space="preserve">Finally, if the </w:t>
      </w:r>
      <w:r>
        <w:rPr>
          <w:rStyle w:val="VerbatimChar"/>
        </w:rPr>
        <w:t xml:space="preserve">drop_obs</w:t>
      </w:r>
      <w:r>
        <w:t xml:space="preserve"> </w:t>
      </w:r>
      <w:r>
        <w:t xml:space="preserve">option is </w:t>
      </w:r>
      <w:r>
        <w:rPr>
          <w:rStyle w:val="VerbatimChar"/>
        </w:rPr>
        <w:t xml:space="preserve">TRUE</w:t>
      </w:r>
      <w:r>
        <w:t xml:space="preserve"> </w:t>
      </w:r>
      <w:r>
        <w:t xml:space="preserve">(the</w:t>
      </w:r>
      <w:r>
        <w:t xml:space="preserve"> </w:t>
      </w:r>
      <w:r>
        <w:t xml:space="preserve">default), any user-defined data assigned to removed taxa are also</w:t>
      </w:r>
      <w:r>
        <w:t xml:space="preserve"> </w:t>
      </w:r>
      <w:r>
        <w:t xml:space="preserve">removed, allowing for subsetting of user-defined data based on taxon</w:t>
      </w:r>
      <w:r>
        <w:t xml:space="preserve"> </w:t>
      </w:r>
      <w:r>
        <w:t xml:space="preserve">characteristics. The many combinations of these powerful options</w:t>
      </w:r>
      <w:r>
        <w:t xml:space="preserve"> </w:t>
      </w:r>
      <w:r>
        <w:t xml:space="preserve">make </w:t>
      </w:r>
      <w:r>
        <w:rPr>
          <w:rStyle w:val="VerbatimChar"/>
        </w:rPr>
        <w:t xml:space="preserve">filter_taxa</w:t>
      </w:r>
      <w:r>
        <w:t xml:space="preserve"> </w:t>
      </w:r>
      <w:r>
        <w:t xml:space="preserve">a flexible tool and makes it easier for new</w:t>
      </w:r>
      <w:r>
        <w:t xml:space="preserve"> </w:t>
      </w:r>
      <w:r>
        <w:t xml:space="preserve">users to deal with the hierarchical nature of taxonomic data. The</w:t>
      </w:r>
      <w:r>
        <w:t xml:space="preserve"> </w:t>
      </w:r>
      <w:r>
        <w:t xml:space="preserve">function </w:t>
      </w:r>
      <w:r>
        <w:rPr>
          <w:rStyle w:val="VerbatimChar"/>
        </w:rPr>
        <w:t xml:space="preserve">sample_n_taxa</w:t>
      </w:r>
      <w:r>
        <w:t xml:space="preserve"> </w:t>
      </w:r>
      <w:r>
        <w:t xml:space="preserve">is a wrapper for </w:t>
      </w:r>
      <w:r>
        <w:rPr>
          <w:rStyle w:val="VerbatimChar"/>
        </w:rPr>
        <w:t xml:space="preserve">filter_taxa</w:t>
      </w:r>
      <w:r>
        <w:t xml:space="preserve"> </w:t>
      </w:r>
      <w:r>
        <w:t xml:space="preserve">that randomly samples some number of taxa. All of the options</w:t>
      </w:r>
      <w:r>
        <w:t xml:space="preserve"> </w:t>
      </w:r>
      <w:r>
        <w:t xml:space="preserve">of </w:t>
      </w:r>
      <w:r>
        <w:rPr>
          <w:rStyle w:val="VerbatimChar"/>
        </w:rPr>
        <w:t xml:space="preserve">filter_taxa</w:t>
      </w:r>
      <w:r>
        <w:t xml:space="preserve"> </w:t>
      </w:r>
      <w:r>
        <w:t xml:space="preserve">can also be used for </w:t>
      </w:r>
      <w:r>
        <w:rPr>
          <w:rStyle w:val="VerbatimChar"/>
        </w:rPr>
        <w:t xml:space="preserve">sample_n_taxa</w:t>
      </w:r>
      <w:r>
        <w:t xml:space="preserve">,</w:t>
      </w:r>
      <w:r>
        <w:t xml:space="preserve"> </w:t>
      </w:r>
      <w:r>
        <w:t xml:space="preserve">in addition to options that influence the relative probability of each</w:t>
      </w:r>
      <w:r>
        <w:t xml:space="preserve"> </w:t>
      </w:r>
      <w:r>
        <w:t xml:space="preserve">taxon being sampled.</w:t>
      </w:r>
    </w:p>
    <w:p>
      <w:pPr>
        <w:pStyle w:val="BodyText"/>
      </w:pPr>
      <w:r>
        <w:t xml:space="preserve">Other dplyr analogs that help users manipulate their data</w:t>
      </w:r>
      <w:r>
        <w:t xml:space="preserve"> </w:t>
      </w:r>
      <w:r>
        <w:t xml:space="preserve">include </w:t>
      </w:r>
      <w:r>
        <w:rPr>
          <w:rStyle w:val="VerbatimChar"/>
        </w:rPr>
        <w:t xml:space="preserve">filter_obs</w:t>
      </w:r>
      <w:r>
        <w:t xml:space="preserve">, </w:t>
      </w:r>
      <w:r>
        <w:rPr>
          <w:rStyle w:val="VerbatimChar"/>
        </w:rPr>
        <w:t xml:space="preserve">sample_n_obs</w:t>
      </w:r>
      <w:r>
        <w:t xml:space="preserve">,</w:t>
      </w:r>
      <w:r>
        <w:t xml:space="preserve"> </w:t>
      </w:r>
      <w:r>
        <w:t xml:space="preserve">and </w:t>
      </w:r>
      <w:r>
        <w:rPr>
          <w:rStyle w:val="VerbatimChar"/>
        </w:rPr>
        <w:t xml:space="preserve">mutate_obs</w:t>
      </w:r>
      <w:r>
        <w:t xml:space="preserve">. </w:t>
      </w:r>
      <w:r>
        <w:rPr>
          <w:rStyle w:val="VerbatimChar"/>
        </w:rPr>
        <w:t xml:space="preserve">filter_obs</w:t>
      </w:r>
      <w:r>
        <w:t xml:space="preserve"> </w:t>
      </w:r>
      <w:r>
        <w:t xml:space="preserve">is similar to running</w:t>
      </w:r>
      <w:r>
        <w:t xml:space="preserve"> </w:t>
      </w:r>
      <w:r>
        <w:t xml:space="preserve">the </w:t>
      </w:r>
      <w:r>
        <w:rPr>
          <w:rStyle w:val="VerbatimChar"/>
        </w:rPr>
        <w:t xml:space="preserve">dplyr</w:t>
      </w:r>
      <w:r>
        <w:t xml:space="preserve"> </w:t>
      </w:r>
      <w:r>
        <w:t xml:space="preserve">function </w:t>
      </w:r>
      <w:r>
        <w:rPr>
          <w:rStyle w:val="VerbatimChar"/>
        </w:rPr>
        <w:t xml:space="preserve">filter</w:t>
      </w:r>
      <w:r>
        <w:t xml:space="preserve"> </w:t>
      </w:r>
      <w:r>
        <w:t xml:space="preserve">on a tabular, user-defined</w:t>
      </w:r>
      <w:r>
        <w:t xml:space="preserve"> </w:t>
      </w:r>
      <w:r>
        <w:t xml:space="preserve">dataset, except that there are more values available to NSE and lists</w:t>
      </w:r>
      <w:r>
        <w:t xml:space="preserve"> </w:t>
      </w:r>
      <w:r>
        <w:t xml:space="preserve">and vectors can also be subset. The </w:t>
      </w:r>
      <w:r>
        <w:rPr>
          <w:rStyle w:val="VerbatimChar"/>
        </w:rPr>
        <w:t xml:space="preserve">drop_taxa</w:t>
      </w:r>
      <w:r>
        <w:t xml:space="preserve"> </w:t>
      </w:r>
      <w:r>
        <w:t xml:space="preserve">option can be</w:t>
      </w:r>
      <w:r>
        <w:t xml:space="preserve"> </w:t>
      </w:r>
      <w:r>
        <w:t xml:space="preserve">used to remove any taxa whose only observations have been removed during</w:t>
      </w:r>
      <w:r>
        <w:t xml:space="preserve"> </w:t>
      </w:r>
      <w:r>
        <w:t xml:space="preserve">the filtering. The </w:t>
      </w:r>
      <w:r>
        <w:rPr>
          <w:rStyle w:val="VerbatimChar"/>
        </w:rPr>
        <w:t xml:space="preserve">sample_n_obs</w:t>
      </w:r>
      <w:r>
        <w:t xml:space="preserve"> </w:t>
      </w:r>
      <w:r>
        <w:t xml:space="preserve">function is a wrapper</w:t>
      </w:r>
      <w:r>
        <w:t xml:space="preserve"> </w:t>
      </w:r>
      <w:r>
        <w:t xml:space="preserve">for </w:t>
      </w:r>
      <w:r>
        <w:rPr>
          <w:rStyle w:val="VerbatimChar"/>
        </w:rPr>
        <w:t xml:space="preserve">filter_obs</w:t>
      </w:r>
      <w:r>
        <w:t xml:space="preserve"> </w:t>
      </w:r>
      <w:r>
        <w:t xml:space="preserve">that randomly samples some number of</w:t>
      </w:r>
      <w:r>
        <w:t xml:space="preserve"> </w:t>
      </w:r>
      <w:r>
        <w:t xml:space="preserve">observations. Like </w:t>
      </w:r>
      <w:r>
        <w:rPr>
          <w:rStyle w:val="VerbatimChar"/>
        </w:rPr>
        <w:t xml:space="preserve">sample_n_taxa</w:t>
      </w:r>
      <w:r>
        <w:t xml:space="preserve">, there are options to weight</w:t>
      </w:r>
      <w:r>
        <w:t xml:space="preserve"> </w:t>
      </w:r>
      <w:r>
        <w:t xml:space="preserve">the relative probability that each observations will be sampled.</w:t>
      </w:r>
      <w:r>
        <w:t xml:space="preserve"> </w:t>
      </w:r>
      <w:r>
        <w:t xml:space="preserve">The </w:t>
      </w:r>
      <w:r>
        <w:rPr>
          <w:rStyle w:val="VerbatimChar"/>
        </w:rPr>
        <w:t xml:space="preserve">mutate_obs</w:t>
      </w:r>
      <w:r>
        <w:t xml:space="preserve"> </w:t>
      </w:r>
      <w:r>
        <w:t xml:space="preserve">function simply adds columns to tables of</w:t>
      </w:r>
      <w:r>
        <w:t xml:space="preserve"> </w:t>
      </w:r>
      <w:r>
        <w:t xml:space="preserve">user-defined data.</w:t>
      </w:r>
    </w:p>
    <w:p>
      <w:pPr>
        <w:pStyle w:val="BodyText"/>
      </w:pPr>
      <w:r>
        <w:br w:type="textWrapping"/>
      </w:r>
    </w:p>
    <w:p>
      <w:pPr>
        <w:pStyle w:val="Heading2"/>
      </w:pPr>
      <w:bookmarkStart w:id="30" w:name="accessory-functions"/>
      <w:bookmarkEnd w:id="30"/>
      <w:r>
        <w:t xml:space="preserve">Accessory functions</w:t>
      </w:r>
    </w:p>
    <w:p>
      <w:pPr>
        <w:pStyle w:val="FirstParagraph"/>
      </w:pPr>
      <w:r>
        <w:t xml:space="preserve">There are also a few functions that create mappings between different</w:t>
      </w:r>
      <w:r>
        <w:t xml:space="preserve"> </w:t>
      </w:r>
      <w:r>
        <w:t xml:space="preserve">parts of the data contained in </w:t>
      </w:r>
      <w:r>
        <w:rPr>
          <w:rStyle w:val="VerbatimChar"/>
        </w:rPr>
        <w:t xml:space="preserve">taxmap</w:t>
      </w:r>
      <w:r>
        <w:t xml:space="preserve"> </w:t>
      </w:r>
      <w:r>
        <w:t xml:space="preserve">or </w:t>
      </w:r>
      <w:r>
        <w:rPr>
          <w:rStyle w:val="VerbatimChar"/>
        </w:rPr>
        <w:t xml:space="preserve">taxonomy</w:t>
      </w:r>
      <w:r>
        <w:t xml:space="preserve"> </w:t>
      </w:r>
      <w:r>
        <w:t xml:space="preserve">objects. These are heavily used internally in the functions described</w:t>
      </w:r>
      <w:r>
        <w:t xml:space="preserve"> </w:t>
      </w:r>
      <w:r>
        <w:t xml:space="preserve">already, but are also useful for the user. The </w:t>
      </w:r>
      <w:r>
        <w:rPr>
          <w:rStyle w:val="VerbatimChar"/>
        </w:rPr>
        <w:t xml:space="preserve">subtaxa</w:t>
      </w:r>
      <w:r>
        <w:t xml:space="preserve"> </w:t>
      </w:r>
      <w:r>
        <w:t xml:space="preserve">and </w:t>
      </w:r>
      <w:r>
        <w:rPr>
          <w:rStyle w:val="VerbatimChar"/>
        </w:rPr>
        <w:t xml:space="preserve">supertaxa</w:t>
      </w:r>
      <w:r>
        <w:t xml:space="preserve"> </w:t>
      </w:r>
      <w:r>
        <w:t xml:space="preserve">return the taxon IDs (or other values) associated</w:t>
      </w:r>
      <w:r>
        <w:t xml:space="preserve"> </w:t>
      </w:r>
      <w:r>
        <w:t xml:space="preserve">with all subtaxa or supertaxa of each taxon. They return one value per</w:t>
      </w:r>
      <w:r>
        <w:t xml:space="preserve"> </w:t>
      </w:r>
      <w:r>
        <w:t xml:space="preserve">taxon. The </w:t>
      </w:r>
      <w:r>
        <w:rPr>
          <w:rStyle w:val="VerbatimChar"/>
        </w:rPr>
        <w:t xml:space="preserve">recursive</w:t>
      </w:r>
      <w:r>
        <w:t xml:space="preserve"> </w:t>
      </w:r>
      <w:r>
        <w:t xml:space="preserve">option controls how many ranks below or</w:t>
      </w:r>
      <w:r>
        <w:t xml:space="preserve"> </w:t>
      </w:r>
      <w:r>
        <w:t xml:space="preserve">above each taxon are traversed. For</w:t>
      </w:r>
      <w:r>
        <w:t xml:space="preserve"> </w:t>
      </w:r>
      <w:r>
        <w:t xml:space="preserve">example, </w:t>
      </w:r>
      <w:r>
        <w:rPr>
          <w:rStyle w:val="VerbatimChar"/>
        </w:rPr>
        <w:t xml:space="preserve">subtaxa(obj, recursive = 3)</w:t>
      </w:r>
      <w:r>
        <w:t xml:space="preserve"> </w:t>
      </w:r>
      <w:r>
        <w:t xml:space="preserve">will return information</w:t>
      </w:r>
      <w:r>
        <w:t xml:space="preserve"> </w:t>
      </w:r>
      <w:r>
        <w:t xml:space="preserve">for all subtaxa and their immediate subtaxa for each taxon.</w:t>
      </w:r>
      <w:r>
        <w:t xml:space="preserve"> </w:t>
      </w:r>
      <w:r>
        <w:t xml:space="preserve">The </w:t>
      </w:r>
      <w:r>
        <w:rPr>
          <w:rStyle w:val="VerbatimChar"/>
        </w:rPr>
        <w:t xml:space="preserve">recursive</w:t>
      </w:r>
      <w:r>
        <w:t xml:space="preserve"> </w:t>
      </w:r>
      <w:r>
        <w:t xml:space="preserve">option also accepts a</w:t>
      </w:r>
      <w:r>
        <w:t xml:space="preserve"> </w:t>
      </w:r>
      <w:r>
        <w:t xml:space="preserve">simple </w:t>
      </w:r>
      <w:r>
        <w:rPr>
          <w:rStyle w:val="VerbatimChar"/>
        </w:rPr>
        <w:t xml:space="preserve">TRUE</w:t>
      </w:r>
      <w:r>
        <w:t xml:space="preserve">/</w:t>
      </w:r>
      <w:r>
        <w:rPr>
          <w:rStyle w:val="VerbatimChar"/>
        </w:rPr>
        <w:t xml:space="preserve">FALSE</w:t>
      </w:r>
      <w:r>
        <w:t xml:space="preserve">, with </w:t>
      </w:r>
      <w:r>
        <w:rPr>
          <w:rStyle w:val="VerbatimChar"/>
        </w:rPr>
        <w:t xml:space="preserve">TRUE</w:t>
      </w:r>
      <w:r>
        <w:t xml:space="preserve"> </w:t>
      </w:r>
      <w:r>
        <w:t xml:space="preserve">indicating all</w:t>
      </w:r>
      <w:r>
        <w:t xml:space="preserve"> </w:t>
      </w:r>
      <w:r>
        <w:t xml:space="preserve">subtaxa of subtaxa, etc., and </w:t>
      </w:r>
      <w:r>
        <w:rPr>
          <w:rStyle w:val="VerbatimChar"/>
        </w:rPr>
        <w:t xml:space="preserve">FALSE</w:t>
      </w:r>
      <w:r>
        <w:t xml:space="preserve"> </w:t>
      </w:r>
      <w:r>
        <w:t xml:space="preserve">only returning immediate</w:t>
      </w:r>
      <w:r>
        <w:t xml:space="preserve"> </w:t>
      </w:r>
      <w:r>
        <w:t xml:space="preserve">subtaxa, but not their descendants. By default, </w:t>
      </w:r>
      <w:r>
        <w:rPr>
          <w:rStyle w:val="VerbatimChar"/>
        </w:rPr>
        <w:t xml:space="preserve">subtaxa</w:t>
      </w:r>
      <w:r>
        <w:t xml:space="preserve"> </w:t>
      </w:r>
      <w:r>
        <w:t xml:space="preserve">and </w:t>
      </w:r>
      <w:r>
        <w:rPr>
          <w:rStyle w:val="VerbatimChar"/>
        </w:rPr>
        <w:t xml:space="preserve">supertaxa</w:t>
      </w:r>
      <w:r>
        <w:t xml:space="preserve"> </w:t>
      </w:r>
      <w:r>
        <w:t xml:space="preserve">return taxon IDs, but the </w:t>
      </w:r>
      <w:r>
        <w:rPr>
          <w:rStyle w:val="VerbatimChar"/>
        </w:rPr>
        <w:t xml:space="preserve">value</w:t>
      </w:r>
      <w:r>
        <w:t xml:space="preserve"> </w:t>
      </w:r>
      <w:r>
        <w:t xml:space="preserve">option</w:t>
      </w:r>
      <w:r>
        <w:t xml:space="preserve"> </w:t>
      </w:r>
      <w:r>
        <w:t xml:space="preserve">allows the user to choose what information to return for each taxon. For</w:t>
      </w:r>
      <w:r>
        <w:t xml:space="preserve"> </w:t>
      </w:r>
      <w:r>
        <w:t xml:space="preserve">example, </w:t>
      </w:r>
      <w:r>
        <w:rPr>
          <w:rStyle w:val="VerbatimChar"/>
        </w:rPr>
        <w:t xml:space="preserve">subtaxa(obj, value = taxon_names)</w:t>
      </w:r>
      <w:r>
        <w:t xml:space="preserve"> </w:t>
      </w:r>
      <w:r>
        <w:t xml:space="preserve">will return the names of taxa instead of their IDs. Any data available</w:t>
      </w:r>
      <w:r>
        <w:t xml:space="preserve"> </w:t>
      </w:r>
      <w:r>
        <w:t xml:space="preserve">to NSE (in the result of </w:t>
      </w:r>
      <w:r>
        <w:rPr>
          <w:rStyle w:val="VerbatimChar"/>
        </w:rPr>
        <w:t xml:space="preserve">all_names()</w:t>
      </w:r>
      <w:r>
        <w:t xml:space="preserve">) can be returned in this</w:t>
      </w:r>
      <w:r>
        <w:t xml:space="preserve"> </w:t>
      </w:r>
      <w:r>
        <w:t xml:space="preserve">way. </w:t>
      </w:r>
    </w:p>
    <w:p>
      <w:pPr>
        <w:pStyle w:val="BodyText"/>
      </w:pPr>
      <w:r>
        <w:t xml:space="preserve">The functions </w:t>
      </w:r>
      <w:r>
        <w:rPr>
          <w:rStyle w:val="VerbatimChar"/>
        </w:rPr>
        <w:t xml:space="preserve">roots</w:t>
      </w:r>
      <w:r>
        <w:t xml:space="preserve">, </w:t>
      </w:r>
      <w:r>
        <w:rPr>
          <w:rStyle w:val="VerbatimChar"/>
        </w:rPr>
        <w:t xml:space="preserve">stems</w:t>
      </w:r>
      <w:r>
        <w:t xml:space="preserve">, </w:t>
      </w:r>
      <w:r>
        <w:rPr>
          <w:rStyle w:val="VerbatimChar"/>
        </w:rPr>
        <w:t xml:space="preserve">branches</w:t>
      </w:r>
      <w:r>
        <w:t xml:space="preserve">,</w:t>
      </w:r>
      <w:r>
        <w:t xml:space="preserve"> </w:t>
      </w:r>
      <w:r>
        <w:t xml:space="preserve">and </w:t>
      </w:r>
      <w:r>
        <w:rPr>
          <w:rStyle w:val="VerbatimChar"/>
        </w:rPr>
        <w:t xml:space="preserve">leaves</w:t>
      </w:r>
      <w:r>
        <w:t xml:space="preserve"> </w:t>
      </w:r>
      <w:r>
        <w:t xml:space="preserve">are a conceptual set of functions that return</w:t>
      </w:r>
      <w:r>
        <w:t xml:space="preserve"> </w:t>
      </w:r>
      <w:r>
        <w:t xml:space="preserve">different subsets of a taxonomy. A</w:t>
      </w:r>
      <w:r>
        <w:t xml:space="preserve"> </w:t>
      </w:r>
      <w:r>
        <w:t xml:space="preserve">“</w:t>
      </w:r>
      <w:r>
        <w:t xml:space="preserve">root</w:t>
      </w:r>
      <w:r>
        <w:t xml:space="preserve">”</w:t>
      </w:r>
      <w:r>
        <w:t xml:space="preserve"> </w:t>
      </w:r>
      <w:r>
        <w:t xml:space="preserve">is any taxon that does not</w:t>
      </w:r>
      <w:r>
        <w:t xml:space="preserve"> </w:t>
      </w:r>
      <w:r>
        <w:t xml:space="preserve">have a supertaxon. A</w:t>
      </w:r>
      <w:r>
        <w:t xml:space="preserve"> </w:t>
      </w:r>
      <w:r>
        <w:t xml:space="preserve">“</w:t>
      </w:r>
      <w:r>
        <w:t xml:space="preserve">stem</w:t>
      </w:r>
      <w:r>
        <w:t xml:space="preserve">”</w:t>
      </w:r>
      <w:r>
        <w:t xml:space="preserve"> </w:t>
      </w:r>
      <w:r>
        <w:t xml:space="preserve">is a root plus all subtaxa before the</w:t>
      </w:r>
      <w:r>
        <w:t xml:space="preserve"> </w:t>
      </w:r>
      <w:r>
        <w:t xml:space="preserve">first split in the tree. A</w:t>
      </w:r>
      <w:r>
        <w:t xml:space="preserve"> </w:t>
      </w:r>
      <w:r>
        <w:t xml:space="preserve">“</w:t>
      </w:r>
      <w:r>
        <w:t xml:space="preserve">branch</w:t>
      </w:r>
      <w:r>
        <w:t xml:space="preserve">”</w:t>
      </w:r>
      <w:r>
        <w:t xml:space="preserve"> </w:t>
      </w:r>
      <w:r>
        <w:t xml:space="preserve">is any taxon that has only one</w:t>
      </w:r>
      <w:r>
        <w:t xml:space="preserve"> </w:t>
      </w:r>
      <w:r>
        <w:t xml:space="preserve">subtaxon and one supertaxon. Stems and branches are useful to identify</w:t>
      </w:r>
      <w:r>
        <w:t xml:space="preserve"> </w:t>
      </w:r>
      <w:r>
        <w:t xml:space="preserve">since they can be removed without losing information on the relative</w:t>
      </w:r>
      <w:r>
        <w:t xml:space="preserve"> </w:t>
      </w:r>
      <w:r>
        <w:t xml:space="preserve">relationship among the remaining taxa.</w:t>
      </w:r>
      <w:r>
        <w:t xml:space="preserve"> </w:t>
      </w:r>
      <w:r>
        <w:t xml:space="preserve">“</w:t>
      </w:r>
      <w:r>
        <w:t xml:space="preserve">Leaves</w:t>
      </w:r>
      <w:r>
        <w:t xml:space="preserve">”</w:t>
      </w:r>
      <w:r>
        <w:t xml:space="preserve"> </w:t>
      </w:r>
      <w:r>
        <w:t xml:space="preserve">are  taxa with no</w:t>
      </w:r>
      <w:r>
        <w:t xml:space="preserve"> </w:t>
      </w:r>
      <w:r>
        <w:t xml:space="preserve">subtaxa. By default, these options return taxon IDs, but also have</w:t>
      </w:r>
      <w:r>
        <w:t xml:space="preserve"> </w:t>
      </w:r>
      <w:r>
        <w:t xml:space="preserve">the </w:t>
      </w:r>
      <w:r>
        <w:rPr>
          <w:rStyle w:val="VerbatimChar"/>
        </w:rPr>
        <w:t xml:space="preserve">value</w:t>
      </w:r>
      <w:r>
        <w:t xml:space="preserve"> </w:t>
      </w:r>
      <w:r>
        <w:t xml:space="preserve">option like </w:t>
      </w:r>
      <w:r>
        <w:rPr>
          <w:rStyle w:val="VerbatimChar"/>
        </w:rPr>
        <w:t xml:space="preserve">subtaxa</w:t>
      </w:r>
      <w:r>
        <w:t xml:space="preserve"> </w:t>
      </w:r>
      <w:r>
        <w:t xml:space="preserve">and </w:t>
      </w:r>
      <w:r>
        <w:rPr>
          <w:rStyle w:val="VerbatimChar"/>
        </w:rPr>
        <w:t xml:space="preserve">supertaxa</w:t>
      </w:r>
      <w:r>
        <w:t xml:space="preserve">,</w:t>
      </w:r>
      <w:r>
        <w:t xml:space="preserve"> </w:t>
      </w:r>
      <w:r>
        <w:t xml:space="preserve">so they can return other information as well. For</w:t>
      </w:r>
      <w:r>
        <w:t xml:space="preserve"> </w:t>
      </w:r>
      <w:r>
        <w:t xml:space="preserve">example, </w:t>
      </w:r>
      <w:r>
        <w:rPr>
          <w:rStyle w:val="VerbatimChar"/>
        </w:rPr>
        <w:t xml:space="preserve">leaves(obj, value = taxon_names)</w:t>
      </w:r>
      <w:r>
        <w:t xml:space="preserve"> </w:t>
      </w:r>
      <w:r>
        <w:t xml:space="preserve">will return the names of taxa on the tips of the tree.</w:t>
      </w:r>
    </w:p>
    <w:p>
      <w:pPr>
        <w:pStyle w:val="BodyText"/>
      </w:pPr>
      <w:r>
        <w:t xml:space="preserve">In the case of </w:t>
      </w:r>
      <w:r>
        <w:rPr>
          <w:rStyle w:val="VerbatimChar"/>
        </w:rPr>
        <w:t xml:space="preserve">taxmap</w:t>
      </w:r>
      <w:r>
        <w:t xml:space="preserve"> </w:t>
      </w:r>
      <w:r>
        <w:t xml:space="preserve">objects, the </w:t>
      </w:r>
      <w:r>
        <w:rPr>
          <w:rStyle w:val="VerbatimChar"/>
        </w:rPr>
        <w:t xml:space="preserve">obs</w:t>
      </w:r>
      <w:r>
        <w:t xml:space="preserve"> </w:t>
      </w:r>
      <w:r>
        <w:t xml:space="preserve">function</w:t>
      </w:r>
      <w:r>
        <w:t xml:space="preserve"> </w:t>
      </w:r>
      <w:r>
        <w:t xml:space="preserve">returns information for observations associated with each taxon and its</w:t>
      </w:r>
      <w:r>
        <w:t xml:space="preserve"> </w:t>
      </w:r>
      <w:r>
        <w:t xml:space="preserve">subtaxa. The observations could be rows in a table or elements in a</w:t>
      </w:r>
      <w:r>
        <w:t xml:space="preserve"> </w:t>
      </w:r>
      <w:r>
        <w:t xml:space="preserve">list/vector that are named by taxon IDs. This is used to easily map</w:t>
      </w:r>
      <w:r>
        <w:t xml:space="preserve"> </w:t>
      </w:r>
      <w:r>
        <w:t xml:space="preserve">between user-supplied information and taxa. For example, assuming a</w:t>
      </w:r>
      <w:r>
        <w:t xml:space="preserve"> </w:t>
      </w:r>
      <w:r>
        <w:t xml:space="preserve">taxonomy with a single root, the value returned by </w:t>
      </w:r>
      <w:r>
        <w:rPr>
          <w:rStyle w:val="VerbatimChar"/>
        </w:rPr>
        <w:t xml:space="preserve">obs</w:t>
      </w:r>
      <w:r>
        <w:t xml:space="preserve"> </w:t>
      </w:r>
      <w:r>
        <w:t xml:space="preserve">for the</w:t>
      </w:r>
      <w:r>
        <w:t xml:space="preserve"> </w:t>
      </w:r>
      <w:r>
        <w:t xml:space="preserve">root taxon will contain information for all observations, since they</w:t>
      </w:r>
      <w:r>
        <w:t xml:space="preserve"> </w:t>
      </w:r>
      <w:r>
        <w:t xml:space="preserve">will all be assigned to a subtaxon of the root taxon. By default,</w:t>
      </w:r>
      <w:r>
        <w:t xml:space="preserve"> </w:t>
      </w:r>
      <w:r>
        <w:t xml:space="preserve">row/element indices of observations will be returned, but</w:t>
      </w:r>
      <w:r>
        <w:t xml:space="preserve"> </w:t>
      </w:r>
      <w:r>
        <w:t xml:space="preserve">the </w:t>
      </w:r>
      <w:r>
        <w:rPr>
          <w:rStyle w:val="VerbatimChar"/>
        </w:rPr>
        <w:t xml:space="preserve">obs</w:t>
      </w:r>
      <w:r>
        <w:t xml:space="preserve"> </w:t>
      </w:r>
      <w:r>
        <w:t xml:space="preserve">function also accepts the </w:t>
      </w:r>
      <w:r>
        <w:rPr>
          <w:rStyle w:val="VerbatimChar"/>
        </w:rPr>
        <w:t xml:space="preserve">value</w:t>
      </w:r>
      <w:r>
        <w:t xml:space="preserve"> </w:t>
      </w:r>
      <w:r>
        <w:t xml:space="preserve">option, so the</w:t>
      </w:r>
      <w:r>
        <w:t xml:space="preserve"> </w:t>
      </w:r>
      <w:r>
        <w:t xml:space="preserve">contents of any column or other information associated with taxa can be</w:t>
      </w:r>
      <w:r>
        <w:t xml:space="preserve"> </w:t>
      </w:r>
      <w:r>
        <w:t xml:space="preserve">returned as well. </w:t>
      </w:r>
    </w:p>
    <w:p>
      <w:pPr>
        <w:pStyle w:val="BodyText"/>
      </w:pPr>
      <w:r>
        <w:drawing>
          <wp:inline>
            <wp:extent cx="4762500" cy="3054136"/>
            <wp:effectExtent b="0" l="0" r="0" t="0"/>
            <wp:docPr descr="image" title="" id="1" name="Picture"/>
            <a:graphic>
              <a:graphicData uri="http://schemas.openxmlformats.org/drawingml/2006/picture">
                <pic:pic>
                  <pic:nvPicPr>
                    <pic:cNvPr descr="figures/parsing-guide/parsing-guide.png" id="0" name="Picture"/>
                    <pic:cNvPicPr>
                      <a:picLocks noChangeArrowheads="1" noChangeAspect="1"/>
                    </pic:cNvPicPr>
                  </pic:nvPicPr>
                  <pic:blipFill>
                    <a:blip r:embed="rId31"/>
                    <a:stretch>
                      <a:fillRect/>
                    </a:stretch>
                  </pic:blipFill>
                  <pic:spPr bwMode="auto">
                    <a:xfrm>
                      <a:off x="0" y="0"/>
                      <a:ext cx="4762500" cy="3054136"/>
                    </a:xfrm>
                    <a:prstGeom prst="rect">
                      <a:avLst/>
                    </a:prstGeom>
                    <a:noFill/>
                    <a:ln w="9525">
                      <a:noFill/>
                      <a:headEnd/>
                      <a:tailEnd/>
                    </a:ln>
                  </pic:spPr>
                </pic:pic>
              </a:graphicData>
            </a:graphic>
          </wp:inline>
        </w:drawing>
      </w:r>
    </w:p>
    <w:p>
      <w:pPr>
        <w:pStyle w:val="Heading2"/>
      </w:pPr>
      <w:bookmarkStart w:id="32" w:name="the-parsers"/>
      <w:bookmarkEnd w:id="32"/>
      <w:r>
        <w:t xml:space="preserve">The parsers</w:t>
      </w:r>
    </w:p>
    <w:p>
      <w:pPr>
        <w:pStyle w:val="FirstParagraph"/>
      </w:pPr>
      <w:r>
        <w:t xml:space="preserve">Taxonomic data appear in many different forms depending on the source of</w:t>
      </w:r>
      <w:r>
        <w:t xml:space="preserve"> </w:t>
      </w:r>
      <w:r>
        <w:t xml:space="preserve">the data, making parsing a challenge for many users. There are two main</w:t>
      </w:r>
      <w:r>
        <w:t xml:space="preserve"> </w:t>
      </w:r>
      <w:r>
        <w:t xml:space="preserve">sources of variation in how taxonomic data are typically stored: The</w:t>
      </w:r>
      <w:r>
        <w:t xml:space="preserve"> </w:t>
      </w:r>
      <w:r>
        <w:t xml:space="preserve">type of information supplied (e.g. a taxon name vs. a taxon ID) and how</w:t>
      </w:r>
      <w:r>
        <w:t xml:space="preserve"> </w:t>
      </w:r>
      <w:r>
        <w:t xml:space="preserve">it is encoded (e.g. in a table vs. as part of a string). In addition,</w:t>
      </w:r>
      <w:r>
        <w:t xml:space="preserve"> </w:t>
      </w:r>
      <w:r>
        <w:t xml:space="preserve">there might be additional user specific data associated with the taxa</w:t>
      </w:r>
      <w:r>
        <w:t xml:space="preserve"> </w:t>
      </w:r>
      <w:r>
        <w:t xml:space="preserve">that need to be parsed. These data might be associated with each taxon</w:t>
      </w:r>
      <w:r>
        <w:t xml:space="preserve"> </w:t>
      </w:r>
      <w:r>
        <w:t xml:space="preserve">in a classification (e.g the taxon ranks) or might be associated with</w:t>
      </w:r>
      <w:r>
        <w:t xml:space="preserve"> </w:t>
      </w:r>
      <w:r>
        <w:t xml:space="preserve">each classification (e.g. a sequence ID). In many cases, both types are</w:t>
      </w:r>
      <w:r>
        <w:t xml:space="preserve"> </w:t>
      </w:r>
      <w:r>
        <w:t xml:space="preserve">present. This complexity makes implementing a generic parser for all</w:t>
      </w:r>
      <w:r>
        <w:t xml:space="preserve"> </w:t>
      </w:r>
      <w:r>
        <w:t xml:space="preserve">types of taxonomic data difficult, so parsers are typically only</w:t>
      </w:r>
      <w:r>
        <w:t xml:space="preserve"> </w:t>
      </w:r>
      <w:r>
        <w:t xml:space="preserve">available for specific formats. The </w:t>
      </w:r>
      <w:r>
        <w:rPr>
          <w:rStyle w:val="VerbatimChar"/>
        </w:rPr>
        <w:t xml:space="preserve">taxa</w:t>
      </w:r>
      <w:r>
        <w:t xml:space="preserve"> </w:t>
      </w:r>
      <w:r>
        <w:t xml:space="preserve">package introduces a</w:t>
      </w:r>
      <w:r>
        <w:t xml:space="preserve"> </w:t>
      </w:r>
      <w:r>
        <w:t xml:space="preserve">set of three parsing functions that can parse the vast majority of</w:t>
      </w:r>
      <w:r>
        <w:t xml:space="preserve"> </w:t>
      </w:r>
      <w:r>
        <w:t xml:space="preserve">taxonomic data as well as any associated data and return</w:t>
      </w:r>
      <w:r>
        <w:t xml:space="preserve"> </w:t>
      </w:r>
      <w:r>
        <w:t xml:space="preserve">a </w:t>
      </w:r>
      <w:r>
        <w:rPr>
          <w:rStyle w:val="VerbatimChar"/>
        </w:rPr>
        <w:t xml:space="preserve">taxmap</w:t>
      </w:r>
      <w:r>
        <w:t xml:space="preserve"> </w:t>
      </w:r>
      <w:r>
        <w:t xml:space="preserve">object.</w:t>
      </w:r>
    </w:p>
    <w:p>
      <w:pPr>
        <w:pStyle w:val="BodyText"/>
      </w:pPr>
      <w:r>
        <w:t xml:space="preserve">The </w:t>
      </w:r>
      <w:r>
        <w:rPr>
          <w:rStyle w:val="VerbatimChar"/>
        </w:rPr>
        <w:t xml:space="preserve">parse_tax_data</w:t>
      </w:r>
      <w:r>
        <w:t xml:space="preserve"> </w:t>
      </w:r>
      <w:r>
        <w:t xml:space="preserve">function is used to parse taxonomic</w:t>
      </w:r>
      <w:r>
        <w:t xml:space="preserve"> </w:t>
      </w:r>
      <w:r>
        <w:t xml:space="preserve">classifications stored as vectors in tables that have already been read</w:t>
      </w:r>
      <w:r>
        <w:t xml:space="preserve"> </w:t>
      </w:r>
      <w:r>
        <w:t xml:space="preserve">into R. In the case of tables, the classification can be spread over</w:t>
      </w:r>
      <w:r>
        <w:t xml:space="preserve"> </w:t>
      </w:r>
      <w:r>
        <w:t xml:space="preserve">multiple columns or in a single column with character separators (e.g.</w:t>
      </w:r>
      <w:r>
        <w:t xml:space="preserve"> </w:t>
      </w:r>
      <w:r>
        <w:t xml:space="preserve">“</w:t>
      </w:r>
      <w:r>
        <w:t xml:space="preserve">Primates;Hominidae;Homo;sapiens</w:t>
      </w:r>
      <w:r>
        <w:t xml:space="preserve">”</w:t>
      </w:r>
      <w:r>
        <w:t xml:space="preserve">) or a combination of the two. Other</w:t>
      </w:r>
      <w:r>
        <w:t xml:space="preserve"> </w:t>
      </w:r>
      <w:r>
        <w:t xml:space="preserve">columns are preserved in the output and the rows are mapped to the taxon</w:t>
      </w:r>
      <w:r>
        <w:t xml:space="preserve"> </w:t>
      </w:r>
      <w:r>
        <w:t xml:space="preserve">IDs (e.g. the ID assigned to</w:t>
      </w:r>
      <w:r>
        <w:t xml:space="preserve"> </w:t>
      </w:r>
      <w:r>
        <w:t xml:space="preserve">“</w:t>
      </w:r>
      <w:r>
        <w:t xml:space="preserve">sapiens</w:t>
      </w:r>
      <w:r>
        <w:t xml:space="preserve">”</w:t>
      </w:r>
      <w:r>
        <w:t xml:space="preserve"> </w:t>
      </w:r>
      <w:r>
        <w:t xml:space="preserve">in the above example). For both</w:t>
      </w:r>
      <w:r>
        <w:t xml:space="preserve"> </w:t>
      </w:r>
      <w:r>
        <w:t xml:space="preserve">tables and vectors, additional lists, vectors or tables can be included</w:t>
      </w:r>
      <w:r>
        <w:t xml:space="preserve"> </w:t>
      </w:r>
      <w:r>
        <w:t xml:space="preserve">and are assigned taxon IDs based on some shared attribute with the</w:t>
      </w:r>
      <w:r>
        <w:t xml:space="preserve"> </w:t>
      </w:r>
      <w:r>
        <w:t xml:space="preserve">source of the taxonomic data (e.g. a shared element ID or the same</w:t>
      </w:r>
      <w:r>
        <w:t xml:space="preserve"> </w:t>
      </w:r>
      <w:r>
        <w:t xml:space="preserve">order). This makes it possible to parse many data sets at once and have</w:t>
      </w:r>
      <w:r>
        <w:t xml:space="preserve"> </w:t>
      </w:r>
      <w:r>
        <w:t xml:space="preserve">them all mapped to the same taxonomy in the resultant </w:t>
      </w:r>
      <w:r>
        <w:rPr>
          <w:rStyle w:val="VerbatimChar"/>
        </w:rPr>
        <w:t xml:space="preserve">taxmap</w:t>
      </w:r>
      <w:r>
        <w:t xml:space="preserve"> </w:t>
      </w:r>
      <w:r>
        <w:t xml:space="preserve">object. Data associated with each taxon in each classification can also</w:t>
      </w:r>
      <w:r>
        <w:t xml:space="preserve"> </w:t>
      </w:r>
      <w:r>
        <w:t xml:space="preserve">be parsed and included in the output using regular expressions with</w:t>
      </w:r>
      <w:r>
        <w:t xml:space="preserve"> </w:t>
      </w:r>
      <w:r>
        <w:t xml:space="preserve">capture groups identifying the information to be stored and a key</w:t>
      </w:r>
      <w:r>
        <w:t xml:space="preserve"> </w:t>
      </w:r>
      <w:r>
        <w:t xml:space="preserve">corresponding to the capture groups that identifies what each piece of</w:t>
      </w:r>
      <w:r>
        <w:t xml:space="preserve"> </w:t>
      </w:r>
      <w:r>
        <w:t xml:space="preserve">information is. For</w:t>
      </w:r>
      <w:r>
        <w:t xml:space="preserve"> </w:t>
      </w:r>
      <w:r>
        <w:t xml:space="preserve">example, </w:t>
      </w:r>
      <w:r>
        <w:rPr>
          <w:rStyle w:val="VerbatimChar"/>
        </w:rPr>
        <w:t xml:space="preserve">Hominidae_f_2;Homo_g_3;sapiens_s_4</w:t>
      </w:r>
      <w:r>
        <w:t xml:space="preserve"> </w:t>
      </w:r>
      <w:r>
        <w:t xml:space="preserve">would use</w:t>
      </w:r>
      <w:r>
        <w:t xml:space="preserve"> </w:t>
      </w:r>
      <w:r>
        <w:t xml:space="preserve">the sep </w:t>
      </w:r>
      <w:r>
        <w:rPr>
          <w:rStyle w:val="VerbatimChar"/>
        </w:rPr>
        <w:t xml:space="preserve">;</w:t>
      </w:r>
      <w:r>
        <w:t xml:space="preserve">, the regular</w:t>
      </w:r>
      <w:r>
        <w:t xml:space="preserve"> </w:t>
      </w:r>
      <w:r>
        <w:t xml:space="preserve">expression </w:t>
      </w:r>
      <w:r>
        <w:rPr>
          <w:rStyle w:val="VerbatimChar"/>
        </w:rPr>
        <w:t xml:space="preserve">(.+)_(.+)_(.+)</w:t>
      </w:r>
      <w:r>
        <w:t xml:space="preserve">, and the</w:t>
      </w:r>
      <w:r>
        <w:t xml:space="preserve"> </w:t>
      </w:r>
      <w:r>
        <w:t xml:space="preserve">key </w:t>
      </w:r>
      <w:r>
        <w:rPr>
          <w:rStyle w:val="VerbatimChar"/>
        </w:rPr>
        <w:t xml:space="preserve">c(my_taxon = taxon_name, my_rank = info, my_id = info)</w:t>
      </w:r>
      <w:r>
        <w:t xml:space="preserve">.</w:t>
      </w:r>
      <w:r>
        <w:t xml:space="preserve"> </w:t>
      </w:r>
      <w:r>
        <w:t xml:space="preserve">The values of the key indicate what the information is (a taxon name and</w:t>
      </w:r>
      <w:r>
        <w:t xml:space="preserve"> </w:t>
      </w:r>
      <w:r>
        <w:t xml:space="preserve">two arbitrary pieces of information) and the names of the key (e.g.</w:t>
      </w:r>
      <w:r>
        <w:t xml:space="preserve"> </w:t>
      </w:r>
      <w:r>
        <w:t xml:space="preserve">“</w:t>
      </w:r>
      <w:r>
        <w:t xml:space="preserve">my_rank</w:t>
      </w:r>
      <w:r>
        <w:t xml:space="preserve">”</w:t>
      </w:r>
      <w:r>
        <w:t xml:space="preserve">) determine the names of columns in the output.</w:t>
      </w:r>
    </w:p>
    <w:p>
      <w:pPr>
        <w:pStyle w:val="BodyText"/>
      </w:pPr>
      <w:r>
        <w:t xml:space="preserve">If only a taxon name (e.g.</w:t>
      </w:r>
      <w:r>
        <w:t xml:space="preserve"> </w:t>
      </w:r>
      <w:r>
        <w:t xml:space="preserve">“</w:t>
      </w:r>
      <w:r>
        <w:t xml:space="preserve">Primates</w:t>
      </w:r>
      <w:r>
        <w:t xml:space="preserve">”</w:t>
      </w:r>
      <w:r>
        <w:t xml:space="preserve">) or a taxon ID for a reference</w:t>
      </w:r>
      <w:r>
        <w:t xml:space="preserve"> </w:t>
      </w:r>
      <w:r>
        <w:t xml:space="preserve">database (e.g. the NCBI taxon ID for *Homo sapiens* is</w:t>
      </w:r>
      <w:r>
        <w:t xml:space="preserve"> </w:t>
      </w:r>
      <w:r>
        <w:t xml:space="preserve">“</w:t>
      </w:r>
      <w:r>
        <w:t xml:space="preserve">180092</w:t>
      </w:r>
      <w:r>
        <w:t xml:space="preserve">”</w:t>
      </w:r>
      <w:r>
        <w:t xml:space="preserve">) is</w:t>
      </w:r>
      <w:r>
        <w:t xml:space="preserve"> </w:t>
      </w:r>
      <w:r>
        <w:t xml:space="preserve">available in a table or vector, then the classification information must</w:t>
      </w:r>
      <w:r>
        <w:t xml:space="preserve"> </w:t>
      </w:r>
      <w:r>
        <w:t xml:space="preserve">be queried from online databases and the</w:t>
      </w:r>
      <w:r>
        <w:t xml:space="preserve"> </w:t>
      </w:r>
      <w:r>
        <w:t xml:space="preserve">function </w:t>
      </w:r>
      <w:r>
        <w:rPr>
          <w:rStyle w:val="VerbatimChar"/>
        </w:rPr>
        <w:t xml:space="preserve">lookup_tax_data</w:t>
      </w:r>
      <w:r>
        <w:t xml:space="preserve"> </w:t>
      </w:r>
      <w:r>
        <w:t xml:space="preserve">is used. </w:t>
      </w:r>
      <w:r>
        <w:rPr>
          <w:rStyle w:val="VerbatimChar"/>
        </w:rPr>
        <w:t xml:space="preserve">lookup_tax_data</w:t>
      </w:r>
      <w:r>
        <w:t xml:space="preserve"> </w:t>
      </w:r>
      <w:r>
        <w:t xml:space="preserve">has all the same functionality of </w:t>
      </w:r>
      <w:r>
        <w:rPr>
          <w:rStyle w:val="VerbatimChar"/>
        </w:rPr>
        <w:t xml:space="preserve">parse_taxa_data</w:t>
      </w:r>
      <w:r>
        <w:t xml:space="preserve"> </w:t>
      </w:r>
      <w:r>
        <w:t xml:space="preserve">in addition</w:t>
      </w:r>
      <w:r>
        <w:t xml:space="preserve"> </w:t>
      </w:r>
      <w:r>
        <w:t xml:space="preserve">to being able to look up taxonomic classifications associated with taxon</w:t>
      </w:r>
      <w:r>
        <w:t xml:space="preserve"> </w:t>
      </w:r>
      <w:r>
        <w:t xml:space="preserve">names, taxon IDs, and NCBI sequence accession numbers. If the data are</w:t>
      </w:r>
      <w:r>
        <w:t xml:space="preserve"> </w:t>
      </w:r>
      <w:r>
        <w:t xml:space="preserve">embedded in a string (e.g. a FASTA header), then the</w:t>
      </w:r>
      <w:r>
        <w:t xml:space="preserve"> </w:t>
      </w:r>
      <w:r>
        <w:t xml:space="preserve">function </w:t>
      </w:r>
      <w:r>
        <w:rPr>
          <w:rStyle w:val="VerbatimChar"/>
        </w:rPr>
        <w:t xml:space="preserve">extract_tax_data</w:t>
      </w:r>
      <w:r>
        <w:t xml:space="preserve"> </w:t>
      </w:r>
      <w:r>
        <w:t xml:space="preserve">is</w:t>
      </w:r>
      <w:r>
        <w:t xml:space="preserve"> </w:t>
      </w:r>
      <w:r>
        <w:t xml:space="preserve">used. </w:t>
      </w:r>
      <w:r>
        <w:rPr>
          <w:rStyle w:val="VerbatimChar"/>
        </w:rPr>
        <w:t xml:space="preserve">extract_tax_data</w:t>
      </w:r>
      <w:r>
        <w:t xml:space="preserve"> </w:t>
      </w:r>
      <w:r>
        <w:t xml:space="preserve">has the functionality</w:t>
      </w:r>
      <w:r>
        <w:t xml:space="preserve"> </w:t>
      </w:r>
      <w:r>
        <w:t xml:space="preserve">of </w:t>
      </w:r>
      <w:r>
        <w:rPr>
          <w:rStyle w:val="VerbatimChar"/>
        </w:rPr>
        <w:t xml:space="preserve">parse_tax_data</w:t>
      </w:r>
      <w:r>
        <w:t xml:space="preserve"> </w:t>
      </w:r>
      <w:r>
        <w:t xml:space="preserve">and </w:t>
      </w:r>
      <w:r>
        <w:rPr>
          <w:rStyle w:val="VerbatimChar"/>
        </w:rPr>
        <w:t xml:space="preserve">lookup_tax_data</w:t>
      </w:r>
      <w:r>
        <w:t xml:space="preserve">, except that</w:t>
      </w:r>
      <w:r>
        <w:t xml:space="preserve"> </w:t>
      </w:r>
      <w:r>
        <w:t xml:space="preserve">the information is extracted from raw strings using a regular expression</w:t>
      </w:r>
      <w:r>
        <w:t xml:space="preserve"> </w:t>
      </w:r>
      <w:r>
        <w:t xml:space="preserve">and a corresponding key, the same way that data for each taxon in a</w:t>
      </w:r>
      <w:r>
        <w:t xml:space="preserve"> </w:t>
      </w:r>
      <w:r>
        <w:t xml:space="preserve">classification is extracted by </w:t>
      </w:r>
      <w:r>
        <w:rPr>
          <w:rStyle w:val="VerbatimChar"/>
        </w:rPr>
        <w:t xml:space="preserve">parse_tax_data</w:t>
      </w:r>
      <w:r>
        <w:t xml:space="preserve">. Together,</w:t>
      </w:r>
      <w:r>
        <w:t xml:space="preserve"> </w:t>
      </w:r>
      <w:r>
        <w:t xml:space="preserve">these three parsing functions can handle every combination of data type</w:t>
      </w:r>
      <w:r>
        <w:t xml:space="preserve"> </w:t>
      </w:r>
      <w:r>
        <w:t xml:space="preserve">and format (Figure 2). </w:t>
      </w:r>
    </w:p>
    <w:p>
      <w:pPr>
        <w:pStyle w:val="BodyText"/>
      </w:pPr>
      <w:r>
        <w:t xml:space="preserve">m</w:t>
      </w:r>
      <w:r>
        <w:t xml:space="preserve">0.25</w:t>
      </w:r>
      <w:r>
        <w:t xml:space="preserve"> </w:t>
      </w:r>
      <w:r>
        <w:t xml:space="preserve">m</w:t>
      </w:r>
      <w:r>
        <w:t xml:space="preserve">0.75</w:t>
      </w:r>
      <w:r>
        <w:t xml:space="preserve"> </w:t>
      </w:r>
      <w:r>
        <w:t xml:space="preserve">&amp;</w:t>
      </w:r>
      <w:r>
        <w:t xml:space="preserve"> </w:t>
      </w:r>
      <w:r>
        <w:rPr>
          <w:b/>
        </w:rPr>
        <w:t xml:space="preserve">Description</w:t>
      </w:r>
      <w:r>
        <w:br w:type="textWrapping"/>
      </w:r>
    </w:p>
    <w:p>
      <w:pPr>
        <w:numPr>
          <w:numId w:val="1001"/>
          <w:ilvl w:val="0"/>
        </w:numPr>
      </w:pPr>
      <w:r>
        <w:rPr>
          <w:rStyle w:val="VerbatimChar"/>
        </w:rPr>
        <w:t xml:space="preserve">taxon</w:t>
      </w:r>
    </w:p>
    <w:p>
      <w:pPr>
        <w:pStyle w:val="FirstParagraph"/>
      </w:pPr>
      <w:r>
        <w:t xml:space="preserve">&amp; A class that combines the classes containing the name, rank, and ID for a taxon.</w:t>
      </w:r>
      <w:r>
        <w:br w:type="textWrapping"/>
      </w:r>
    </w:p>
    <w:p>
      <w:pPr>
        <w:numPr>
          <w:numId w:val="1002"/>
          <w:ilvl w:val="0"/>
        </w:numPr>
      </w:pPr>
      <w:r>
        <w:rPr>
          <w:rStyle w:val="VerbatimChar"/>
        </w:rPr>
        <w:t xml:space="preserve">taxa</w:t>
      </w:r>
    </w:p>
    <w:p>
      <w:pPr>
        <w:pStyle w:val="FirstParagraph"/>
      </w:pPr>
      <w:r>
        <w:t xml:space="preserve">&amp; A simple list of</w:t>
      </w:r>
      <w:r>
        <w:t xml:space="preserve"> </w:t>
      </w:r>
      <w:r>
        <w:rPr>
          <w:rStyle w:val="VerbatimChar"/>
        </w:rPr>
        <w:t xml:space="preserve">taxon</w:t>
      </w:r>
      <w:r>
        <w:t xml:space="preserve"> </w:t>
      </w:r>
      <w:r>
        <w:t xml:space="preserve">objects in an arbitrary order.</w:t>
      </w:r>
      <w:r>
        <w:br w:type="textWrapping"/>
      </w:r>
    </w:p>
    <w:p>
      <w:pPr>
        <w:numPr>
          <w:numId w:val="1003"/>
          <w:ilvl w:val="0"/>
        </w:numPr>
      </w:pPr>
      <w:r>
        <w:rPr>
          <w:rStyle w:val="VerbatimChar"/>
        </w:rPr>
        <w:t xml:space="preserve">hierarchy</w:t>
      </w:r>
    </w:p>
    <w:p>
      <w:pPr>
        <w:pStyle w:val="FirstParagraph"/>
      </w:pPr>
      <w:r>
        <w:t xml:space="preserve">&amp; A class that stores a list of taxon classes like taxa, but hierarchy is meant to store all of the taxa in a classification in the correct order.</w:t>
      </w:r>
      <w:r>
        <w:br w:type="textWrapping"/>
      </w:r>
    </w:p>
    <w:p>
      <w:pPr>
        <w:numPr>
          <w:numId w:val="1004"/>
          <w:ilvl w:val="0"/>
        </w:numPr>
      </w:pPr>
      <w:r>
        <w:rPr>
          <w:rStyle w:val="VerbatimChar"/>
        </w:rPr>
        <w:t xml:space="preserve">hierarchies</w:t>
      </w:r>
    </w:p>
    <w:p>
      <w:pPr>
        <w:pStyle w:val="FirstParagraph"/>
      </w:pPr>
      <w:r>
        <w:t xml:space="preserve">&amp; A simple list of hierarchy objects in an arbitrary order.</w:t>
      </w:r>
      <w:r>
        <w:br w:type="textWrapping"/>
      </w:r>
    </w:p>
    <w:p>
      <w:pPr>
        <w:numPr>
          <w:numId w:val="1005"/>
          <w:ilvl w:val="0"/>
        </w:numPr>
      </w:pPr>
      <w:r>
        <w:rPr>
          <w:rStyle w:val="VerbatimChar"/>
        </w:rPr>
        <w:t xml:space="preserve">taxonomy</w:t>
      </w:r>
    </w:p>
    <w:p>
      <w:pPr>
        <w:pStyle w:val="FirstParagraph"/>
      </w:pPr>
      <w:r>
        <w:t xml:space="preserve">&amp; A class that stores unique taxon objects in a tree structure. Usually this kind of complex information would be the output of a file parsing function.</w:t>
      </w:r>
      <w:r>
        <w:br w:type="textWrapping"/>
      </w:r>
    </w:p>
    <w:p>
      <w:pPr>
        <w:numPr>
          <w:numId w:val="1006"/>
          <w:ilvl w:val="0"/>
        </w:numPr>
      </w:pPr>
      <w:r>
        <w:rPr>
          <w:rStyle w:val="VerbatimChar"/>
        </w:rPr>
        <w:t xml:space="preserve">taxmap</w:t>
      </w:r>
    </w:p>
    <w:p>
      <w:pPr>
        <w:pStyle w:val="FirstParagraph"/>
      </w:pPr>
      <w:r>
        <w:t xml:space="preserve">&amp; A class that combines a taxonomy with user-defined, tables, lists, or vectors associated with taxa in the taxonomy. The taxonomic tree and the associated data can then be manipulated such that the two remain in sync.</w:t>
      </w:r>
      <w:r>
        <w:br w:type="textWrapping"/>
      </w:r>
    </w:p>
    <w:p>
      <w:pPr>
        <w:numPr>
          <w:numId w:val="1007"/>
          <w:ilvl w:val="0"/>
        </w:numPr>
      </w:pPr>
      <w:r>
        <w:rPr>
          <w:rStyle w:val="VerbatimChar"/>
        </w:rPr>
        <w:t xml:space="preserve">supertaxa</w:t>
      </w:r>
    </w:p>
    <w:p>
      <w:pPr>
        <w:numPr>
          <w:numId w:val="1007"/>
          <w:ilvl w:val="0"/>
        </w:numPr>
      </w:pPr>
      <w:r>
        <w:rPr>
          <w:rStyle w:val="VerbatimChar"/>
        </w:rPr>
        <w:t xml:space="preserve">subtaxa</w:t>
      </w:r>
    </w:p>
    <w:p>
      <w:pPr>
        <w:pStyle w:val="FirstParagraph"/>
      </w:pPr>
      <w:r>
        <w:t xml:space="preserve">&amp; A</w:t>
      </w:r>
      <w:r>
        <w:t xml:space="preserve"> </w:t>
      </w:r>
      <w:r>
        <w:t xml:space="preserve">“</w:t>
      </w:r>
      <w:r>
        <w:t xml:space="preserve">supertaxon</w:t>
      </w:r>
      <w:r>
        <w:t xml:space="preserve">”</w:t>
      </w:r>
      <w:r>
        <w:t xml:space="preserve"> </w:t>
      </w:r>
      <w:r>
        <w:t xml:space="preserve">is a taxon of a coarser rank that encompasses the taxon of interest (e.g.</w:t>
      </w:r>
      <w:r>
        <w:t xml:space="preserve"> </w:t>
      </w:r>
      <w:r>
        <w:rPr>
          <w:i/>
        </w:rPr>
        <w:t xml:space="preserve">Homo</w:t>
      </w:r>
      <w:r>
        <w:t xml:space="preserve"> </w:t>
      </w:r>
      <w:r>
        <w:t xml:space="preserve">is a supertaxon of</w:t>
      </w:r>
      <w:r>
        <w:t xml:space="preserve"> </w:t>
      </w:r>
      <w:r>
        <w:rPr>
          <w:i/>
        </w:rPr>
        <w:t xml:space="preserve">sapiens</w:t>
      </w:r>
      <w:r>
        <w:t xml:space="preserve">). The</w:t>
      </w:r>
      <w:r>
        <w:t xml:space="preserve"> </w:t>
      </w:r>
      <w:r>
        <w:t xml:space="preserve">“</w:t>
      </w:r>
      <w:r>
        <w:t xml:space="preserve">subtaxa</w:t>
      </w:r>
      <w:r>
        <w:t xml:space="preserve">”</w:t>
      </w:r>
      <w:r>
        <w:t xml:space="preserve"> </w:t>
      </w:r>
      <w:r>
        <w:t xml:space="preserve">of a taxon are all those of a finer rank encompassed by that taxon. For example,</w:t>
      </w:r>
      <w:r>
        <w:t xml:space="preserve"> </w:t>
      </w:r>
      <w:r>
        <w:rPr>
          <w:i/>
        </w:rPr>
        <w:t xml:space="preserve">sapiens</w:t>
      </w:r>
      <w:r>
        <w:t xml:space="preserve"> </w:t>
      </w:r>
      <w:r>
        <w:t xml:space="preserve">is a subtaxon of</w:t>
      </w:r>
      <w:r>
        <w:t xml:space="preserve"> </w:t>
      </w:r>
      <w:r>
        <w:rPr>
          <w:i/>
        </w:rPr>
        <w:t xml:space="preserve">Homo</w:t>
      </w:r>
      <w:r>
        <w:t xml:space="preserve">. The supertaxa/subtaxa function returns the supertaxa/subtaxa of all or a subset of the taxa in a taxonomy object. By default, these functions return taxon IDs, but they can also return any data associated with taxa.</w:t>
      </w:r>
      <w:r>
        <w:br w:type="textWrapping"/>
      </w:r>
    </w:p>
    <w:p>
      <w:pPr>
        <w:numPr>
          <w:numId w:val="1008"/>
          <w:ilvl w:val="0"/>
        </w:numPr>
      </w:pPr>
      <w:r>
        <w:rPr>
          <w:rStyle w:val="VerbatimChar"/>
        </w:rPr>
        <w:t xml:space="preserve">roots</w:t>
      </w:r>
    </w:p>
    <w:p>
      <w:pPr>
        <w:numPr>
          <w:numId w:val="1008"/>
          <w:ilvl w:val="0"/>
        </w:numPr>
      </w:pPr>
      <w:r>
        <w:rPr>
          <w:rStyle w:val="VerbatimChar"/>
        </w:rPr>
        <w:t xml:space="preserve">leaves</w:t>
      </w:r>
    </w:p>
    <w:p>
      <w:pPr>
        <w:numPr>
          <w:numId w:val="1008"/>
          <w:ilvl w:val="0"/>
        </w:numPr>
      </w:pPr>
      <w:r>
        <w:rPr>
          <w:rStyle w:val="VerbatimChar"/>
        </w:rPr>
        <w:t xml:space="preserve">stems</w:t>
      </w:r>
    </w:p>
    <w:p>
      <w:pPr>
        <w:numPr>
          <w:numId w:val="1008"/>
          <w:ilvl w:val="0"/>
        </w:numPr>
      </w:pPr>
      <w:r>
        <w:rPr>
          <w:rStyle w:val="VerbatimChar"/>
        </w:rPr>
        <w:t xml:space="preserve">branches</w:t>
      </w:r>
    </w:p>
    <w:p>
      <w:pPr>
        <w:pStyle w:val="FirstParagraph"/>
      </w:pPr>
      <w:r>
        <w:t xml:space="preserve">&amp; Roots are taxa that lack a supertaxon. Likewise, leaves are taxa that lack a subtaxon. Stems are those taxa from the roots to the first split in the tree. Branches are taxa with exactly one supertaxon and one subtaxon. In general, stems and branches can be filtered out without changing the relative relationship between the remaining taxa. By default, these functions return taxon IDs, but they can also return any data associated with taxa.</w:t>
      </w:r>
      <w:r>
        <w:br w:type="textWrapping"/>
      </w:r>
    </w:p>
    <w:p>
      <w:pPr>
        <w:numPr>
          <w:numId w:val="1009"/>
          <w:ilvl w:val="0"/>
        </w:numPr>
      </w:pPr>
      <w:r>
        <w:rPr>
          <w:rStyle w:val="VerbatimChar"/>
        </w:rPr>
        <w:t xml:space="preserve">obs</w:t>
      </w:r>
    </w:p>
    <w:p>
      <w:pPr>
        <w:pStyle w:val="FirstParagraph"/>
      </w:pPr>
      <w:r>
        <w:t xml:space="preserve">&amp; Returns the information about every observation from a paindrticular user-defined data set for each taxon and their subtaxa. By default, indices of a list, vector, or table mapped to taxa are returned.</w:t>
      </w:r>
      <w:r>
        <w:br w:type="textWrapping"/>
      </w:r>
    </w:p>
    <w:p>
      <w:pPr>
        <w:numPr>
          <w:numId w:val="1010"/>
          <w:ilvl w:val="0"/>
        </w:numPr>
      </w:pPr>
      <w:r>
        <w:rPr>
          <w:rStyle w:val="VerbatimChar"/>
        </w:rPr>
        <w:t xml:space="preserve">filter_taxa</w:t>
      </w:r>
    </w:p>
    <w:p>
      <w:pPr>
        <w:numPr>
          <w:numId w:val="1010"/>
          <w:ilvl w:val="0"/>
        </w:numPr>
      </w:pPr>
      <w:r>
        <w:rPr>
          <w:rStyle w:val="VerbatimChar"/>
        </w:rPr>
        <w:t xml:space="preserve">filter_obs</w:t>
      </w:r>
    </w:p>
    <w:p>
      <w:pPr>
        <w:pStyle w:val="FirstParagraph"/>
      </w:pPr>
      <w:r>
        <w:t xml:space="preserve">&amp; Subset taxa or associated data in</w:t>
      </w:r>
      <w:r>
        <w:t xml:space="preserve"> </w:t>
      </w:r>
      <w:r>
        <w:rPr>
          <w:rStyle w:val="VerbatimChar"/>
        </w:rPr>
        <w:t xml:space="preserve">taxmap</w:t>
      </w:r>
      <w:r>
        <w:t xml:space="preserve"> </w:t>
      </w:r>
      <w:r>
        <w:t xml:space="preserve">objects based on arbitrary conditions. Hierarchical relationships among taxa and mappings between taxa and observations are taken into account.</w:t>
      </w:r>
      <w:r>
        <w:br w:type="textWrapping"/>
      </w:r>
    </w:p>
    <w:p>
      <w:pPr>
        <w:numPr>
          <w:numId w:val="1011"/>
          <w:ilvl w:val="0"/>
        </w:numPr>
      </w:pPr>
      <w:r>
        <w:rPr>
          <w:rStyle w:val="VerbatimChar"/>
        </w:rPr>
        <w:t xml:space="preserve">arrange_taxa</w:t>
      </w:r>
    </w:p>
    <w:p>
      <w:pPr>
        <w:numPr>
          <w:numId w:val="1011"/>
          <w:ilvl w:val="0"/>
        </w:numPr>
      </w:pPr>
      <w:r>
        <w:rPr>
          <w:rStyle w:val="VerbatimChar"/>
        </w:rPr>
        <w:t xml:space="preserve">arrange_obs</w:t>
      </w:r>
    </w:p>
    <w:p>
      <w:pPr>
        <w:pStyle w:val="FirstParagraph"/>
      </w:pPr>
      <w:r>
        <w:t xml:space="preserve">&amp; Order taxon or observation data in</w:t>
      </w:r>
      <w:r>
        <w:t xml:space="preserve"> </w:t>
      </w:r>
      <w:r>
        <w:rPr>
          <w:rStyle w:val="VerbatimChar"/>
        </w:rPr>
        <w:t xml:space="preserve">taxmap</w:t>
      </w:r>
      <w:r>
        <w:t xml:space="preserve"> </w:t>
      </w:r>
      <w:r>
        <w:t xml:space="preserve">objects.</w:t>
      </w:r>
      <w:r>
        <w:br w:type="textWrapping"/>
      </w:r>
    </w:p>
    <w:p>
      <w:pPr>
        <w:numPr>
          <w:numId w:val="1012"/>
          <w:ilvl w:val="0"/>
        </w:numPr>
      </w:pPr>
      <w:r>
        <w:rPr>
          <w:rStyle w:val="VerbatimChar"/>
        </w:rPr>
        <w:t xml:space="preserve">sample_n_taxa</w:t>
      </w:r>
    </w:p>
    <w:p>
      <w:pPr>
        <w:numPr>
          <w:numId w:val="1012"/>
          <w:ilvl w:val="0"/>
        </w:numPr>
      </w:pPr>
      <w:r>
        <w:rPr>
          <w:rStyle w:val="VerbatimChar"/>
        </w:rPr>
        <w:t xml:space="preserve">sample_n_obs</w:t>
      </w:r>
    </w:p>
    <w:p>
      <w:pPr>
        <w:numPr>
          <w:numId w:val="1012"/>
          <w:ilvl w:val="0"/>
        </w:numPr>
      </w:pPr>
      <w:r>
        <w:rPr>
          <w:rStyle w:val="VerbatimChar"/>
        </w:rPr>
        <w:t xml:space="preserve">sample_frac_taxa</w:t>
      </w:r>
    </w:p>
    <w:p>
      <w:pPr>
        <w:numPr>
          <w:numId w:val="1012"/>
          <w:ilvl w:val="0"/>
        </w:numPr>
      </w:pPr>
      <w:r>
        <w:rPr>
          <w:rStyle w:val="VerbatimChar"/>
        </w:rPr>
        <w:t xml:space="preserve">sample_frac_obs</w:t>
      </w:r>
    </w:p>
    <w:p>
      <w:pPr>
        <w:pStyle w:val="FirstParagraph"/>
      </w:pPr>
      <w:r>
        <w:t xml:space="preserve">&amp; Randomly sample taxa or observation data in</w:t>
      </w:r>
      <w:r>
        <w:t xml:space="preserve"> </w:t>
      </w:r>
      <w:r>
        <w:rPr>
          <w:rStyle w:val="VerbatimChar"/>
        </w:rPr>
        <w:t xml:space="preserve">taxmap</w:t>
      </w:r>
      <w:r>
        <w:t xml:space="preserve"> </w:t>
      </w:r>
      <w:r>
        <w:t xml:space="preserve">objects. Weights can be applied that take into account the taxonomic hierarchy and associated data. Hierarchical relationships among taxa and mappings between taxa and associated data are taken into account.</w:t>
      </w:r>
      <w:r>
        <w:br w:type="textWrapping"/>
      </w:r>
    </w:p>
    <w:p>
      <w:pPr>
        <w:pStyle w:val="Heading1"/>
      </w:pPr>
      <w:bookmarkStart w:id="33" w:name="operation"/>
      <w:bookmarkEnd w:id="33"/>
      <w:r>
        <w:t xml:space="preserve">Operation</w:t>
      </w:r>
    </w:p>
    <w:p>
      <w:pPr>
        <w:pStyle w:val="FirstParagraph"/>
      </w:pPr>
      <w:r>
        <w:rPr>
          <w:rStyle w:val="VerbatimChar"/>
        </w:rPr>
        <w:t xml:space="preserve">Taxa</w:t>
      </w:r>
      <w:r>
        <w:t xml:space="preserve"> </w:t>
      </w:r>
      <w:r>
        <w:t xml:space="preserve">is an R package hosted on the Comprehensive R Archive</w:t>
      </w:r>
      <w:r>
        <w:t xml:space="preserve"> </w:t>
      </w:r>
      <w:r>
        <w:t xml:space="preserve">Network (CRAN), so only an R installation and internet connection are</w:t>
      </w:r>
      <w:r>
        <w:t xml:space="preserve"> </w:t>
      </w:r>
      <w:r>
        <w:t xml:space="preserve">needed to install and use</w:t>
      </w:r>
      <w:r>
        <w:t xml:space="preserve"> </w:t>
      </w:r>
      <w:r>
        <w:rPr>
          <w:rStyle w:val="VerbatimChar"/>
        </w:rPr>
        <w:t xml:space="preserve">taxa</w:t>
      </w:r>
      <w:r>
        <w:t xml:space="preserve"> </w:t>
      </w:r>
      <w:r>
        <w:t xml:space="preserve">(and most functionality of the</w:t>
      </w:r>
      <w:r>
        <w:t xml:space="preserve"> </w:t>
      </w:r>
      <w:r>
        <w:t xml:space="preserve">package can be used without an internet connection once installed). R</w:t>
      </w:r>
      <w:r>
        <w:t xml:space="preserve"> </w:t>
      </w:r>
      <w:r>
        <w:t xml:space="preserve">can be installed on nearly any operating system, including most UNIX</w:t>
      </w:r>
      <w:r>
        <w:t xml:space="preserve"> </w:t>
      </w:r>
      <w:r>
        <w:t xml:space="preserve">systems, MacOS, and Windows. The minimum system requirements of R and</w:t>
      </w:r>
      <w:r>
        <w:t xml:space="preserve"> </w:t>
      </w:r>
      <w:r>
        <w:t xml:space="preserve">the</w:t>
      </w:r>
      <w:r>
        <w:t xml:space="preserve"> </w:t>
      </w:r>
      <w:r>
        <w:rPr>
          <w:rStyle w:val="VerbatimChar"/>
        </w:rPr>
        <w:t xml:space="preserve">taxa</w:t>
      </w:r>
      <w:r>
        <w:t xml:space="preserve"> </w:t>
      </w:r>
      <w:r>
        <w:t xml:space="preserve">package are easily met by most personal computers. The</w:t>
      </w:r>
      <w:r>
        <w:t xml:space="preserve"> </w:t>
      </w:r>
      <w:r>
        <w:t xml:space="preserve">amount of resources needed will depend on the size of data being used</w:t>
      </w:r>
      <w:r>
        <w:t xml:space="preserve"> </w:t>
      </w:r>
      <w:r>
        <w:t xml:space="preserve">and the complexity of analyses being conducted. The package can be</w:t>
      </w:r>
      <w:r>
        <w:t xml:space="preserve"> </w:t>
      </w:r>
      <w:r>
        <w:t xml:space="preserve">installed by entering</w:t>
      </w:r>
      <w:r>
        <w:t xml:space="preserve"> </w:t>
      </w:r>
      <w:r>
        <w:rPr>
          <w:rStyle w:val="VerbatimChar"/>
        </w:rPr>
        <w:t xml:space="preserve">install.packages(taxa)</w:t>
      </w:r>
      <w:r>
        <w:t xml:space="preserve"> </w:t>
      </w:r>
      <w:r>
        <w:t xml:space="preserve">in an</w:t>
      </w:r>
      <w:r>
        <w:t xml:space="preserve"> </w:t>
      </w:r>
      <w:r>
        <w:t xml:space="preserve">interactive R session. The development version can be installed from</w:t>
      </w:r>
      <w:r>
        <w:t xml:space="preserve"> </w:t>
      </w:r>
      <w:r>
        <w:t xml:space="preserve">GitHub using the</w:t>
      </w:r>
      <w:r>
        <w:t xml:space="preserve"> </w:t>
      </w:r>
      <w:r>
        <w:rPr>
          <w:rStyle w:val="VerbatimChar"/>
        </w:rPr>
        <w:t xml:space="preserve">devtools</w:t>
      </w:r>
      <w:r>
        <w:t xml:space="preserve"> </w:t>
      </w:r>
      <w:r>
        <w:t xml:space="preserve">package:</w:t>
      </w:r>
    </w:p>
    <w:p>
      <w:pPr>
        <w:pStyle w:val="SourceCode"/>
      </w:pPr>
      <w:r>
        <w:rPr>
          <w:rStyle w:val="VerbatimChar"/>
        </w:rPr>
        <w:t xml:space="preserve">library(devtools)</w:t>
      </w:r>
      <w:r>
        <w:br w:type="textWrapping"/>
      </w:r>
      <w:r>
        <w:rPr>
          <w:rStyle w:val="VerbatimChar"/>
        </w:rPr>
        <w:t xml:space="preserve">install_github("ropensci/taxa")</w:t>
      </w:r>
    </w:p>
    <w:p>
      <w:pPr>
        <w:pStyle w:val="FirstParagraph"/>
      </w:pPr>
      <w:r>
        <w:t xml:space="preserve">For users, the typical operation of the software will involve parsing</w:t>
      </w:r>
      <w:r>
        <w:t xml:space="preserve"> </w:t>
      </w:r>
      <w:r>
        <w:t xml:space="preserve">some kind of input data into a </w:t>
      </w:r>
      <w:r>
        <w:rPr>
          <w:rStyle w:val="VerbatimChar"/>
        </w:rPr>
        <w:t xml:space="preserve">taxmap</w:t>
      </w:r>
      <w:r>
        <w:t xml:space="preserve"> </w:t>
      </w:r>
      <w:r>
        <w:t xml:space="preserve">object using a method</w:t>
      </w:r>
      <w:r>
        <w:t xml:space="preserve"> </w:t>
      </w:r>
      <w:r>
        <w:t xml:space="preserve">demonstrated in figure 2. Alternatively, a dependent package, such</w:t>
      </w:r>
      <w:r>
        <w:t xml:space="preserve"> </w:t>
      </w:r>
      <w:r>
        <w:t xml:space="preserve">as </w:t>
      </w:r>
      <w:r>
        <w:rPr>
          <w:rStyle w:val="VerbatimChar"/>
        </w:rPr>
        <w:t xml:space="preserve">metacoder</w:t>
      </w:r>
      <w:r>
        <w:t xml:space="preserve">, might provide a parser that wraps one of the taxa</w:t>
      </w:r>
      <w:r>
        <w:t xml:space="preserve"> </w:t>
      </w:r>
      <w:r>
        <w:t xml:space="preserve">parsers or otherwise returns a </w:t>
      </w:r>
      <w:r>
        <w:rPr>
          <w:rStyle w:val="VerbatimChar"/>
        </w:rPr>
        <w:t xml:space="preserve">taxmap</w:t>
      </w:r>
      <w:r>
        <w:t xml:space="preserve"> </w:t>
      </w:r>
      <w:r>
        <w:t xml:space="preserve">object. Once the data is</w:t>
      </w:r>
      <w:r>
        <w:t xml:space="preserve"> </w:t>
      </w:r>
      <w:r>
        <w:t xml:space="preserve">in a </w:t>
      </w:r>
      <w:r>
        <w:rPr>
          <w:rStyle w:val="VerbatimChar"/>
        </w:rPr>
        <w:t xml:space="preserve">taxmap</w:t>
      </w:r>
      <w:r>
        <w:t xml:space="preserve"> </w:t>
      </w:r>
      <w:r>
        <w:t xml:space="preserve">object, the majority of a user’s interaction with</w:t>
      </w:r>
      <w:r>
        <w:t xml:space="preserve"> </w:t>
      </w:r>
      <w:r>
        <w:t xml:space="preserve">the </w:t>
      </w:r>
      <w:r>
        <w:rPr>
          <w:rStyle w:val="VerbatimChar"/>
        </w:rPr>
        <w:t xml:space="preserve">taxa</w:t>
      </w:r>
      <w:r>
        <w:t xml:space="preserve"> </w:t>
      </w:r>
      <w:r>
        <w:t xml:space="preserve">package would typically involve filtering and</w:t>
      </w:r>
      <w:r>
        <w:t xml:space="preserve"> </w:t>
      </w:r>
      <w:r>
        <w:t xml:space="preserve">manipulating the data using functions described in table 1 and applying</w:t>
      </w:r>
      <w:r>
        <w:t xml:space="preserve"> </w:t>
      </w:r>
      <w:r>
        <w:t xml:space="preserve">application-specific functions in other packages, such</w:t>
      </w:r>
      <w:r>
        <w:t xml:space="preserve"> </w:t>
      </w:r>
      <w:r>
        <w:t xml:space="preserve">as </w:t>
      </w:r>
      <w:r>
        <w:rPr>
          <w:rStyle w:val="VerbatimChar"/>
        </w:rPr>
        <w:t xml:space="preserve">metacoder</w:t>
      </w:r>
      <w:r>
        <w:t xml:space="preserve"> </w:t>
      </w:r>
      <w:r>
        <w:t xml:space="preserve">(Figure 3).</w:t>
      </w:r>
    </w:p>
    <w:p>
      <w:pPr>
        <w:pStyle w:val="Heading1"/>
      </w:pPr>
      <w:bookmarkStart w:id="34" w:name="use-cases"/>
      <w:bookmarkEnd w:id="34"/>
      <w:r>
        <w:t xml:space="preserve">Use Cases</w:t>
      </w:r>
    </w:p>
    <w:p>
      <w:pPr>
        <w:pStyle w:val="FirstParagraph"/>
      </w:pPr>
      <w:r>
        <w:rPr>
          <w:rStyle w:val="VerbatimChar"/>
        </w:rPr>
        <w:t xml:space="preserve">Taxa</w:t>
      </w:r>
      <w:r>
        <w:t xml:space="preserve"> </w:t>
      </w:r>
      <w:r>
        <w:t xml:space="preserve">is currently being used by </w:t>
      </w:r>
      <w:r>
        <w:rPr>
          <w:rStyle w:val="VerbatimChar"/>
        </w:rPr>
        <w:t xml:space="preserve">metacoder</w:t>
      </w:r>
      <w:r>
        <w:t xml:space="preserve"> </w:t>
      </w:r>
      <w:r>
        <w:t xml:space="preserve">and we are</w:t>
      </w:r>
      <w:r>
        <w:t xml:space="preserve"> </w:t>
      </w:r>
      <w:r>
        <w:t xml:space="preserve">working on refactoring parts of </w:t>
      </w:r>
      <w:r>
        <w:rPr>
          <w:rStyle w:val="VerbatimChar"/>
        </w:rPr>
        <w:t xml:space="preserve">taxize</w:t>
      </w:r>
      <w:r>
        <w:t xml:space="preserve"> </w:t>
      </w:r>
      <w:r>
        <w:t xml:space="preserve">to work seamlessly</w:t>
      </w:r>
      <w:r>
        <w:t xml:space="preserve"> </w:t>
      </w:r>
      <w:r>
        <w:t xml:space="preserve">with </w:t>
      </w:r>
      <w:r>
        <w:rPr>
          <w:rStyle w:val="VerbatimChar"/>
        </w:rPr>
        <w:t xml:space="preserve">taxa</w:t>
      </w:r>
      <w:r>
        <w:t xml:space="preserve"> </w:t>
      </w:r>
      <w:r>
        <w:t xml:space="preserve">as well. Both </w:t>
      </w:r>
      <w:r>
        <w:rPr>
          <w:rStyle w:val="VerbatimChar"/>
        </w:rPr>
        <w:t xml:space="preserve">taxize</w:t>
      </w:r>
      <w:r>
        <w:t xml:space="preserve"> </w:t>
      </w:r>
      <w:r>
        <w:t xml:space="preserve">and </w:t>
      </w:r>
      <w:r>
        <w:rPr>
          <w:rStyle w:val="VerbatimChar"/>
        </w:rPr>
        <w:t xml:space="preserve">metacoder</w:t>
      </w:r>
      <w:r>
        <w:t xml:space="preserve"> </w:t>
      </w:r>
      <w:r>
        <w:t xml:space="preserve">provide broadly useful functions such as querying databases with</w:t>
      </w:r>
      <w:r>
        <w:t xml:space="preserve"> </w:t>
      </w:r>
      <w:r>
        <w:t xml:space="preserve">taxonomic information or plotting of taxonomic information,</w:t>
      </w:r>
      <w:r>
        <w:t xml:space="preserve"> </w:t>
      </w:r>
      <w:r>
        <w:t xml:space="preserve">respectively. We hope that having these two packages adopt</w:t>
      </w:r>
      <w:r>
        <w:t xml:space="preserve"> </w:t>
      </w:r>
      <w:r>
        <w:t xml:space="preserve">the </w:t>
      </w:r>
      <w:r>
        <w:rPr>
          <w:rStyle w:val="VerbatimChar"/>
        </w:rPr>
        <w:t xml:space="preserve">taxa</w:t>
      </w:r>
      <w:r>
        <w:t xml:space="preserve"> </w:t>
      </w:r>
      <w:r>
        <w:t xml:space="preserve">framework will encourage developers of new packages to</w:t>
      </w:r>
      <w:r>
        <w:t xml:space="preserve"> </w:t>
      </w:r>
      <w:r>
        <w:t xml:space="preserve">do so as well. Regardless, the flexible parsers implemented</w:t>
      </w:r>
      <w:r>
        <w:t xml:space="preserve"> </w:t>
      </w:r>
      <w:r>
        <w:t xml:space="preserve">in </w:t>
      </w:r>
      <w:r>
        <w:rPr>
          <w:rStyle w:val="VerbatimChar"/>
        </w:rPr>
        <w:t xml:space="preserve">taxa</w:t>
      </w:r>
      <w:r>
        <w:t xml:space="preserve"> </w:t>
      </w:r>
      <w:r>
        <w:t xml:space="preserve">(Figure 2) allow for data from nearly any source to be</w:t>
      </w:r>
      <w:r>
        <w:t xml:space="preserve"> </w:t>
      </w:r>
      <w:r>
        <w:t xml:space="preserve">used. The example analysis  below uses data from the</w:t>
      </w:r>
      <w:r>
        <w:t xml:space="preserve"> </w:t>
      </w:r>
      <w:r>
        <w:t xml:space="preserve">package </w:t>
      </w:r>
      <w:r>
        <w:rPr>
          <w:rStyle w:val="VerbatimChar"/>
        </w:rPr>
        <w:t xml:space="preserve">rgbif</w:t>
      </w:r>
      <w:r>
        <w:t xml:space="preserve"> (Chamberlain and Boettiger 2017; Chamberlain et al. 2014), even though </w:t>
      </w:r>
      <w:r>
        <w:rPr>
          <w:rStyle w:val="VerbatimChar"/>
        </w:rPr>
        <w:t xml:space="preserve">rgbif</w:t>
      </w:r>
      <w:r>
        <w:t xml:space="preserve"> </w:t>
      </w:r>
      <w:r>
        <w:t xml:space="preserve">was not designed to work with </w:t>
      </w:r>
      <w:r>
        <w:rPr>
          <w:rStyle w:val="VerbatimChar"/>
        </w:rPr>
        <w:t xml:space="preserve">taxa</w:t>
      </w:r>
      <w:r>
        <w:t xml:space="preserve">. This example shows a few of</w:t>
      </w:r>
      <w:r>
        <w:t xml:space="preserve"> </w:t>
      </w:r>
      <w:r>
        <w:t xml:space="preserve">the benefits of using </w:t>
      </w:r>
      <w:r>
        <w:rPr>
          <w:rStyle w:val="VerbatimChar"/>
        </w:rPr>
        <w:t xml:space="preserve">taxa</w:t>
      </w:r>
      <w:r>
        <w:t xml:space="preserve"> </w:t>
      </w:r>
      <w:r>
        <w:t xml:space="preserve">. The function </w:t>
      </w:r>
      <w:r>
        <w:rPr>
          <w:rStyle w:val="VerbatimChar"/>
        </w:rPr>
        <w:t xml:space="preserve">occ_data</w:t>
      </w:r>
      <w:r>
        <w:t xml:space="preserve"> </w:t>
      </w:r>
      <w:r>
        <w:t xml:space="preserve">from the </w:t>
      </w:r>
      <w:r>
        <w:rPr>
          <w:rStyle w:val="VerbatimChar"/>
        </w:rPr>
        <w:t xml:space="preserve">rgbif</w:t>
      </w:r>
      <w:r>
        <w:t xml:space="preserve"> </w:t>
      </w:r>
      <w:r>
        <w:t xml:space="preserve">package returns a </w:t>
      </w:r>
      <w:r>
        <w:rPr>
          <w:rStyle w:val="VerbatimChar"/>
        </w:rPr>
        <w:t xml:space="preserve">data.frame</w:t>
      </w:r>
      <w:r>
        <w:t xml:space="preserve"> </w:t>
      </w:r>
      <w:r>
        <w:t xml:space="preserve">(i.e.</w:t>
      </w:r>
      <w:r>
        <w:t xml:space="preserve"> </w:t>
      </w:r>
      <w:r>
        <w:t xml:space="preserve">table) of occurrence data for species from the Global Biodiversity</w:t>
      </w:r>
      <w:r>
        <w:t xml:space="preserve"> </w:t>
      </w:r>
      <w:r>
        <w:t xml:space="preserve">Information Facility (GBIF) with one row per occurrence. The table has</w:t>
      </w:r>
      <w:r>
        <w:t xml:space="preserve"> </w:t>
      </w:r>
      <w:r>
        <w:t xml:space="preserve">one column per taxonomic rank from kingdom to species. </w:t>
      </w:r>
    </w:p>
    <w:p>
      <w:pPr>
        <w:pStyle w:val="SourceCode"/>
      </w:pPr>
      <w:r>
        <w:rPr>
          <w:rStyle w:val="VerbatimChar"/>
        </w:rPr>
        <w:t xml:space="preserve"># Look up plant occurrence data for Oregon</w:t>
      </w:r>
      <w:r>
        <w:br w:type="textWrapping"/>
      </w:r>
      <w:r>
        <w:rPr>
          <w:rStyle w:val="VerbatimChar"/>
        </w:rPr>
        <w:t xml:space="preserve">library(rgbif)</w:t>
      </w:r>
      <w:r>
        <w:br w:type="textWrapping"/>
      </w:r>
      <w:r>
        <w:rPr>
          <w:rStyle w:val="VerbatimChar"/>
        </w:rPr>
        <w:t xml:space="preserve">occ &lt;- rgbif::occ_data(stateProvince = "Oregon",</w:t>
      </w:r>
      <w:r>
        <w:br w:type="textWrapping"/>
      </w:r>
      <w:r>
        <w:rPr>
          <w:rStyle w:val="VerbatimChar"/>
        </w:rPr>
        <w:t xml:space="preserve">                       scientificName = "Plantae")</w:t>
      </w:r>
    </w:p>
    <w:p>
      <w:pPr>
        <w:pStyle w:val="FirstParagraph"/>
      </w:pPr>
      <w:r>
        <w:t xml:space="preserve">This format returned by</w:t>
      </w:r>
      <w:r>
        <w:t xml:space="preserve"> </w:t>
      </w:r>
      <w:r>
        <w:rPr>
          <w:rStyle w:val="VerbatimChar"/>
        </w:rPr>
        <w:t xml:space="preserve">rgbif::occ_data</w:t>
      </w:r>
      <w:r>
        <w:t xml:space="preserve"> </w:t>
      </w:r>
      <w:r>
        <w:t xml:space="preserve">is a variant on the</w:t>
      </w:r>
      <w:r>
        <w:t xml:space="preserve"> </w:t>
      </w:r>
      <w:r>
        <w:t xml:space="preserve">format described in figure 2,  row 1, column 2, except that there is</w:t>
      </w:r>
      <w:r>
        <w:t xml:space="preserve"> </w:t>
      </w:r>
      <w:r>
        <w:t xml:space="preserve">only one rank per column instead  of all ranks being concatenated in the</w:t>
      </w:r>
      <w:r>
        <w:t xml:space="preserve"> </w:t>
      </w:r>
      <w:r>
        <w:t xml:space="preserve">same column (the parser accepts  any number of columns, each of which</w:t>
      </w:r>
      <w:r>
        <w:t xml:space="preserve"> </w:t>
      </w:r>
      <w:r>
        <w:t xml:space="preserve">could contain multiple ranks  delineated by a separator).</w:t>
      </w:r>
    </w:p>
    <w:p>
      <w:pPr>
        <w:pStyle w:val="SourceCode"/>
      </w:pPr>
      <w:r>
        <w:rPr>
          <w:rStyle w:val="VerbatimChar"/>
        </w:rPr>
        <w:t xml:space="preserve"># Parse data with taxa</w:t>
      </w:r>
      <w:r>
        <w:br w:type="textWrapping"/>
      </w:r>
      <w:r>
        <w:rPr>
          <w:rStyle w:val="VerbatimChar"/>
        </w:rPr>
        <w:t xml:space="preserve">library(taxa)</w:t>
      </w:r>
      <w:r>
        <w:br w:type="textWrapping"/>
      </w:r>
      <w:r>
        <w:rPr>
          <w:rStyle w:val="VerbatimChar"/>
        </w:rPr>
        <w:t xml:space="preserve">obj &lt;- parse_tax_data(occ$data,</w:t>
      </w:r>
      <w:r>
        <w:br w:type="textWrapping"/>
      </w:r>
      <w:r>
        <w:rPr>
          <w:rStyle w:val="VerbatimChar"/>
        </w:rPr>
        <w:t xml:space="preserve">                      class_cols = c(22:26, 28),</w:t>
      </w:r>
      <w:r>
        <w:br w:type="textWrapping"/>
      </w:r>
      <w:r>
        <w:rPr>
          <w:rStyle w:val="VerbatimChar"/>
        </w:rPr>
        <w:t xml:space="preserve">                      named_by_rank = TRUE)</w:t>
      </w:r>
    </w:p>
    <w:p>
      <w:pPr>
        <w:pStyle w:val="FirstParagraph"/>
      </w:pPr>
      <w:r>
        <w:t xml:space="preserve">In the </w:t>
      </w:r>
      <w:r>
        <w:rPr>
          <w:rStyle w:val="VerbatimChar"/>
        </w:rPr>
        <w:t xml:space="preserve">taxmap</w:t>
      </w:r>
      <w:r>
        <w:t xml:space="preserve"> </w:t>
      </w:r>
      <w:r>
        <w:t xml:space="preserve">object returned by </w:t>
      </w:r>
      <w:r>
        <w:rPr>
          <w:rStyle w:val="VerbatimChar"/>
        </w:rPr>
        <w:t xml:space="preserve">parse_tax_data</w:t>
      </w:r>
      <w:r>
        <w:t xml:space="preserve">, the</w:t>
      </w:r>
      <w:r>
        <w:t xml:space="preserve"> </w:t>
      </w:r>
      <w:r>
        <w:t xml:space="preserve">original table returned by </w:t>
      </w:r>
      <w:r>
        <w:rPr>
          <w:rStyle w:val="VerbatimChar"/>
        </w:rPr>
        <w:t xml:space="preserve">occ_data</w:t>
      </w:r>
      <w:r>
        <w:t xml:space="preserve"> </w:t>
      </w:r>
      <w:r>
        <w:t xml:space="preserve">is stored</w:t>
      </w:r>
      <w:r>
        <w:t xml:space="preserve"> </w:t>
      </w:r>
      <w:r>
        <w:t xml:space="preserve">as </w:t>
      </w:r>
      <w:r>
        <w:rPr>
          <w:rStyle w:val="VerbatimChar"/>
        </w:rPr>
        <w:t xml:space="preserve">obj$data$tax_data</w:t>
      </w:r>
      <w:r>
        <w:t xml:space="preserve">, but an extra column with taxon IDs for</w:t>
      </w:r>
      <w:r>
        <w:t xml:space="preserve"> </w:t>
      </w:r>
      <w:r>
        <w:t xml:space="preserve">each row is prepended.</w:t>
      </w:r>
    </w:p>
    <w:p>
      <w:pPr>
        <w:pStyle w:val="SourceCode"/>
      </w:pPr>
      <w:r>
        <w:rPr>
          <w:rStyle w:val="VerbatimChar"/>
        </w:rPr>
        <w:t xml:space="preserve">&gt; print(obj)</w:t>
      </w:r>
      <w:r>
        <w:br w:type="textWrapping"/>
      </w:r>
      <w:r>
        <w:rPr>
          <w:rStyle w:val="VerbatimChar"/>
        </w:rPr>
        <w:t xml:space="preserve">&lt;Taxmap&gt;</w:t>
      </w:r>
      <w:r>
        <w:br w:type="textWrapping"/>
      </w:r>
      <w:r>
        <w:rPr>
          <w:rStyle w:val="VerbatimChar"/>
        </w:rPr>
        <w:t xml:space="preserve">  626 taxa: aab. Plantae ... ayc. NA</w:t>
      </w:r>
      <w:r>
        <w:br w:type="textWrapping"/>
      </w:r>
      <w:r>
        <w:rPr>
          <w:rStyle w:val="VerbatimChar"/>
        </w:rPr>
        <w:t xml:space="preserve">  626 edges: NA-&gt;aab, aab-&gt;aac ... aml-&gt;ayc</w:t>
      </w:r>
      <w:r>
        <w:br w:type="textWrapping"/>
      </w:r>
      <w:r>
        <w:rPr>
          <w:rStyle w:val="VerbatimChar"/>
        </w:rPr>
        <w:t xml:space="preserve">  1 data sets:</w:t>
      </w:r>
      <w:r>
        <w:br w:type="textWrapping"/>
      </w:r>
      <w:r>
        <w:rPr>
          <w:rStyle w:val="VerbatimChar"/>
        </w:rPr>
        <w:t xml:space="preserve">    tax_data:</w:t>
      </w:r>
      <w:r>
        <w:br w:type="textWrapping"/>
      </w:r>
      <w:r>
        <w:rPr>
          <w:rStyle w:val="VerbatimChar"/>
        </w:rPr>
        <w:t xml:space="preserve">    # A tibble: 500 x 103</w:t>
      </w:r>
      <w:r>
        <w:br w:type="textWrapping"/>
      </w:r>
      <w:r>
        <w:rPr>
          <w:rStyle w:val="VerbatimChar"/>
        </w:rPr>
        <w:t xml:space="preserve">      taxon_id name            key decimalLatitude</w:t>
      </w:r>
      <w:r>
        <w:br w:type="textWrapping"/>
      </w:r>
      <w:r>
        <w:rPr>
          <w:rStyle w:val="VerbatimChar"/>
        </w:rPr>
        <w:t xml:space="preserve">      &lt;chr&gt;    &lt;chr&gt;         &lt;int&gt;           &lt;dbl&gt;</w:t>
      </w:r>
      <w:r>
        <w:br w:type="textWrapping"/>
      </w:r>
      <w:r>
        <w:rPr>
          <w:rStyle w:val="VerbatimChar"/>
        </w:rPr>
        <w:t xml:space="preserve">    1 amm      Racomitriu…  1.70e9            44.2</w:t>
      </w:r>
      <w:r>
        <w:br w:type="textWrapping"/>
      </w:r>
      <w:r>
        <w:rPr>
          <w:rStyle w:val="VerbatimChar"/>
        </w:rPr>
        <w:t xml:space="preserve">    2 amn      Orthotrich…  1.68e9            NA  </w:t>
      </w:r>
      <w:r>
        <w:br w:type="textWrapping"/>
      </w:r>
      <w:r>
        <w:rPr>
          <w:rStyle w:val="VerbatimChar"/>
        </w:rPr>
        <w:t xml:space="preserve">    3 amo      Didymodon …  1.67e9            45.7</w:t>
      </w:r>
      <w:r>
        <w:br w:type="textWrapping"/>
      </w:r>
      <w:r>
        <w:rPr>
          <w:rStyle w:val="VerbatimChar"/>
        </w:rPr>
        <w:t xml:space="preserve">    # ... with 497 more rows, and 99 more </w:t>
      </w:r>
      <w:r>
        <w:br w:type="textWrapping"/>
      </w:r>
      <w:r>
        <w:rPr>
          <w:rStyle w:val="VerbatimChar"/>
        </w:rPr>
        <w:t xml:space="preserve">    # &lt;&lt;&lt; List of additional columns ommited &gt;&gt;&gt;</w:t>
      </w:r>
    </w:p>
    <w:p>
      <w:pPr>
        <w:pStyle w:val="FirstParagraph"/>
      </w:pPr>
      <w:r>
        <w:t xml:space="preserve">The data are then passed through a series of filters piped together. The</w:t>
      </w:r>
      <w:r>
        <w:t xml:space="preserve"> </w:t>
      </w:r>
      <w:r>
        <w:t xml:space="preserve"> </w:t>
      </w:r>
      <w:r>
        <w:rPr>
          <w:rStyle w:val="VerbatimChar"/>
        </w:rPr>
        <w:t xml:space="preserve">filter_obs</w:t>
      </w:r>
      <w:r>
        <w:t xml:space="preserve"> </w:t>
      </w:r>
      <w:r>
        <w:t xml:space="preserve">command removes rows from the occurrence data</w:t>
      </w:r>
      <w:r>
        <w:t xml:space="preserve"> </w:t>
      </w:r>
      <w:r>
        <w:t xml:space="preserve">table not corresponding to preserved specimens, as well as any</w:t>
      </w:r>
      <w:r>
        <w:t xml:space="preserve"> </w:t>
      </w:r>
      <w:r>
        <w:t xml:space="preserve">corresponding taxa that no longer have occurrences due to this</w:t>
      </w:r>
      <w:r>
        <w:t xml:space="preserve"> </w:t>
      </w:r>
      <w:r>
        <w:t xml:space="preserve">filtering. The multiple calls to </w:t>
      </w:r>
      <w:r>
        <w:rPr>
          <w:rStyle w:val="VerbatimChar"/>
        </w:rPr>
        <w:t xml:space="preserve">filter_taxa</w:t>
      </w:r>
      <w:r>
        <w:t xml:space="preserve"> </w:t>
      </w:r>
      <w:r>
        <w:t xml:space="preserve">that follow</w:t>
      </w:r>
      <w:r>
        <w:t xml:space="preserve"> </w:t>
      </w:r>
      <w:r>
        <w:t xml:space="preserve">demonstrate some of the different parameterizations of this powerful</w:t>
      </w:r>
      <w:r>
        <w:t xml:space="preserve"> </w:t>
      </w:r>
      <w:r>
        <w:t xml:space="preserve">function. By default, taxa that don’t pass the filter are simply removed</w:t>
      </w:r>
      <w:r>
        <w:t xml:space="preserve"> </w:t>
      </w:r>
      <w:r>
        <w:t xml:space="preserve">and any occurrences assigned to them are reassigned to a supertaxon that</w:t>
      </w:r>
      <w:r>
        <w:t xml:space="preserve"> </w:t>
      </w:r>
      <w:r>
        <w:t xml:space="preserve">did pass the filter, if one exists (e.g. occurrences for a deleted</w:t>
      </w:r>
      <w:r>
        <w:t xml:space="preserve"> </w:t>
      </w:r>
      <w:r>
        <w:t xml:space="preserve">species would be assigned to the species’ genus). Otherwise, the</w:t>
      </w:r>
      <w:r>
        <w:t xml:space="preserve"> </w:t>
      </w:r>
      <w:r>
        <w:t xml:space="preserve">occurrences are removed from the table (the </w:t>
      </w:r>
      <w:r>
        <w:rPr>
          <w:rStyle w:val="VerbatimChar"/>
        </w:rPr>
        <w:t xml:space="preserve">drop_obs</w:t>
      </w:r>
      <w:r>
        <w:t xml:space="preserve"> </w:t>
      </w:r>
      <w:r>
        <w:t xml:space="preserve">option</w:t>
      </w:r>
      <w:r>
        <w:t xml:space="preserve"> </w:t>
      </w:r>
      <w:r>
        <w:t xml:space="preserve">changes this behavior). When the </w:t>
      </w:r>
      <w:r>
        <w:rPr>
          <w:rStyle w:val="VerbatimChar"/>
        </w:rPr>
        <w:t xml:space="preserve">supertaxa</w:t>
      </w:r>
      <w:r>
        <w:t xml:space="preserve"> </w:t>
      </w:r>
      <w:r>
        <w:t xml:space="preserve">option is set</w:t>
      </w:r>
      <w:r>
        <w:t xml:space="preserve"> </w:t>
      </w:r>
      <w:r>
        <w:t xml:space="preserve">to </w:t>
      </w:r>
      <w:r>
        <w:rPr>
          <w:rStyle w:val="VerbatimChar"/>
        </w:rPr>
        <w:t xml:space="preserve">TRUE</w:t>
      </w:r>
      <w:r>
        <w:t xml:space="preserve"> </w:t>
      </w:r>
      <w:r>
        <w:t xml:space="preserve">, all the supertaxa of taxa that pass the filter will</w:t>
      </w:r>
      <w:r>
        <w:t xml:space="preserve"> </w:t>
      </w:r>
      <w:r>
        <w:t xml:space="preserve">also be preserved. The </w:t>
      </w:r>
      <w:r>
        <w:rPr>
          <w:rStyle w:val="VerbatimChar"/>
        </w:rPr>
        <w:t xml:space="preserve">subtaxa</w:t>
      </w:r>
      <w:r>
        <w:t xml:space="preserve"> </w:t>
      </w:r>
      <w:r>
        <w:t xml:space="preserve">option works the same way.</w:t>
      </w:r>
      <w:r>
        <w:t xml:space="preserve"> </w:t>
      </w:r>
      <w:r>
        <w:t xml:space="preserve">Finally, the filtered data are passed to a plotting function from</w:t>
      </w:r>
      <w:r>
        <w:t xml:space="preserve"> </w:t>
      </w:r>
      <w:r>
        <w:t xml:space="preserve">the </w:t>
      </w:r>
      <w:r>
        <w:rPr>
          <w:rStyle w:val="VerbatimChar"/>
        </w:rPr>
        <w:t xml:space="preserve">metacoder</w:t>
      </w:r>
      <w:r>
        <w:t xml:space="preserve"> </w:t>
      </w:r>
      <w:r>
        <w:t xml:space="preserve">package that accepts the </w:t>
      </w:r>
      <w:r>
        <w:rPr>
          <w:rStyle w:val="VerbatimChar"/>
        </w:rPr>
        <w:t xml:space="preserve">taxmap</w:t>
      </w:r>
      <w:r>
        <w:t xml:space="preserve"> </w:t>
      </w:r>
      <w:r>
        <w:t xml:space="preserve">format.</w:t>
      </w:r>
      <w:r>
        <w:t xml:space="preserve"> </w:t>
      </w:r>
      <w:r>
        <w:t xml:space="preserve">The plot is a taxonomic tree with color and size used to display the</w:t>
      </w:r>
      <w:r>
        <w:t xml:space="preserve"> </w:t>
      </w:r>
      <w:r>
        <w:t xml:space="preserve">number of occurrences associated with each taxon (Figure 3).</w:t>
      </w:r>
    </w:p>
    <w:p>
      <w:pPr>
        <w:pStyle w:val="SourceCode"/>
      </w:pPr>
      <w:r>
        <w:rPr>
          <w:rStyle w:val="VerbatimChar"/>
        </w:rPr>
        <w:t xml:space="preserve"># Plot number of occurrences for each taxon</w:t>
      </w:r>
      <w:r>
        <w:br w:type="textWrapping"/>
      </w:r>
      <w:r>
        <w:rPr>
          <w:rStyle w:val="VerbatimChar"/>
        </w:rPr>
        <w:t xml:space="preserve">library(metacoder)</w:t>
      </w:r>
      <w:r>
        <w:br w:type="textWrapping"/>
      </w:r>
      <w:r>
        <w:rPr>
          <w:rStyle w:val="VerbatimChar"/>
        </w:rPr>
        <w:t xml:space="preserve">obj %&gt;% </w:t>
      </w:r>
      <w:r>
        <w:br w:type="textWrapping"/>
      </w:r>
      <w:r>
        <w:rPr>
          <w:rStyle w:val="VerbatimChar"/>
        </w:rPr>
        <w:t xml:space="preserve">  filter_obs("tax_data",</w:t>
      </w:r>
      <w:r>
        <w:br w:type="textWrapping"/>
      </w:r>
      <w:r>
        <w:rPr>
          <w:rStyle w:val="VerbatimChar"/>
        </w:rPr>
        <w:t xml:space="preserve">             basisOfRecord == "PRESERVED_SPECIMEN",</w:t>
      </w:r>
      <w:r>
        <w:br w:type="textWrapping"/>
      </w:r>
      <w:r>
        <w:rPr>
          <w:rStyle w:val="VerbatimChar"/>
        </w:rPr>
        <w:t xml:space="preserve">             drop_taxa = TRUE) %&gt;%</w:t>
      </w:r>
      <w:r>
        <w:br w:type="textWrapping"/>
      </w:r>
      <w:r>
        <w:rPr>
          <w:rStyle w:val="VerbatimChar"/>
        </w:rPr>
        <w:t xml:space="preserve">  filter_taxa(taxon_ranks != "specificEpithet") %&gt;%</w:t>
      </w:r>
      <w:r>
        <w:br w:type="textWrapping"/>
      </w:r>
      <w:r>
        <w:rPr>
          <w:rStyle w:val="VerbatimChar"/>
        </w:rPr>
        <w:t xml:space="preserve">  filter_taxa(! is.na(taxon_names)) %&gt;%</w:t>
      </w:r>
      <w:r>
        <w:br w:type="textWrapping"/>
      </w:r>
      <w:r>
        <w:rPr>
          <w:rStyle w:val="VerbatimChar"/>
        </w:rPr>
        <w:t xml:space="preserve">  filter_taxa(taxon_names == "Tracheophyta",</w:t>
      </w:r>
      <w:r>
        <w:br w:type="textWrapping"/>
      </w:r>
      <w:r>
        <w:rPr>
          <w:rStyle w:val="VerbatimChar"/>
        </w:rPr>
        <w:t xml:space="preserve">              subtaxa = TRUE) %&gt;%</w:t>
      </w:r>
      <w:r>
        <w:br w:type="textWrapping"/>
      </w:r>
      <w:r>
        <w:rPr>
          <w:rStyle w:val="VerbatimChar"/>
        </w:rPr>
        <w:t xml:space="preserve">  filter_taxa(taxon_ranks == "order",</w:t>
      </w:r>
      <w:r>
        <w:br w:type="textWrapping"/>
      </w:r>
      <w:r>
        <w:rPr>
          <w:rStyle w:val="VerbatimChar"/>
        </w:rPr>
        <w:t xml:space="preserve">              n_subtaxa &gt; 10, subtaxa = TRUE,</w:t>
      </w:r>
      <w:r>
        <w:br w:type="textWrapping"/>
      </w:r>
      <w:r>
        <w:rPr>
          <w:rStyle w:val="VerbatimChar"/>
        </w:rPr>
        <w:t xml:space="preserve">              supertaxa = TRUE) %&gt;%</w:t>
      </w:r>
      <w:r>
        <w:br w:type="textWrapping"/>
      </w:r>
      <w:r>
        <w:rPr>
          <w:rStyle w:val="VerbatimChar"/>
        </w:rPr>
        <w:t xml:space="preserve">  heat_tree(node_label = taxon_names,</w:t>
      </w:r>
      <w:r>
        <w:br w:type="textWrapping"/>
      </w:r>
      <w:r>
        <w:rPr>
          <w:rStyle w:val="VerbatimChar"/>
        </w:rPr>
        <w:t xml:space="preserve">            node_color = n_obs,</w:t>
      </w:r>
      <w:r>
        <w:br w:type="textWrapping"/>
      </w:r>
      <w:r>
        <w:rPr>
          <w:rStyle w:val="VerbatimChar"/>
        </w:rPr>
        <w:t xml:space="preserve">            node_size = n_obs,</w:t>
      </w:r>
      <w:r>
        <w:br w:type="textWrapping"/>
      </w:r>
      <w:r>
        <w:rPr>
          <w:rStyle w:val="VerbatimChar"/>
        </w:rPr>
        <w:t xml:space="preserve">            node_color_axis_label = "# occurrences")</w:t>
      </w:r>
    </w:p>
    <w:p>
      <w:pPr>
        <w:pStyle w:val="FigureWithCaption"/>
      </w:pPr>
      <w:r>
        <w:drawing>
          <wp:inline>
            <wp:extent cx="2286000" cy="1931218"/>
            <wp:effectExtent b="0" l="0" r="0" t="0"/>
            <wp:docPr descr="The result of the example analysis shown in the text. Records of plant species occurrences in Oregon are downloaded from the Global Biodiversity Information Facility (GBIF) using the rgbif package (Chamberlain et al. 2014). Then a taxa parser is used to parse the table of GBIF data into a taxmap object. A series of filters are then applied. First, all occurrences that are not from preserved specimens as well any taxa that have no occurrences from preserved specimens are removed. Then, all taxa at the species level are removed, but their occurrences are reassigned to the genus level. All taxa without names are then removed. In the final two filters, only orders within Tracheophyta with greater than 10 subtaxa are preserved. The metacoder package is then used to create a heat tree (i.e. taxonomic tree) with color and size used to display the number of occurrences associated with each taxon at each level of the hierarchy. " title="" id="1" name="Picture"/>
            <a:graphic>
              <a:graphicData uri="http://schemas.openxmlformats.org/drawingml/2006/picture">
                <pic:pic>
                  <pic:nvPicPr>
                    <pic:cNvPr descr="figures/example-analysis-figure/example-analysis-figure.png" id="0" name="Picture"/>
                    <pic:cNvPicPr>
                      <a:picLocks noChangeArrowheads="1" noChangeAspect="1"/>
                    </pic:cNvPicPr>
                  </pic:nvPicPr>
                  <pic:blipFill>
                    <a:blip r:embed="rId35"/>
                    <a:stretch>
                      <a:fillRect/>
                    </a:stretch>
                  </pic:blipFill>
                  <pic:spPr bwMode="auto">
                    <a:xfrm>
                      <a:off x="0" y="0"/>
                      <a:ext cx="2286000" cy="1931218"/>
                    </a:xfrm>
                    <a:prstGeom prst="rect">
                      <a:avLst/>
                    </a:prstGeom>
                    <a:noFill/>
                    <a:ln w="9525">
                      <a:noFill/>
                      <a:headEnd/>
                      <a:tailEnd/>
                    </a:ln>
                  </pic:spPr>
                </pic:pic>
              </a:graphicData>
            </a:graphic>
          </wp:inline>
        </w:drawing>
      </w:r>
    </w:p>
    <w:p>
      <w:pPr>
        <w:pStyle w:val="ImageCaption"/>
      </w:pPr>
      <w:r>
        <w:t xml:space="preserve">The result of the example analysis shown in the text. Records of plant</w:t>
      </w:r>
      <w:r>
        <w:t xml:space="preserve"> </w:t>
      </w:r>
      <w:r>
        <w:t xml:space="preserve">species occurrences in Oregon are downloaded from the Global</w:t>
      </w:r>
      <w:r>
        <w:t xml:space="preserve"> </w:t>
      </w:r>
      <w:r>
        <w:t xml:space="preserve">Biodiversity Information Facility (GBIF) using the </w:t>
      </w:r>
      <w:r>
        <w:rPr>
          <w:rStyle w:val="VerbatimChar"/>
        </w:rPr>
        <w:t xml:space="preserve">rgbif</w:t>
      </w:r>
      <w:r>
        <w:t xml:space="preserve"> </w:t>
      </w:r>
      <w:r>
        <w:t xml:space="preserve">package (Chamberlain et al. 2014). Then a </w:t>
      </w:r>
      <w:r>
        <w:rPr>
          <w:rStyle w:val="VerbatimChar"/>
        </w:rPr>
        <w:t xml:space="preserve">taxa</w:t>
      </w:r>
      <w:r>
        <w:t xml:space="preserve"> </w:t>
      </w:r>
      <w:r>
        <w:t xml:space="preserve">parser is used to parse</w:t>
      </w:r>
      <w:r>
        <w:t xml:space="preserve"> </w:t>
      </w:r>
      <w:r>
        <w:t xml:space="preserve">the table of GBIF data into a </w:t>
      </w:r>
      <w:r>
        <w:rPr>
          <w:rStyle w:val="VerbatimChar"/>
        </w:rPr>
        <w:t xml:space="preserve">taxmap</w:t>
      </w:r>
      <w:r>
        <w:t xml:space="preserve"> </w:t>
      </w:r>
      <w:r>
        <w:t xml:space="preserve">object. A series of</w:t>
      </w:r>
      <w:r>
        <w:t xml:space="preserve"> </w:t>
      </w:r>
      <w:r>
        <w:t xml:space="preserve">filters are then applied. First, all occurrences that are not from</w:t>
      </w:r>
      <w:r>
        <w:t xml:space="preserve"> </w:t>
      </w:r>
      <w:r>
        <w:t xml:space="preserve">preserved specimens as well any taxa that have no occurrences from</w:t>
      </w:r>
      <w:r>
        <w:t xml:space="preserve"> </w:t>
      </w:r>
      <w:r>
        <w:t xml:space="preserve">preserved specimens are removed. Then, all taxa at the species level are</w:t>
      </w:r>
      <w:r>
        <w:t xml:space="preserve"> </w:t>
      </w:r>
      <w:r>
        <w:t xml:space="preserve">removed, but their occurrences are reassigned to the genus level. All</w:t>
      </w:r>
      <w:r>
        <w:t xml:space="preserve"> </w:t>
      </w:r>
      <w:r>
        <w:t xml:space="preserve">taxa without names are then removed. In the final two filters, only</w:t>
      </w:r>
      <w:r>
        <w:t xml:space="preserve"> </w:t>
      </w:r>
      <w:r>
        <w:t xml:space="preserve">orders within Tracheophyta with greater than 10 subtaxa are preserved.</w:t>
      </w:r>
      <w:r>
        <w:t xml:space="preserve"> </w:t>
      </w:r>
      <w:r>
        <w:t xml:space="preserve">The </w:t>
      </w:r>
      <w:r>
        <w:rPr>
          <w:rStyle w:val="VerbatimChar"/>
        </w:rPr>
        <w:t xml:space="preserve">metacoder</w:t>
      </w:r>
      <w:r>
        <w:t xml:space="preserve"> </w:t>
      </w:r>
      <w:r>
        <w:t xml:space="preserve">package is then used to create a heat tree (i.e.</w:t>
      </w:r>
      <w:r>
        <w:t xml:space="preserve"> </w:t>
      </w:r>
      <w:r>
        <w:t xml:space="preserve">taxonomic tree) with color and size used to display the number of</w:t>
      </w:r>
      <w:r>
        <w:t xml:space="preserve"> </w:t>
      </w:r>
      <w:r>
        <w:t xml:space="preserve">occurrences associated with each taxon at each level of the hierarchy.</w:t>
      </w:r>
      <w:r>
        <w:t xml:space="preserve"> </w:t>
      </w:r>
    </w:p>
    <w:p>
      <w:pPr>
        <w:pStyle w:val="BodyText"/>
      </w:pPr>
      <w:r>
        <w:t xml:space="preserve">Note the use of columns in the original input table</w:t>
      </w:r>
      <w:r>
        <w:t xml:space="preserve"> </w:t>
      </w:r>
      <w:r>
        <w:t xml:space="preserve">like </w:t>
      </w:r>
      <w:r>
        <w:rPr>
          <w:rStyle w:val="VerbatimChar"/>
        </w:rPr>
        <w:t xml:space="preserve">basisOfRecord</w:t>
      </w:r>
      <w:r>
        <w:t xml:space="preserve"> </w:t>
      </w:r>
      <w:r>
        <w:t xml:space="preserve">being used as if they were independent</w:t>
      </w:r>
      <w:r>
        <w:t xml:space="preserve"> </w:t>
      </w:r>
      <w:r>
        <w:t xml:space="preserve">variables. This is implemented by NSE as a convenience to users, but</w:t>
      </w:r>
      <w:r>
        <w:t xml:space="preserve"> </w:t>
      </w:r>
      <w:r>
        <w:t xml:space="preserve">they could also have been included by typing the full path to the</w:t>
      </w:r>
      <w:r>
        <w:t xml:space="preserve"> </w:t>
      </w:r>
      <w:r>
        <w:t xml:space="preserve">variable (e.g. </w:t>
      </w:r>
      <w:r>
        <w:rPr>
          <w:rStyle w:val="VerbatimChar"/>
        </w:rPr>
        <w:t xml:space="preserve">obj$data$tax_data$basisOfRecord</w:t>
      </w:r>
      <w:r>
        <w:t xml:space="preserve"> </w:t>
      </w:r>
      <w:r>
        <w:t xml:space="preserve">or </w:t>
      </w:r>
      <w:r>
        <w:rPr>
          <w:rStyle w:val="VerbatimChar"/>
        </w:rPr>
        <w:t xml:space="preserve">occ$data$basisOfRecord</w:t>
      </w:r>
      <w:r>
        <w:t xml:space="preserve">). This is similar to the use</w:t>
      </w:r>
      <w:r>
        <w:t xml:space="preserve"> </w:t>
      </w:r>
      <w:r>
        <w:t xml:space="preserve">of </w:t>
      </w:r>
      <w:r>
        <w:rPr>
          <w:rStyle w:val="VerbatimChar"/>
        </w:rPr>
        <w:t xml:space="preserve">taxon_ranks</w:t>
      </w:r>
      <w:r>
        <w:t xml:space="preserve"> </w:t>
      </w:r>
      <w:r>
        <w:t xml:space="preserve">and </w:t>
      </w:r>
      <w:r>
        <w:rPr>
          <w:rStyle w:val="VerbatimChar"/>
        </w:rPr>
        <w:t xml:space="preserve">taxon_names</w:t>
      </w:r>
      <w:r>
        <w:t xml:space="preserve">, which are actually</w:t>
      </w:r>
      <w:r>
        <w:t xml:space="preserve"> </w:t>
      </w:r>
      <w:r>
        <w:t xml:space="preserve">functions included in the class (e.g. </w:t>
      </w:r>
      <w:r>
        <w:rPr>
          <w:rStyle w:val="VerbatimChar"/>
        </w:rPr>
        <w:t xml:space="preserve">obj$taxon_ranks()</w:t>
      </w:r>
      <w:r>
        <w:t xml:space="preserve">). The</w:t>
      </w:r>
      <w:r>
        <w:t xml:space="preserve"> </w:t>
      </w:r>
      <w:r>
        <w:t xml:space="preserve">benefit of using NSE is that they are reevaluated each time their name</w:t>
      </w:r>
      <w:r>
        <w:t xml:space="preserve"> </w:t>
      </w:r>
      <w:r>
        <w:t xml:space="preserve">is referenced. This means that the first time </w:t>
      </w:r>
      <w:r>
        <w:rPr>
          <w:rStyle w:val="VerbatimChar"/>
        </w:rPr>
        <w:t xml:space="preserve">taxon_ranks</w:t>
      </w:r>
      <w:r>
        <w:t xml:space="preserve"> </w:t>
      </w:r>
      <w:r>
        <w:t xml:space="preserve">is</w:t>
      </w:r>
      <w:r>
        <w:t xml:space="preserve"> </w:t>
      </w:r>
      <w:r>
        <w:t xml:space="preserve">referenced in figure 3 it returns a different value than the second time</w:t>
      </w:r>
      <w:r>
        <w:t xml:space="preserve"> </w:t>
      </w:r>
      <w:r>
        <w:t xml:space="preserve">it is referenced, because some taxa were filtered out.</w:t>
      </w:r>
      <w:r>
        <w:t xml:space="preserve"> </w:t>
      </w:r>
      <w:r>
        <w:t xml:space="preserve">If </w:t>
      </w:r>
      <w:r>
        <w:rPr>
          <w:rStyle w:val="VerbatimChar"/>
        </w:rPr>
        <w:t xml:space="preserve">obj$taxon_ranks()</w:t>
      </w:r>
      <w:r>
        <w:t xml:space="preserve"> is used instead, it would fail on the</w:t>
      </w:r>
      <w:r>
        <w:t xml:space="preserve"> </w:t>
      </w:r>
      <w:r>
        <w:t xml:space="preserve">second call because it would return information for taxa that have been</w:t>
      </w:r>
      <w:r>
        <w:t xml:space="preserve"> </w:t>
      </w:r>
      <w:r>
        <w:t xml:space="preserve">filtered out already.</w:t>
      </w:r>
    </w:p>
    <w:p>
      <w:pPr>
        <w:pStyle w:val="Heading1"/>
      </w:pPr>
      <w:bookmarkStart w:id="36" w:name="conclusions"/>
      <w:bookmarkEnd w:id="36"/>
      <w:r>
        <w:t xml:space="preserve">Conclusions</w:t>
      </w:r>
    </w:p>
    <w:p>
      <w:pPr>
        <w:pStyle w:val="FirstParagraph"/>
      </w:pPr>
      <w:r>
        <w:t xml:space="preserve">While </w:t>
      </w:r>
      <w:r>
        <w:rPr>
          <w:rStyle w:val="VerbatimChar"/>
        </w:rPr>
        <w:t xml:space="preserve">taxa</w:t>
      </w:r>
      <w:r>
        <w:t xml:space="preserve"> </w:t>
      </w:r>
      <w:r>
        <w:t xml:space="preserve">is useful on its own, its full potential will only</w:t>
      </w:r>
      <w:r>
        <w:t xml:space="preserve"> </w:t>
      </w:r>
      <w:r>
        <w:t xml:space="preserve">be realized after being adopted by the community as a standard for</w:t>
      </w:r>
      <w:r>
        <w:t xml:space="preserve"> </w:t>
      </w:r>
      <w:r>
        <w:t xml:space="preserve">interacting with taxonomic information in R. A robust standard for the</w:t>
      </w:r>
      <w:r>
        <w:t xml:space="preserve"> </w:t>
      </w:r>
      <w:r>
        <w:t xml:space="preserve">commonplace problems of data parsing and manipulation will free</w:t>
      </w:r>
      <w:r>
        <w:t xml:space="preserve"> </w:t>
      </w:r>
      <w:r>
        <w:t xml:space="preserve">developers to focus on specific novel functionality. The </w:t>
      </w:r>
      <w:r>
        <w:rPr>
          <w:rStyle w:val="VerbatimChar"/>
        </w:rPr>
        <w:t xml:space="preserve">taxa</w:t>
      </w:r>
      <w:r>
        <w:t xml:space="preserve"> </w:t>
      </w:r>
      <w:r>
        <w:t xml:space="preserve">package already serves as the foundation of another package</w:t>
      </w:r>
      <w:r>
        <w:t xml:space="preserve"> </w:t>
      </w:r>
      <w:r>
        <w:t xml:space="preserve">called </w:t>
      </w:r>
      <w:r>
        <w:rPr>
          <w:rStyle w:val="VerbatimChar"/>
        </w:rPr>
        <w:t xml:space="preserve">metacoder</w:t>
      </w:r>
      <w:r>
        <w:t xml:space="preserve">, which provides functions for plotting</w:t>
      </w:r>
      <w:r>
        <w:t xml:space="preserve"> </w:t>
      </w:r>
      <w:r>
        <w:t xml:space="preserve">taxonomic information and parsing common file formats used in</w:t>
      </w:r>
      <w:r>
        <w:t xml:space="preserve"> </w:t>
      </w:r>
      <w:r>
        <w:t xml:space="preserve">metagenomics research. </w:t>
      </w:r>
      <w:r>
        <w:rPr>
          <w:rStyle w:val="VerbatimChar"/>
        </w:rPr>
        <w:t xml:space="preserve">Taxize</w:t>
      </w:r>
      <w:r>
        <w:t xml:space="preserve">, the primary package for querying</w:t>
      </w:r>
      <w:r>
        <w:t xml:space="preserve"> </w:t>
      </w:r>
      <w:r>
        <w:t xml:space="preserve">taxonomic information from internet sources, is also being refactored to</w:t>
      </w:r>
      <w:r>
        <w:t xml:space="preserve"> </w:t>
      </w:r>
      <w:r>
        <w:t xml:space="preserve">be compatible with </w:t>
      </w:r>
      <w:r>
        <w:rPr>
          <w:rStyle w:val="VerbatimChar"/>
        </w:rPr>
        <w:t xml:space="preserve">taxa</w:t>
      </w:r>
      <w:r>
        <w:t xml:space="preserve">. We hope the broadly useful</w:t>
      </w:r>
      <w:r>
        <w:t xml:space="preserve"> </w:t>
      </w:r>
      <w:r>
        <w:t xml:space="preserve">functionality of these two packages will jump start adoption</w:t>
      </w:r>
      <w:r>
        <w:t xml:space="preserve"> </w:t>
      </w:r>
      <w:r>
        <w:t xml:space="preserve">of </w:t>
      </w:r>
      <w:r>
        <w:rPr>
          <w:rStyle w:val="VerbatimChar"/>
        </w:rPr>
        <w:t xml:space="preserve">taxa</w:t>
      </w:r>
      <w:r>
        <w:t xml:space="preserve"> </w:t>
      </w:r>
      <w:r>
        <w:t xml:space="preserve">as the standard for taxonomic data manipulation in R.</w:t>
      </w:r>
    </w:p>
    <w:p>
      <w:pPr>
        <w:pStyle w:val="Heading1"/>
      </w:pPr>
      <w:bookmarkStart w:id="37" w:name="software-availability"/>
      <w:bookmarkEnd w:id="37"/>
      <w:r>
        <w:t xml:space="preserve">Software availability</w:t>
      </w:r>
    </w:p>
    <w:p>
      <w:pPr>
        <w:numPr>
          <w:numId w:val="1013"/>
          <w:ilvl w:val="0"/>
        </w:numPr>
      </w:pPr>
      <w:r>
        <w:t xml:space="preserve">URL link to where the software can be downloaded from or used by a</w:t>
      </w:r>
      <w:r>
        <w:t xml:space="preserve"> </w:t>
      </w:r>
      <w:r>
        <w:t xml:space="preserve">non-coder (AUTHOR TO PROVIDE; optional): install in R as</w:t>
      </w:r>
      <w:r>
        <w:t xml:space="preserve"> </w:t>
      </w:r>
      <w:r>
        <w:rPr>
          <w:rStyle w:val="VerbatimChar"/>
        </w:rPr>
        <w:t xml:space="preserve">install.packages(taxa)</w:t>
      </w:r>
    </w:p>
    <w:p>
      <w:pPr>
        <w:numPr>
          <w:numId w:val="1013"/>
          <w:ilvl w:val="0"/>
        </w:numPr>
      </w:pPr>
      <w:r>
        <w:t xml:space="preserve">URL link to the author’s version control system repository containing</w:t>
      </w:r>
      <w:r>
        <w:t xml:space="preserve"> </w:t>
      </w:r>
      <w:r>
        <w:t xml:space="preserve">the source code:</w:t>
      </w:r>
      <w:r>
        <w:t xml:space="preserve"> </w:t>
      </w:r>
      <w:hyperlink r:id="rId38">
        <w:r>
          <w:rPr>
            <w:rStyle w:val="Hyperlink"/>
          </w:rPr>
          <w:t xml:space="preserve">https://github.com/ropensci/taxa</w:t>
        </w:r>
      </w:hyperlink>
      <w:r>
        <w:t xml:space="preserve">.</w:t>
      </w:r>
    </w:p>
    <w:p>
      <w:pPr>
        <w:numPr>
          <w:numId w:val="1013"/>
          <w:ilvl w:val="0"/>
        </w:numPr>
      </w:pPr>
      <w:r>
        <w:t xml:space="preserve">Source code available from:</w:t>
      </w:r>
      <w:r>
        <w:t xml:space="preserve"> </w:t>
      </w:r>
      <w:hyperlink r:id="rId39">
        <w:r>
          <w:rPr>
            <w:rStyle w:val="Hyperlink"/>
          </w:rPr>
          <w:t xml:space="preserve">https://cran.r-project.org/web/packages/taxa/index.html</w:t>
        </w:r>
      </w:hyperlink>
      <w:r>
        <w:t xml:space="preserve">.</w:t>
      </w:r>
    </w:p>
    <w:p>
      <w:pPr>
        <w:numPr>
          <w:numId w:val="1013"/>
          <w:ilvl w:val="0"/>
        </w:numPr>
      </w:pPr>
      <w:r>
        <w:t xml:space="preserve">Software license: MIT.</w:t>
      </w:r>
    </w:p>
    <w:p>
      <w:pPr>
        <w:pStyle w:val="Heading1"/>
      </w:pPr>
      <w:bookmarkStart w:id="40" w:name="author-contributions"/>
      <w:bookmarkEnd w:id="40"/>
      <w:r>
        <w:t xml:space="preserve">Author contributions</w:t>
      </w:r>
    </w:p>
    <w:p>
      <w:pPr>
        <w:pStyle w:val="FirstParagraph"/>
      </w:pPr>
      <w:r>
        <w:t xml:space="preserve">Conceptualization: SC ZF NG. Funding acquisition: NG. Investigation: SC</w:t>
      </w:r>
      <w:r>
        <w:t xml:space="preserve"> </w:t>
      </w:r>
      <w:r>
        <w:t xml:space="preserve">ZF NG. Software: SC ZF. Supervision: NG. Validation: SC ZF NG.</w:t>
      </w:r>
      <w:r>
        <w:t xml:space="preserve"> </w:t>
      </w:r>
      <w:r>
        <w:t xml:space="preserve">Visualization: SC ZF. Writing: ZF SC NG.</w:t>
      </w:r>
    </w:p>
    <w:p>
      <w:pPr>
        <w:pStyle w:val="Heading1"/>
      </w:pPr>
      <w:bookmarkStart w:id="41" w:name="competing-interests"/>
      <w:bookmarkEnd w:id="41"/>
      <w:r>
        <w:t xml:space="preserve">Competing interests</w:t>
      </w:r>
    </w:p>
    <w:p>
      <w:pPr>
        <w:pStyle w:val="FirstParagraph"/>
      </w:pPr>
      <w:r>
        <w:t xml:space="preserve">The authors have declared that no competing interests exist. The use of</w:t>
      </w:r>
      <w:r>
        <w:t xml:space="preserve"> </w:t>
      </w:r>
      <w:r>
        <w:t xml:space="preserve">trade, firm, or corporation names in this publication is for the</w:t>
      </w:r>
      <w:r>
        <w:t xml:space="preserve"> </w:t>
      </w:r>
      <w:r>
        <w:t xml:space="preserve">information and convenience of the reader. Such use does not constitute</w:t>
      </w:r>
      <w:r>
        <w:t xml:space="preserve"> </w:t>
      </w:r>
      <w:r>
        <w:t xml:space="preserve">an official endorsement or approval by the United States Department of</w:t>
      </w:r>
      <w:r>
        <w:t xml:space="preserve"> </w:t>
      </w:r>
      <w:r>
        <w:t xml:space="preserve">Agriculture or the Agricultural Research Service of any product or</w:t>
      </w:r>
      <w:r>
        <w:t xml:space="preserve"> </w:t>
      </w:r>
      <w:r>
        <w:t xml:space="preserve">service to the exclusion of others that may be suitable.</w:t>
      </w:r>
    </w:p>
    <w:p>
      <w:pPr>
        <w:pStyle w:val="Heading1"/>
      </w:pPr>
      <w:bookmarkStart w:id="42" w:name="grant-information"/>
      <w:bookmarkEnd w:id="42"/>
      <w:r>
        <w:t xml:space="preserve">Grant information</w:t>
      </w:r>
    </w:p>
    <w:p>
      <w:pPr>
        <w:pStyle w:val="FirstParagraph"/>
      </w:pPr>
      <w:r>
        <w:t xml:space="preserve">This work was supported in part by funds from USDA Agricultural Research</w:t>
      </w:r>
      <w:r>
        <w:t xml:space="preserve"> </w:t>
      </w:r>
      <w:r>
        <w:t xml:space="preserve">Service Projects 2027-22000-039-00 and 2072-22000-039-15-S to NG. The</w:t>
      </w:r>
      <w:r>
        <w:t xml:space="preserve"> </w:t>
      </w:r>
      <w:r>
        <w:t xml:space="preserve">funders had no role in study design, data collection and analysis,</w:t>
      </w:r>
      <w:r>
        <w:t xml:space="preserve"> </w:t>
      </w:r>
      <w:r>
        <w:t xml:space="preserve">decision to publish, or preparation of the manuscript.</w:t>
      </w:r>
    </w:p>
    <w:p>
      <w:pPr>
        <w:pStyle w:val="Heading1"/>
      </w:pPr>
      <w:bookmarkStart w:id="43" w:name="references"/>
      <w:bookmarkEnd w:id="43"/>
      <w:r>
        <w:t xml:space="preserve">References</w:t>
      </w:r>
    </w:p>
    <w:p>
      <w:pPr>
        <w:pStyle w:val="FirstParagraph"/>
      </w:pPr>
      <w:r>
        <w:t xml:space="preserve">Tippmann, Sylvia, and others. 2015.</w:t>
      </w:r>
      <w:r>
        <w:t xml:space="preserve"> </w:t>
      </w:r>
      <w:r>
        <w:t xml:space="preserve">“</w:t>
      </w:r>
      <w:r>
        <w:t xml:space="preserve">Programming Tools: Adventures with R</w:t>
      </w:r>
      <w:r>
        <w:t xml:space="preserve">”</w:t>
      </w:r>
      <w:r>
        <w:t xml:space="preserve">.</w:t>
      </w:r>
      <w:r>
        <w:t xml:space="preserve"> </w:t>
      </w:r>
      <w:r>
        <w:rPr>
          <w:i/>
        </w:rPr>
        <w:t xml:space="preserve">Nature</w:t>
      </w:r>
      <w:r>
        <w:t xml:space="preserve"> </w:t>
      </w:r>
      <w:r>
        <w:t xml:space="preserve">517 (7532): 109–10.</w:t>
      </w:r>
    </w:p>
    <w:p>
      <w:pPr>
        <w:pStyle w:val="BodyText"/>
      </w:pPr>
      <w:r>
        <w:t xml:space="preserve">Gentleman, Robert C, Vincent J Carey, Douglas M Bates, Ben Bolstad, Marcel Dettling, Sandrine Dudoit, Byron Ellis, et al. 2004.</w:t>
      </w:r>
      <w:r>
        <w:t xml:space="preserve"> </w:t>
      </w:r>
      <w:r>
        <w:t xml:space="preserve">“</w:t>
      </w:r>
      <w:r>
        <w:t xml:space="preserve">Bioconductor: Open Software Development for Computational Biology and Bioinformatics</w:t>
      </w:r>
      <w:r>
        <w:t xml:space="preserve">”</w:t>
      </w:r>
      <w:r>
        <w:t xml:space="preserve">.</w:t>
      </w:r>
      <w:r>
        <w:t xml:space="preserve"> </w:t>
      </w:r>
      <w:r>
        <w:rPr>
          <w:i/>
        </w:rPr>
        <w:t xml:space="preserve">Genome Biology</w:t>
      </w:r>
      <w:r>
        <w:t xml:space="preserve"> </w:t>
      </w:r>
      <w:r>
        <w:t xml:space="preserve">5 (10). BioMed Central: R80.</w:t>
      </w:r>
    </w:p>
    <w:p>
      <w:pPr>
        <w:pStyle w:val="BodyText"/>
      </w:pPr>
      <w:r>
        <w:t xml:space="preserve">Oksanen, Jari, F Guillaume Blanchet, Roeland Kindt, Pierre Legendre, Peter R Minchin, RB O’hara, Gavin L Simpson, et al. 2013.</w:t>
      </w:r>
      <w:r>
        <w:t xml:space="preserve"> </w:t>
      </w:r>
      <w:r>
        <w:t xml:space="preserve">“</w:t>
      </w:r>
      <w:r>
        <w:t xml:space="preserve">Package</w:t>
      </w:r>
      <w:r>
        <w:t xml:space="preserve"> </w:t>
      </w:r>
      <w:r>
        <w:t xml:space="preserve">‘</w:t>
      </w:r>
      <w:r>
        <w:t xml:space="preserve">Vegan</w:t>
      </w:r>
      <w:r>
        <w:t xml:space="preserve">’</w:t>
      </w:r>
      <w:r>
        <w:t xml:space="preserve">”</w:t>
      </w:r>
      <w:r>
        <w:t xml:space="preserve">.</w:t>
      </w:r>
      <w:r>
        <w:t xml:space="preserve"> </w:t>
      </w:r>
      <w:r>
        <w:rPr>
          <w:i/>
        </w:rPr>
        <w:t xml:space="preserve">Community Ecology Package, Version</w:t>
      </w:r>
      <w:r>
        <w:t xml:space="preserve"> </w:t>
      </w:r>
      <w:r>
        <w:t xml:space="preserve">2 (9).</w:t>
      </w:r>
    </w:p>
    <w:p>
      <w:pPr>
        <w:pStyle w:val="BodyText"/>
      </w:pPr>
      <w:r>
        <w:t xml:space="preserve">McMurdie, Paul J, and Susan Holmes. 2013.</w:t>
      </w:r>
      <w:r>
        <w:t xml:space="preserve"> </w:t>
      </w:r>
      <w:r>
        <w:t xml:space="preserve">“</w:t>
      </w:r>
      <w:r>
        <w:t xml:space="preserve">Phyloseq: an R Package for Reproducible Interactive Analysis and Graphics of Microbiome Census Data</w:t>
      </w:r>
      <w:r>
        <w:t xml:space="preserve">”</w:t>
      </w:r>
      <w:r>
        <w:t xml:space="preserve">.</w:t>
      </w:r>
      <w:r>
        <w:t xml:space="preserve"> </w:t>
      </w:r>
      <w:r>
        <w:rPr>
          <w:i/>
        </w:rPr>
        <w:t xml:space="preserve">PloS One</w:t>
      </w:r>
      <w:r>
        <w:t xml:space="preserve"> </w:t>
      </w:r>
      <w:r>
        <w:t xml:space="preserve">8 (4). Public Library of Science: e61217.</w:t>
      </w:r>
    </w:p>
    <w:p>
      <w:pPr>
        <w:pStyle w:val="BodyText"/>
      </w:pPr>
      <w:r>
        <w:t xml:space="preserve">Chamberlain, Scott A, and Eduard Sz</w:t>
      </w:r>
      <w:r>
        <w:t xml:space="preserve">ö</w:t>
      </w:r>
      <w:r>
        <w:t xml:space="preserve">cs. 2013.</w:t>
      </w:r>
      <w:r>
        <w:t xml:space="preserve"> </w:t>
      </w:r>
      <w:r>
        <w:t xml:space="preserve">“</w:t>
      </w:r>
      <w:r>
        <w:t xml:space="preserve">Taxize: Taxonomic Search and Retrieval in R [Version 2; Referees: 3 Approved]</w:t>
      </w:r>
      <w:r>
        <w:t xml:space="preserve">”</w:t>
      </w:r>
      <w:r>
        <w:t xml:space="preserve">.</w:t>
      </w:r>
      <w:r>
        <w:t xml:space="preserve"> </w:t>
      </w:r>
      <w:r>
        <w:rPr>
          <w:i/>
        </w:rPr>
        <w:t xml:space="preserve">F1000Research</w:t>
      </w:r>
      <w:r>
        <w:t xml:space="preserve"> </w:t>
      </w:r>
      <w:r>
        <w:t xml:space="preserve">2 (191). Faculty of 1000 Ltd. doi:10.12688/f1000research.2-191.v2.</w:t>
      </w:r>
    </w:p>
    <w:p>
      <w:pPr>
        <w:pStyle w:val="BodyText"/>
      </w:pPr>
      <w:r>
        <w:t xml:space="preserve">Foster, Zachary S. L., Thomas J. Sharpton, and Niklaus J. Grünwald. 2017.</w:t>
      </w:r>
      <w:r>
        <w:t xml:space="preserve"> </w:t>
      </w:r>
      <w:r>
        <w:t xml:space="preserve">“</w:t>
      </w:r>
      <w:r>
        <w:t xml:space="preserve">Metacoder: An R Package for Visualization and Manipulation of Community Taxonomic Diversity Data</w:t>
      </w:r>
      <w:r>
        <w:t xml:space="preserve">”</w:t>
      </w:r>
      <w:r>
        <w:t xml:space="preserve">.</w:t>
      </w:r>
      <w:r>
        <w:t xml:space="preserve"> </w:t>
      </w:r>
      <w:r>
        <w:rPr>
          <w:i/>
        </w:rPr>
        <w:t xml:space="preserve">PLOS</w:t>
      </w:r>
      <w:r>
        <w:rPr>
          <w:i/>
        </w:rPr>
        <w:t xml:space="preserve"> </w:t>
      </w:r>
      <w:r>
        <w:rPr>
          <w:i/>
        </w:rPr>
        <w:t xml:space="preserve">Computational Biology</w:t>
      </w:r>
      <w:r>
        <w:t xml:space="preserve"> </w:t>
      </w:r>
      <w:r>
        <w:t xml:space="preserve">13 (2). Public Library of Science (</w:t>
      </w:r>
      <w:r>
        <w:t xml:space="preserve">PLoS</w:t>
      </w:r>
      <w:r>
        <w:t xml:space="preserve">): e1005404. doi:10.1371/journal.pcbi.1005404.</w:t>
      </w:r>
    </w:p>
    <w:p>
      <w:pPr>
        <w:pStyle w:val="BodyText"/>
      </w:pPr>
      <w:r>
        <w:t xml:space="preserve">Wickham, Hadley, and Romain Francois. 2015.</w:t>
      </w:r>
      <w:r>
        <w:t xml:space="preserve"> </w:t>
      </w:r>
      <w:r>
        <w:t xml:space="preserve">“</w:t>
      </w:r>
      <w:r>
        <w:t xml:space="preserve">Dplyr: A Grammar of Data Manipulation</w:t>
      </w:r>
      <w:r>
        <w:t xml:space="preserve">”</w:t>
      </w:r>
      <w:r>
        <w:t xml:space="preserve">.</w:t>
      </w:r>
      <w:r>
        <w:t xml:space="preserve"> </w:t>
      </w:r>
      <w:r>
        <w:rPr>
          <w:i/>
        </w:rPr>
        <w:t xml:space="preserve">R Package Version 0.4</w:t>
      </w:r>
      <w:r>
        <w:t xml:space="preserve"> </w:t>
      </w:r>
      <w:r>
        <w:t xml:space="preserve">1: 20.</w:t>
      </w:r>
    </w:p>
    <w:p>
      <w:pPr>
        <w:pStyle w:val="BodyText"/>
      </w:pPr>
      <w:r>
        <w:t xml:space="preserve">Chamberlain, Scott A, and Carl Boettiger. 2017.</w:t>
      </w:r>
      <w:r>
        <w:t xml:space="preserve"> </w:t>
      </w:r>
      <w:r>
        <w:t xml:space="preserve">“</w:t>
      </w:r>
      <w:r>
        <w:t xml:space="preserve">R Python and Ruby Clients for</w:t>
      </w:r>
      <w:r>
        <w:t xml:space="preserve"> </w:t>
      </w:r>
      <w:r>
        <w:t xml:space="preserve">GBIF</w:t>
      </w:r>
      <w:r>
        <w:t xml:space="preserve"> </w:t>
      </w:r>
      <w:r>
        <w:t xml:space="preserve">Species Occurrence Data</w:t>
      </w:r>
      <w:r>
        <w:t xml:space="preserve">”</w:t>
      </w:r>
      <w:r>
        <w:t xml:space="preserve">, September.</w:t>
      </w:r>
      <w:r>
        <w:t xml:space="preserve"> </w:t>
      </w:r>
      <w:r>
        <w:t xml:space="preserve">PeerJ</w:t>
      </w:r>
      <w:r>
        <w:t xml:space="preserve">. doi:10.7287/peerj.preprints.3304v1.</w:t>
      </w:r>
    </w:p>
    <w:p>
      <w:pPr>
        <w:pStyle w:val="BodyText"/>
      </w:pPr>
      <w:r>
        <w:t xml:space="preserve">Chamberlain, Scott, K Ram, V Barve, and D Mcglinn. 2014.</w:t>
      </w:r>
      <w:r>
        <w:t xml:space="preserve"> </w:t>
      </w:r>
      <w:r>
        <w:t xml:space="preserve">“</w:t>
      </w:r>
      <w:r>
        <w:t xml:space="preserve">Rgbif: Interface to the Global Biodiversity Information Facility API</w:t>
      </w:r>
      <w:r>
        <w:t xml:space="preserve">”</w:t>
      </w:r>
      <w:r>
        <w:t xml:space="preserve">.</w:t>
      </w:r>
      <w:r>
        <w:t xml:space="preserve"> </w:t>
      </w:r>
      <w:r>
        <w:rPr>
          <w:i/>
        </w:rPr>
        <w:t xml:space="preserve">R Package Version 0.7</w:t>
      </w:r>
      <w:r>
        <w:t xml:space="preserve"> </w:t>
      </w:r>
      <w:r>
        <w:t xml:space="preserve">7.</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2592f88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b709ed88"/>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201">
    <w:nsid w:val="a244e7e2"/>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image" Id="rId27" Target="media/rId27.png" /><Relationship Type="http://schemas.openxmlformats.org/officeDocument/2006/relationships/image" Id="rId35" Target="media/rId35.png" /><Relationship Type="http://schemas.openxmlformats.org/officeDocument/2006/relationships/image" Id="rId31" Target="media/rId31.png" /><Relationship Type="http://schemas.openxmlformats.org/officeDocument/2006/relationships/hyperlink" Id="rId39" Target="https://cran.r-project.org/web/packages/taxa/index.html" TargetMode="External" /><Relationship Type="http://schemas.openxmlformats.org/officeDocument/2006/relationships/hyperlink" Id="rId38" Target="https://github.com/ropensci/taxa" TargetMode="External" /><Relationship Type="http://schemas.openxmlformats.org/officeDocument/2006/relationships/hyperlink" Id="rId23" Target="https://stackoverflow.blog/2017/10/10/impressive-growth-r/" TargetMode="External" /></Relationships>
</file>

<file path=word/_rels/footnotes.xml.rels><?xml version="1.0" encoding="UTF-8"?>
<Relationships xmlns="http://schemas.openxmlformats.org/package/2006/relationships"><Relationship Type="http://schemas.openxmlformats.org/officeDocument/2006/relationships/hyperlink" Id="rId39" Target="https://cran.r-project.org/web/packages/taxa/index.html" TargetMode="External" /><Relationship Type="http://schemas.openxmlformats.org/officeDocument/2006/relationships/hyperlink" Id="rId38" Target="https://github.com/ropensci/taxa" TargetMode="External" /><Relationship Type="http://schemas.openxmlformats.org/officeDocument/2006/relationships/hyperlink" Id="rId23" Target="https://stackoverflow.blog/2017/10/10/impressive-growth-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Taxa: An R package implementing data standards and methods for taxonomic data</dc:title>
  <dc:creator>Zachary S.L. Foster; Scott Chamberlain; Niklaus J Grünwald</dc:creator>
  <dcterms:created xsi:type="dcterms:W3CDTF">2018-02-09T17:50:16Z</dcterms:created>
  <dcterms:modified xsi:type="dcterms:W3CDTF">2018-02-09T17:50:16Z</dcterms:modified>
</cp:coreProperties>
</file>