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3.png" ContentType="image/png"/>
  <Override PartName="/word/media/rId35.png" ContentType="image/png"/>
  <Override PartName="/word/media/rId42.png" ContentType="image/png"/>
  <Override PartName="/word/media/rId32.png" ContentType="image/png"/>
  <Override PartName="/word/media/rId23.png" ContentType="image/png"/>
  <Override PartName="/word/media/rId34.png" ContentType="image/png"/>
  <Override PartName="/word/media/rId28.png" ContentType="image/png"/>
  <Override PartName="/word/media/rId43.png" ContentType="image/png"/>
  <Override PartName="/word/media/rId30.png" ContentType="image/png"/>
  <Override PartName="/word/media/rId29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Mediciones</w:t>
      </w:r>
      <w:r>
        <w:t xml:space="preserve"> </w:t>
      </w:r>
      <w:r>
        <w:t xml:space="preserve">Directas</w:t>
      </w:r>
      <w:r>
        <w:t xml:space="preserve"> </w:t>
      </w:r>
      <w:r>
        <w:t xml:space="preserve">e</w:t>
      </w:r>
      <w:r>
        <w:t xml:space="preserve"> </w:t>
      </w:r>
      <w:r>
        <w:t xml:space="preserve">Indirectas.</w:t>
      </w:r>
      <w:r>
        <w:t xml:space="preserve"> </w:t>
      </w:r>
      <w:r>
        <w:t xml:space="preserve">Estimación</w:t>
      </w:r>
      <w:r>
        <w:t xml:space="preserve"> </w:t>
      </w:r>
      <w:r>
        <w:t xml:space="preserve">del</w:t>
      </w:r>
      <w:r>
        <w:t xml:space="preserve"> </w:t>
      </w:r>
      <w:r>
        <w:t xml:space="preserve">periodo</w:t>
      </w:r>
      <w:r>
        <w:t xml:space="preserve"> </w:t>
      </w:r>
      <w:r>
        <w:t xml:space="preserve">de</w:t>
      </w:r>
      <w:r>
        <w:t xml:space="preserve"> </w:t>
      </w:r>
      <w:r>
        <w:t xml:space="preserve">un</w:t>
      </w:r>
      <w:r>
        <w:t xml:space="preserve"> </w:t>
      </w:r>
      <w:r>
        <w:t xml:space="preserve">péndulo/Estimación</w:t>
      </w:r>
      <w:r>
        <w:t xml:space="preserve"> </w:t>
      </w:r>
      <w:r>
        <w:t xml:space="preserve">de</w:t>
      </w:r>
      <w:r>
        <w:t xml:space="preserve"> </w:t>
      </w:r>
      <w:r>
        <w:t xml:space="preserve">la</w:t>
      </w:r>
      <w:r>
        <w:t xml:space="preserve"> </w:t>
      </w:r>
      <w:r>
        <w:t xml:space="preserve">constante</w:t>
      </w:r>
      <w:r>
        <w:t xml:space="preserve"> </w:t>
      </w:r>
      <w:r>
        <w:t xml:space="preserve">de</w:t>
      </w:r>
      <w:r>
        <w:t xml:space="preserve"> </w:t>
      </w:r>
      <w:r>
        <w:t xml:space="preserve">gravedad</w:t>
      </w:r>
      <w:r>
        <w:t xml:space="preserve"> </w:t>
      </w:r>
      <w:r>
        <w:t xml:space="preserve">(g) </w:t>
      </w:r>
    </w:p>
    <w:p>
      <w:pPr>
        <w:pStyle w:val="Author"/>
      </w:pPr>
      <w:r>
        <w:t xml:space="preserve">camimontes2310</w:t>
      </w:r>
    </w:p>
    <w:p>
      <w:pPr>
        <w:pStyle w:val="Author"/>
      </w:pPr>
      <w:r>
        <w:t xml:space="preserve">agustinc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21" w:name="resumen"/>
      <w:bookmarkEnd w:id="21"/>
      <w:r>
        <w:t xml:space="preserve">Resumen </w:t>
      </w:r>
    </w:p>
    <w:p>
      <w:pPr>
        <w:pStyle w:val="FirstParagraph"/>
      </w:pPr>
      <w:r>
        <w:br w:type="textWrapping"/>
      </w:r>
      <w:r>
        <w:t xml:space="preserve"> Al medir repetidas veces una misma variable, se logra disminuir el</w:t>
      </w:r>
      <w:r>
        <w:t xml:space="preserve"> </w:t>
      </w:r>
      <w:r>
        <w:t xml:space="preserve">error del resultado final y del valor medio más probable, logrando así</w:t>
      </w:r>
      <w:r>
        <w:t xml:space="preserve"> </w:t>
      </w:r>
      <w:r>
        <w:t xml:space="preserve">también una menor variabilidad de los datos obtenidos. El presente</w:t>
      </w:r>
      <w:r>
        <w:t xml:space="preserve"> </w:t>
      </w:r>
      <w:r>
        <w:t xml:space="preserve">trabajo tiene como objetivo estimar el periodo de un péndulo y luego con</w:t>
      </w:r>
      <w:r>
        <w:t xml:space="preserve"> </w:t>
      </w:r>
      <w:r>
        <w:t xml:space="preserve">este resultado, junto a otros parámetros, determinar la constante de</w:t>
      </w:r>
      <w:r>
        <w:t xml:space="preserve"> </w:t>
      </w:r>
      <w:r>
        <w:t xml:space="preserve">gravedad (g), estudiando además el comportamiento de cada distribución</w:t>
      </w:r>
      <w:r>
        <w:t xml:space="preserve"> </w:t>
      </w:r>
      <w:r>
        <w:t xml:space="preserve">de valores mediante histogramas y una función gaussiana y verificar al</w:t>
      </w:r>
      <w:r>
        <w:t xml:space="preserve"> </w:t>
      </w:r>
      <w:r>
        <w:t xml:space="preserve">fin si se cumple la hipótesis que el desvío estándar no varia con el</w:t>
      </w:r>
      <w:r>
        <w:t xml:space="preserve"> </w:t>
      </w:r>
      <w:r>
        <w:t xml:space="preserve">aumento de N.  Con ayuda del programa Origin, se han volcado los 200</w:t>
      </w:r>
      <w:r>
        <w:t xml:space="preserve"> </w:t>
      </w:r>
      <w:r>
        <w:t xml:space="preserve">valores obtenidos referentes a los intervalos de tiempo que el péndulo</w:t>
      </w:r>
      <w:r>
        <w:t xml:space="preserve"> </w:t>
      </w:r>
      <w:r>
        <w:t xml:space="preserve">tarda en hacer una oscilación, que luego fueron divididos en grupos de</w:t>
      </w:r>
      <w:r>
        <w:t xml:space="preserve"> </w:t>
      </w:r>
      <w:r>
        <w:t xml:space="preserve">distintos n, para poder analizar la influencia del mismo en los valores</w:t>
      </w:r>
      <w:r>
        <w:t xml:space="preserve"> </w:t>
      </w:r>
      <w:r>
        <w:t xml:space="preserve">estadísticos de interés mediante la comparación y análisis de los</w:t>
      </w:r>
      <w:r>
        <w:t xml:space="preserve"> </w:t>
      </w:r>
      <w:r>
        <w:t xml:space="preserve">gráficos ya mencionados. El periodo de oscilación del pendulo obtenido</w:t>
      </w:r>
      <w:r>
        <w:t xml:space="preserve"> </w:t>
      </w:r>
      <w:r>
        <w:t xml:space="preserve">de forma directa es   </w:t>
      </w:r>
      <w:r>
        <w:rPr>
          <w:i/>
        </w:rPr>
        <w:t xml:space="preserve">0,86 ±  0.01 seg. </w:t>
      </w:r>
      <w:r>
        <w:t xml:space="preserve">El valor de la gravedad</w:t>
      </w:r>
      <w:r>
        <w:t xml:space="preserve"> </w:t>
      </w:r>
      <w:r>
        <w:t xml:space="preserve">obtenido a partir del periodo del péndulo, es de  </w:t>
      </w:r>
      <w:r>
        <w:rPr>
          <w:i/>
        </w:rPr>
        <w:t xml:space="preserve">11,23 ±</w:t>
      </w:r>
      <w:r>
        <w:t xml:space="preserve"> 0,26</w:t>
      </w:r>
      <w:r>
        <w:t xml:space="preserve"> </w:t>
      </w:r>
      <w:r>
        <w:t xml:space="preserve">m/seg</w:t>
      </w:r>
      <w:r>
        <w:rPr>
          <w:vertAlign w:val="superscript"/>
        </w:rPr>
        <w:t xml:space="preserve">2</w:t>
      </w:r>
      <w:r>
        <w:t xml:space="preserve">. </w:t>
      </w:r>
    </w:p>
    <w:p>
      <w:pPr>
        <w:pStyle w:val="BodyText"/>
      </w:pPr>
      <w:r>
        <w:t xml:space="preserve"> </w:t>
      </w:r>
    </w:p>
    <w:p>
      <w:pPr>
        <w:pStyle w:val="Heading1"/>
      </w:pPr>
      <w:bookmarkStart w:id="22" w:name="introducción"/>
      <w:bookmarkEnd w:id="22"/>
      <w:r>
        <w:t xml:space="preserve">Introducción </w:t>
      </w:r>
    </w:p>
    <w:p>
      <w:pPr>
        <w:pStyle w:val="FirstParagraph"/>
      </w:pPr>
      <w:r>
        <w:t xml:space="preserve">Para poder comprender lo desarrollado en este trabajo es necesario</w:t>
      </w:r>
      <w:r>
        <w:t xml:space="preserve"> </w:t>
      </w:r>
      <w:r>
        <w:t xml:space="preserve">entender que lo que medimos con cualquier instrumento, se lo considera</w:t>
      </w:r>
      <w:r>
        <w:t xml:space="preserve"> </w:t>
      </w:r>
      <w:r>
        <w:t xml:space="preserve">una magnitud física; es decir que en sí, medimos magnitudes físicas. </w:t>
      </w:r>
    </w:p>
    <w:p>
      <w:pPr>
        <w:pStyle w:val="BodyText"/>
      </w:pPr>
      <w:r>
        <w:t xml:space="preserve">Cuando se realizan varias mediciones de una variable, se espera obtener</w:t>
      </w:r>
      <w:r>
        <w:t xml:space="preserve"> </w:t>
      </w:r>
      <w:r>
        <w:t xml:space="preserve">valores que difieren entre sí debido a los distintos errores posibles,</w:t>
      </w:r>
      <w:r>
        <w:t xml:space="preserve"> </w:t>
      </w:r>
      <w:r>
        <w:t xml:space="preserve">ya sean propios del instrumento o del observador. Debido a esto, se</w:t>
      </w:r>
      <w:r>
        <w:t xml:space="preserve"> </w:t>
      </w:r>
      <w:r>
        <w:t xml:space="preserve">construye lo que llamamos intervalo de confianza. El mismo se basa en</w:t>
      </w:r>
      <w:r>
        <w:t xml:space="preserve"> </w:t>
      </w:r>
      <w:r>
        <w:t xml:space="preserve">poder predecir el valor posible de una observación futura con cierto</w:t>
      </w:r>
      <w:r>
        <w:t xml:space="preserve"> </w:t>
      </w:r>
      <w:r>
        <w:t xml:space="preserve">grado de confianza: El valor medio obtenido de los datos, sumando y</w:t>
      </w:r>
      <w:r>
        <w:t xml:space="preserve"> </w:t>
      </w:r>
      <w:r>
        <w:t xml:space="preserve">restando un desvío estándar nos proporciona un intervalo de confianza</w:t>
      </w:r>
      <w:r>
        <w:t xml:space="preserve"> </w:t>
      </w:r>
      <w:r>
        <w:t xml:space="preserve">con una probabilidad del 68%; mientras que al sumar y restar dos</w:t>
      </w:r>
      <w:r>
        <w:t xml:space="preserve"> </w:t>
      </w:r>
      <w:r>
        <w:t xml:space="preserve">desvíos estándar obtenemos un intervalo con un 95% de confianza. Esto</w:t>
      </w:r>
      <w:r>
        <w:t xml:space="preserve"> </w:t>
      </w:r>
      <w:r>
        <w:t xml:space="preserve">significa que hay un 95% de probabilidad de que una observacion futura</w:t>
      </w:r>
      <w:r>
        <w:t xml:space="preserve"> </w:t>
      </w:r>
      <w:r>
        <w:t xml:space="preserve">se encuentre en este intervalo.</w:t>
      </w:r>
    </w:p>
    <w:p>
      <w:pPr>
        <w:pStyle w:val="BodyText"/>
      </w:pPr>
      <w:r>
        <w:br w:type="textWrapping"/>
      </w:r>
      <w:r>
        <w:t xml:space="preserve">La medición se informa entonces, como un promedio entre todos los datos</w:t>
      </w:r>
      <w:r>
        <w:t xml:space="preserve"> </w:t>
      </w:r>
      <w:r>
        <w:t xml:space="preserve">obtenidos, valor llamado en nuestro caso T (T medio), el cual se calcula</w:t>
      </w:r>
      <w:r>
        <w:t xml:space="preserve"> </w:t>
      </w:r>
      <w:r>
        <w:t xml:space="preserve">como: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                                   </w:t>
      </w:r>
    </w:p>
    <w:p>
      <w:pPr>
        <w:pStyle w:val="BodyText"/>
      </w:pPr>
      <w:r>
        <w:t xml:space="preserve">                                        T̅=</w:t>
      </w:r>
      <m:oMath>
        <m:d>
          <m:dPr>
            <m:begChr m:val="("/>
            <m:endChr m:val=")"/>
            <m:grow/>
          </m:dPr>
          <m:e>
            <m:r>
              <m:t>Σ</m:t>
            </m:r>
            <m:r>
              <m:t>m</m:t>
            </m:r>
            <m:r>
              <m:t>e</m:t>
            </m:r>
            <m:r>
              <m:t>d</m:t>
            </m:r>
            <m:r>
              <m:t>i</m:t>
            </m:r>
            <m:r>
              <m:t>d</m:t>
            </m:r>
            <m:r>
              <m:t>a</m:t>
            </m:r>
            <m:r>
              <m:t> </m:t>
            </m:r>
            <m:r>
              <m:t>x</m:t>
            </m:r>
          </m:e>
        </m:d>
      </m:oMath>
      <w:r>
        <w:t xml:space="preserve">/ (n)       </w:t>
      </w:r>
      <w:r>
        <w:t xml:space="preserve"> </w:t>
      </w:r>
      <w:r>
        <w:t xml:space="preserve">(1)</w:t>
      </w:r>
    </w:p>
    <w:p>
      <w:pPr>
        <w:pStyle w:val="BodyText"/>
      </w:pPr>
      <w:r>
        <w:br w:type="textWrapping"/>
      </w:r>
      <w:r>
        <w:br w:type="textWrapping"/>
      </w:r>
      <w:r>
        <w:t xml:space="preserve"> El intervalo de incerteza de una medida se define como:</w:t>
      </w:r>
    </w:p>
    <w:p>
      <w:pPr>
        <w:pStyle w:val="BodyText"/>
      </w:pPr>
      <w:r>
        <w:br w:type="textWrapping"/>
      </w:r>
      <w:r>
        <w:br w:type="textWrapping"/>
      </w:r>
      <w:r>
        <w:t xml:space="preserve">                                         </w:t>
      </w:r>
      <m:oMath>
        <m:rad>
          <m:radPr>
            <m:degHide m:val="1"/>
          </m:radPr>
          <m:deg/>
          <m:e>
            <m:d>
              <m:dPr>
                <m:begChr m:val="("/>
                <m:endChr m:val=")"/>
                <m:grow/>
              </m:dPr>
              <m:e>
                <m:r>
                  <m:t>σ</m:t>
                </m:r>
                <m:sSup>
                  <m:e>
                    <m:r>
                      <m:t>n</m:t>
                    </m:r>
                  </m:e>
                  <m:sup>
                    <m:r>
                      <m:t>2</m:t>
                    </m:r>
                  </m:sup>
                </m:sSup>
                <m:r>
                  <m:t>+</m:t>
                </m:r>
                <m:r>
                  <m:t>σ</m:t>
                </m:r>
                <m:sSup>
                  <m:e>
                    <m:r>
                      <m:t>e</m:t>
                    </m:r>
                  </m:e>
                  <m:sup>
                    <m:r>
                      <m:t>2</m:t>
                    </m:r>
                  </m:sup>
                </m:sSup>
              </m:e>
            </m:d>
          </m:e>
        </m:rad>
      </m:oMath>
      <w:r>
        <w:t xml:space="preserve">             </w:t>
      </w:r>
      <w:r>
        <w:t xml:space="preserve"> </w:t>
      </w:r>
      <w:r>
        <w:t xml:space="preserve">   (2)</w:t>
      </w:r>
    </w:p>
    <w:p>
      <w:pPr>
        <w:pStyle w:val="BodyText"/>
      </w:pPr>
      <w:r>
        <w:br w:type="textWrapping"/>
      </w:r>
      <w:r>
        <w:t xml:space="preserve">Donde σn es:</w:t>
      </w:r>
    </w:p>
    <w:p>
      <w:pPr>
        <w:pStyle w:val="BodyText"/>
      </w:pPr>
      <w:r>
        <w:br w:type="textWrapping"/>
      </w:r>
      <w:r>
        <w:t xml:space="preserve">                                        </w:t>
      </w:r>
      <m:oMath>
        <m:rad>
          <m:radPr>
            <m:degHide m:val="1"/>
          </m:radPr>
          <m:deg/>
          <m:e>
            <m:r>
              <m:t>Σ</m:t>
            </m:r>
            <m:d>
              <m:dPr>
                <m:begChr m:val="("/>
                <m:endChr m:val=")"/>
                <m:grow/>
              </m:dPr>
              <m:e>
                <m:r>
                  <m:t>e</m:t>
                </m:r>
                <m:r>
                  <m:t>r</m:t>
                </m:r>
                <m:r>
                  <m:t>r</m:t>
                </m:r>
                <m:r>
                  <m:t>o</m:t>
                </m:r>
                <m:r>
                  <m:t>r</m:t>
                </m:r>
                <m:r>
                  <m:t>e</m:t>
                </m:r>
                <m:sSup>
                  <m:e>
                    <m:r>
                      <m:t>s</m:t>
                    </m:r>
                  </m:e>
                  <m:sup>
                    <m:r>
                      <m:t>2</m:t>
                    </m:r>
                  </m:sup>
                </m:sSup>
              </m:e>
            </m:d>
          </m:e>
        </m:rad>
      </m:oMath>
      <w:r>
        <w:t xml:space="preserve">             </w:t>
      </w:r>
      <w:r>
        <w:t xml:space="preserve"> </w:t>
      </w:r>
      <w:r>
        <w:t xml:space="preserve">(3)</w:t>
      </w:r>
    </w:p>
    <w:p>
      <w:pPr>
        <w:pStyle w:val="BodyText"/>
      </w:pPr>
      <w:r>
        <w:br w:type="textWrapping"/>
      </w:r>
      <w:r>
        <w:t xml:space="preserve">· Error de apreciación</w:t>
      </w:r>
      <w:r>
        <w:rPr>
          <w:b/>
        </w:rPr>
        <w:t xml:space="preserve">,</w:t>
      </w:r>
      <w:r>
        <w:t xml:space="preserve"> </w:t>
      </w:r>
      <w:r>
        <w:t xml:space="preserve">σap: si el instrumento está</w:t>
      </w:r>
      <w:r>
        <w:t xml:space="preserve"> </w:t>
      </w:r>
      <w:r>
        <w:t xml:space="preserve">correctamente calibrado la incertidumbre que tendremos al realizar una</w:t>
      </w:r>
      <w:r>
        <w:t xml:space="preserve"> </w:t>
      </w:r>
      <w:r>
        <w:t xml:space="preserve">medición estará asociada a la mínima división de su escala o a la mínima</w:t>
      </w:r>
      <w:r>
        <w:t xml:space="preserve"> </w:t>
      </w:r>
      <w:r>
        <w:t xml:space="preserve">división que podemos resolver con algún método de medición.</w:t>
      </w:r>
    </w:p>
    <w:p>
      <w:pPr>
        <w:pStyle w:val="BodyText"/>
      </w:pPr>
      <w:r>
        <w:t xml:space="preserve">·Error de exactitud</w:t>
      </w:r>
      <w:r>
        <w:rPr>
          <w:b/>
        </w:rPr>
        <w:t xml:space="preserve">,</w:t>
      </w:r>
      <w:r>
        <w:t xml:space="preserve"> </w:t>
      </w:r>
      <w:r>
        <w:t xml:space="preserve">σexac: representa el error absoluto con el</w:t>
      </w:r>
      <w:r>
        <w:t xml:space="preserve"> </w:t>
      </w:r>
      <w:r>
        <w:t xml:space="preserve">que el instrumento en cuestión ha sido calibrado.</w:t>
      </w:r>
    </w:p>
    <w:p>
      <w:pPr>
        <w:pStyle w:val="BodyText"/>
      </w:pPr>
      <w:r>
        <w:t xml:space="preserve">·Error de interaccion</w:t>
      </w:r>
      <w:r>
        <w:rPr>
          <w:b/>
        </w:rPr>
        <w:t xml:space="preserve">,</w:t>
      </w:r>
      <w:r>
        <w:t xml:space="preserve"> </w:t>
      </w:r>
      <w:r>
        <w:t xml:space="preserve">σint: esta incerteza proviene de la</w:t>
      </w:r>
      <w:r>
        <w:t xml:space="preserve"> </w:t>
      </w:r>
      <w:r>
        <w:t xml:space="preserve">interacción del método de medición con el objeto a medir. Su</w:t>
      </w:r>
      <w:r>
        <w:t xml:space="preserve"> </w:t>
      </w:r>
      <w:r>
        <w:t xml:space="preserve">determinación depende de la medición que se realiza y su valor se estima</w:t>
      </w:r>
      <w:r>
        <w:t xml:space="preserve"> </w:t>
      </w:r>
      <w:r>
        <w:t xml:space="preserve">de un análisis cuidadoso del método usado.</w:t>
      </w:r>
    </w:p>
    <w:p>
      <w:pPr>
        <w:pStyle w:val="BodyText"/>
      </w:pPr>
      <w:r>
        <w:t xml:space="preserve">Y σe es:</w:t>
      </w:r>
    </w:p>
    <w:p>
      <w:pPr>
        <w:pStyle w:val="BodyText"/>
      </w:pPr>
      <w:r>
        <w:t xml:space="preserve">                                              σ / (</w:t>
      </w:r>
      <m:oMath>
        <m:rad>
          <m:radPr>
            <m:degHide m:val="1"/>
          </m:radPr>
          <m:deg/>
          <m:e>
            <m:r>
              <m:t>N</m:t>
            </m:r>
          </m:e>
        </m:rad>
      </m:oMath>
      <w:r>
        <w:t xml:space="preserve">) </w:t>
      </w:r>
      <w:r>
        <w:t xml:space="preserve"> </w:t>
      </w:r>
      <w:r>
        <w:t xml:space="preserve">                      (4)  </w:t>
      </w:r>
    </w:p>
    <w:p>
      <w:pPr>
        <w:pStyle w:val="BodyText"/>
      </w:pPr>
      <w:r>
        <w:br w:type="textWrapping"/>
      </w:r>
      <w:r>
        <w:t xml:space="preserve">El  ( σ ) Sd representa el desvío estándar, es decir que tanto difiere</w:t>
      </w:r>
      <w:r>
        <w:t xml:space="preserve"> </w:t>
      </w:r>
      <w:r>
        <w:t xml:space="preserve">una medida con el valor medio:</w:t>
      </w:r>
    </w:p>
    <w:p>
      <w:pPr>
        <w:pStyle w:val="BodyText"/>
      </w:pPr>
      <w:r>
        <w:br w:type="textWrapping"/>
      </w:r>
      <w:r>
        <w:t xml:space="preserve">                                           </w:t>
      </w:r>
      <w:r>
        <w:t xml:space="preserve"> </w:t>
      </w:r>
      <w:r>
        <w:t xml:space="preserve"> </w:t>
      </w:r>
      <m:oMath>
        <m:sSubSup>
          <m:e>
            <m:r>
              <m:t>Σ</m:t>
            </m:r>
          </m:e>
          <m:sub>
            <m:r>
              <m:t>i</m:t>
            </m:r>
          </m:sub>
          <m:sup>
            <m:r>
              <m:t>n</m:t>
            </m:r>
          </m:sup>
        </m:sSubSup>
        <m:r>
          <m:t>=</m:t>
        </m:r>
        <m:f>
          <m:fPr>
            <m:type m:val="bar"/>
          </m:fPr>
          <m:num>
            <m:r>
              <m:t>(</m:t>
            </m:r>
            <m:r>
              <m:t>x</m:t>
            </m:r>
            <m:r>
              <m:t>−</m:t>
            </m:r>
            <m:sSub>
              <m:e>
                <m:r>
                  <m:t>x</m:t>
                </m:r>
              </m:e>
              <m:sub>
                <m:r>
                  <m:t>i</m:t>
                </m:r>
              </m:sub>
            </m:sSub>
            <m:sSup>
              <m:e>
                <m:r>
                  <m:t>)</m:t>
                </m:r>
              </m:e>
              <m:sup>
                <m:r>
                  <m:t>2</m:t>
                </m:r>
              </m:sup>
            </m:sSup>
          </m:num>
          <m:den>
            <m:r>
              <m:t>n</m:t>
            </m:r>
            <m:r>
              <m:t>−</m:t>
            </m:r>
            <m:r>
              <m:t>1</m:t>
            </m:r>
          </m:den>
        </m:f>
      </m:oMath>
      <w:r>
        <w:t xml:space="preserve">            (5)</w:t>
      </w:r>
    </w:p>
    <w:p>
      <w:pPr>
        <w:pStyle w:val="BodyText"/>
      </w:pPr>
      <w:r>
        <w:t xml:space="preserve">Mientras que σn representa los errores según el origen de la medición,</w:t>
      </w:r>
      <w:r>
        <w:t xml:space="preserve"> </w:t>
      </w:r>
      <w:r>
        <w:t xml:space="preserve">σe representa los errores según el carácter de esta, más específicamente</w:t>
      </w:r>
      <w:r>
        <w:t xml:space="preserve"> </w:t>
      </w:r>
      <w:r>
        <w:t xml:space="preserve">σe está directamente ligado al azar cuando se tiene</w:t>
      </w:r>
      <w:r>
        <w:t xml:space="preserve"> </w:t>
      </w:r>
      <w:r>
        <w:t xml:space="preserve">“</w:t>
      </w:r>
      <w:r>
        <w:t xml:space="preserve">n</w:t>
      </w:r>
      <w:r>
        <w:t xml:space="preserve">”</w:t>
      </w:r>
      <w:r>
        <w:t xml:space="preserve"> </w:t>
      </w:r>
      <w:r>
        <w:t xml:space="preserve">mediciones.</w:t>
      </w:r>
    </w:p>
    <w:p>
      <w:pPr>
        <w:pStyle w:val="BodyText"/>
      </w:pPr>
      <w:r>
        <w:t xml:space="preserve">Se puede decir que una magnitud es aleatoria, si al reproducirse la</w:t>
      </w:r>
      <w:r>
        <w:t xml:space="preserve"> </w:t>
      </w:r>
      <w:r>
        <w:t xml:space="preserve">medición múltiples veces de una misma magnitud, se obtienen distintos</w:t>
      </w:r>
      <w:r>
        <w:t xml:space="preserve"> </w:t>
      </w:r>
      <w:r>
        <w:t xml:space="preserve">resultados. Dependiendo del método utilizado en el experimento, el</w:t>
      </w:r>
      <w:r>
        <w:t xml:space="preserve"> </w:t>
      </w:r>
      <w:r>
        <w:t xml:space="preserve">observador puede ser parte del proceso de medición. La interacción del</w:t>
      </w:r>
      <w:r>
        <w:t xml:space="preserve"> </w:t>
      </w:r>
      <w:r>
        <w:t xml:space="preserve">observador con el experimento puede afectar el resultado de la medición,</w:t>
      </w:r>
      <w:r>
        <w:t xml:space="preserve"> </w:t>
      </w:r>
      <w:r>
        <w:t xml:space="preserve">agregando varianza a los datos obtenidos.</w:t>
      </w:r>
    </w:p>
    <w:p>
      <w:pPr>
        <w:pStyle w:val="BodyText"/>
      </w:pPr>
      <w:r>
        <w:t xml:space="preserve">Una medicion directa es la asignacion de un valor a una cierta magnitud.</w:t>
      </w:r>
      <w:r>
        <w:t xml:space="preserve"> </w:t>
      </w:r>
      <w:r>
        <w:t xml:space="preserve">En cambio medición indirecta implica medir ciertas magnitudes</w:t>
      </w:r>
      <w:r>
        <w:t xml:space="preserve"> </w:t>
      </w:r>
      <w:r>
        <w:t xml:space="preserve">directamente para llegar, por medio de una ecuación matemática, al valor</w:t>
      </w:r>
      <w:r>
        <w:t xml:space="preserve"> </w:t>
      </w:r>
      <w:r>
        <w:t xml:space="preserve">de la magnitud la cual se quiere conocer.</w:t>
      </w:r>
    </w:p>
    <w:p>
      <w:pPr>
        <w:pStyle w:val="BodyText"/>
      </w:pPr>
      <w:r>
        <w:t xml:space="preserve">Un histograma es una representación gráfica de una variable en forma de</w:t>
      </w:r>
      <w:r>
        <w:t xml:space="preserve"> </w:t>
      </w:r>
      <w:r>
        <w:t xml:space="preserve">barras, donde la superficie de cada barra es proporcional a la</w:t>
      </w:r>
      <w:r>
        <w:t xml:space="preserve"> </w:t>
      </w:r>
      <w:r>
        <w:t xml:space="preserve">frecuencia de los valores representados, ya sea en forma diferencial o</w:t>
      </w:r>
      <w:r>
        <w:t xml:space="preserve"> </w:t>
      </w:r>
      <w:r>
        <w:t xml:space="preserve">acumulada. Sirven para obtener una</w:t>
      </w:r>
      <w:r>
        <w:t xml:space="preserve"> </w:t>
      </w:r>
      <w:r>
        <w:t xml:space="preserve">“</w:t>
      </w:r>
      <w:r>
        <w:t xml:space="preserve">primera vista</w:t>
      </w:r>
      <w:r>
        <w:t xml:space="preserve">”</w:t>
      </w:r>
      <w:r>
        <w:t xml:space="preserve"> </w:t>
      </w:r>
      <w:r>
        <w:t xml:space="preserve">general, o</w:t>
      </w:r>
      <w:r>
        <w:t xml:space="preserve"> </w:t>
      </w:r>
      <w:r>
        <w:t xml:space="preserve">panorama, de la distribución de la población, o la muestra, respecto a</w:t>
      </w:r>
      <w:r>
        <w:t xml:space="preserve"> </w:t>
      </w:r>
      <w:r>
        <w:t xml:space="preserve">una característica, cuantitativa y continua, de la misma y que es de</w:t>
      </w:r>
      <w:r>
        <w:t xml:space="preserve"> </w:t>
      </w:r>
      <w:r>
        <w:t xml:space="preserve">interés para el observador. </w:t>
      </w:r>
    </w:p>
    <w:p>
      <w:pPr>
        <w:pStyle w:val="BodyText"/>
      </w:pPr>
      <w:r>
        <w:br w:type="textWrapping"/>
      </w:r>
      <w:r>
        <w:t xml:space="preserve">La distribución continua de probabilidad más importante en el campo de</w:t>
      </w:r>
      <w:r>
        <w:t xml:space="preserve"> </w:t>
      </w:r>
      <w:r>
        <w:t xml:space="preserve">la estadística es la distribución normal o gaussiana, la cual describe</w:t>
      </w:r>
      <w:r>
        <w:t xml:space="preserve"> </w:t>
      </w:r>
      <w:r>
        <w:t xml:space="preserve">muchos fenómenos que ocurren en la naturaleza, en la industria o en la</w:t>
      </w:r>
      <w:r>
        <w:t xml:space="preserve"> </w:t>
      </w:r>
      <w:r>
        <w:t xml:space="preserve">investigación; los errores en las mediciones científicas se aproximan</w:t>
      </w:r>
      <w:r>
        <w:t xml:space="preserve"> </w:t>
      </w:r>
      <w:r>
        <w:t xml:space="preserve">extremadamente bien mediante una distribución normal.  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1425118" cy="892992"/>
            <wp:effectExtent b="0" l="0" r="0" t="0"/>
            <wp:docPr descr="Curva de distribucion donde  μ = la media y σ = su desvio estandar. " title="" id="1" name="Picture"/>
            <a:graphic>
              <a:graphicData uri="http://schemas.openxmlformats.org/drawingml/2006/picture">
                <pic:pic>
                  <pic:nvPicPr>
                    <pic:cNvPr descr="figures/grafico-gauss/grafico-gaus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18" cy="8929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Curva de distribucion donde  μ = la media y σ = su desvio estandar.</w:t>
      </w:r>
      <w:r>
        <w:t xml:space="preserve"> 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A continuación, se detallan algunas definiciones de distintas medidas de</w:t>
      </w:r>
      <w:r>
        <w:t xml:space="preserve"> </w:t>
      </w:r>
      <w:r>
        <w:t xml:space="preserve">posición requeridas en este tipo de análisis de datos.</w:t>
      </w:r>
    </w:p>
    <w:p>
      <w:pPr>
        <w:pStyle w:val="BodyText"/>
      </w:pPr>
      <w:r>
        <w:rPr>
          <w:i/>
        </w:rPr>
        <w:t xml:space="preserve">-Media</w:t>
      </w:r>
      <w:r>
        <w:t xml:space="preserve">: Es una medida de posición que se refiere al promedio de</w:t>
      </w:r>
      <w:r>
        <w:t xml:space="preserve"> </w:t>
      </w:r>
      <w:r>
        <w:t xml:space="preserve">una serie de valores medidos.</w:t>
      </w:r>
    </w:p>
    <w:p>
      <w:pPr>
        <w:pStyle w:val="BodyText"/>
      </w:pPr>
      <w:r>
        <w:rPr>
          <w:i/>
        </w:rPr>
        <w:t xml:space="preserve">-Mediana</w:t>
      </w:r>
      <w:r>
        <w:t xml:space="preserve">: Su propósito es reflejar la tendencia central de la</w:t>
      </w:r>
      <w:r>
        <w:t xml:space="preserve"> </w:t>
      </w:r>
      <w:r>
        <w:t xml:space="preserve">muestra de manera que no esté influida por valores extremos. Parte la</w:t>
      </w:r>
      <w:r>
        <w:t xml:space="preserve"> </w:t>
      </w:r>
      <w:r>
        <w:t xml:space="preserve">distribución de valores (ordenados de forma creciente o  decreciente) a</w:t>
      </w:r>
      <w:r>
        <w:t xml:space="preserve"> </w:t>
      </w:r>
      <w:r>
        <w:t xml:space="preserve">la mitad. </w:t>
      </w:r>
    </w:p>
    <w:p>
      <w:pPr>
        <w:pStyle w:val="BodyText"/>
      </w:pPr>
      <w:r>
        <w:t xml:space="preserve">Si n es impar, la mediana ocupará la posición:</w:t>
      </w:r>
    </w:p>
    <w:p>
      <w:pPr>
        <w:pStyle w:val="BodyText"/>
      </w:pPr>
      <m:oMath>
        <m:r>
          <m:t>M</m:t>
        </m:r>
        <m:r>
          <m:t>E</m:t>
        </m:r>
        <m:r>
          <m:t>=</m:t>
        </m:r>
        <m:r>
          <m:t>X</m:t>
        </m:r>
        <m:r>
          <m:t>(</m:t>
        </m:r>
        <m:r>
          <m:t>n</m:t>
        </m:r>
        <m:r>
          <m:t>+</m:t>
        </m:r>
        <m:r>
          <m:t>1</m:t>
        </m:r>
        <m:r>
          <m:t>)</m:t>
        </m:r>
        <m:r>
          <m:t>/</m:t>
        </m:r>
        <m:r>
          <m:t>2</m:t>
        </m:r>
      </m:oMath>
      <w:r>
        <w:t xml:space="preserve">                                     </w:t>
      </w:r>
      <w:r>
        <w:t xml:space="preserve"> </w:t>
      </w:r>
      <w:r>
        <w:t xml:space="preserve">  (6)  </w:t>
      </w:r>
      <w:r>
        <w:rPr>
          <w:b/>
        </w:rPr>
        <w:t xml:space="preserve"> </w:t>
      </w:r>
    </w:p>
    <w:p>
      <w:pPr>
        <w:pStyle w:val="BodyText"/>
      </w:pPr>
      <w:r>
        <w:t xml:space="preserve">Si n es par, la mediana será la media del par de central de las</w:t>
      </w:r>
      <w:r>
        <w:t xml:space="preserve"> </w:t>
      </w:r>
      <w:r>
        <w:t xml:space="preserve">mediciones, es decir: </w:t>
      </w:r>
    </w:p>
    <w:p>
      <w:pPr>
        <w:pStyle w:val="BodyText"/>
      </w:pPr>
      <m:oMath>
        <m:r>
          <m:t>M</m:t>
        </m:r>
        <m:r>
          <m:t>E</m:t>
        </m:r>
        <m:r>
          <m:t>=</m:t>
        </m:r>
        <m:r>
          <m:t>(</m:t>
        </m:r>
        <m:r>
          <m:t>X</m:t>
        </m:r>
        <m:r>
          <m:t>n</m:t>
        </m:r>
        <m:r>
          <m:t>/</m:t>
        </m:r>
        <m:r>
          <m:t>2</m:t>
        </m:r>
        <m:r>
          <m:t>+</m:t>
        </m:r>
        <m:r>
          <m:t>X</m:t>
        </m:r>
        <m:r>
          <m:t>n</m:t>
        </m:r>
        <m:r>
          <m:t>/</m:t>
        </m:r>
        <m:r>
          <m:t>2</m:t>
        </m:r>
        <m:r>
          <m:t>+</m:t>
        </m:r>
        <m:r>
          <m:t>1</m:t>
        </m:r>
        <m:r>
          <m:t>)</m:t>
        </m:r>
        <m:r>
          <m:t>/</m:t>
        </m:r>
        <m:r>
          <m:t>2</m:t>
        </m:r>
        <m:r>
          <m:t>.</m:t>
        </m:r>
      </m:oMath>
      <w:r>
        <w:t xml:space="preserve">         (7)</w:t>
      </w:r>
    </w:p>
    <w:p>
      <w:pPr>
        <w:pStyle w:val="BodyText"/>
      </w:pPr>
      <w:r>
        <w:rPr>
          <w:i/>
        </w:rPr>
        <w:t xml:space="preserve">-Moda</w:t>
      </w:r>
      <w:r>
        <w:t xml:space="preserve">: Es el valor que más veces se repite, o también denominado</w:t>
      </w:r>
      <w:r>
        <w:t xml:space="preserve"> </w:t>
      </w:r>
      <w:r>
        <w:t xml:space="preserve">como el que tenga mayor frecuencia, en una distribución de valores. En</w:t>
      </w:r>
      <w:r>
        <w:t xml:space="preserve"> </w:t>
      </w:r>
      <w:r>
        <w:t xml:space="preserve">un conjunto de datos, puede existir más de una moda (distribución</w:t>
      </w:r>
      <w:r>
        <w:t xml:space="preserve"> </w:t>
      </w:r>
      <w:r>
        <w:t xml:space="preserve">multimodal).</w:t>
      </w:r>
    </w:p>
    <w:p>
      <w:pPr>
        <w:pStyle w:val="BodyText"/>
      </w:pPr>
      <w:r>
        <w:t xml:space="preserve">Si en una serie de mediciones se tiene la misma frecuencia para cada</w:t>
      </w:r>
      <w:r>
        <w:t xml:space="preserve"> </w:t>
      </w:r>
      <w:r>
        <w:t xml:space="preserve">dato </w:t>
      </w:r>
      <m:oMath>
        <m:sSub>
          <m:e>
            <m:r>
              <m:t>X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, se dice que no hay moda.</w:t>
      </w:r>
    </w:p>
    <w:p>
      <w:pPr>
        <w:pStyle w:val="BodyText"/>
      </w:pPr>
      <w:r>
        <w:br w:type="textWrapping"/>
      </w:r>
      <w:r>
        <w:t xml:space="preserve">Se propone como hipótesis  en este trabajo, que</w:t>
      </w:r>
      <w:r>
        <w:t xml:space="preserve"> </w:t>
      </w:r>
      <w:r>
        <w:rPr>
          <w:b/>
          <w:i/>
        </w:rPr>
        <w:t xml:space="preserve">a medida</w:t>
      </w:r>
      <w:r>
        <w:rPr>
          <w:b/>
          <w:i/>
        </w:rPr>
        <w:t xml:space="preserve"> </w:t>
      </w:r>
      <w:r>
        <w:rPr>
          <w:b/>
          <w:i/>
        </w:rPr>
        <w:t xml:space="preserve">que aumenta el N de datos, los gráficos se aproximan a una curva</w:t>
      </w:r>
      <w:r>
        <w:rPr>
          <w:b/>
          <w:i/>
        </w:rPr>
        <w:t xml:space="preserve"> </w:t>
      </w:r>
      <w:r>
        <w:rPr>
          <w:b/>
          <w:i/>
        </w:rPr>
        <w:t xml:space="preserve">gaussiana y el desvío estándar no varia significativamente</w:t>
      </w:r>
      <w:r>
        <w:rPr>
          <w:b/>
        </w:rPr>
        <w:t xml:space="preserve">.  </w:t>
      </w:r>
    </w:p>
    <w:p>
      <w:pPr>
        <w:pStyle w:val="BodyText"/>
      </w:pPr>
      <w:r>
        <w:br w:type="textWrapping"/>
      </w:r>
      <w:r>
        <w:t xml:space="preserve">El objetivo durante esta practica es familiarizarse con los conceptos de</w:t>
      </w:r>
      <w:r>
        <w:t xml:space="preserve"> </w:t>
      </w:r>
      <w:r>
        <w:t xml:space="preserve">medición, magnitud y sus diferencias. La determinación de la mediana, la</w:t>
      </w:r>
      <w:r>
        <w:t xml:space="preserve"> </w:t>
      </w:r>
      <w:r>
        <w:t xml:space="preserve">media y la moda de las mediciones realizadas con un cronometro a partir</w:t>
      </w:r>
      <w:r>
        <w:t xml:space="preserve"> </w:t>
      </w:r>
      <w:r>
        <w:t xml:space="preserve">de las oscilaciones de un péndulo, a partir del cual, obtendremos un</w:t>
      </w:r>
      <w:r>
        <w:t xml:space="preserve"> </w:t>
      </w:r>
      <w:r>
        <w:t xml:space="preserve">valor promedio del periodo en que tarda en realizar dicha oscilación</w:t>
      </w:r>
      <w:r>
        <w:t xml:space="preserve"> </w:t>
      </w:r>
      <w:r>
        <w:t xml:space="preserve">para luego comparar dichos valores, graficar las distribuciones de</w:t>
      </w:r>
      <w:r>
        <w:t xml:space="preserve"> </w:t>
      </w:r>
      <w:r>
        <w:t xml:space="preserve">valores en una función matemática (Distribución de Gauss) y analizar los</w:t>
      </w:r>
      <w:r>
        <w:t xml:space="preserve"> </w:t>
      </w:r>
      <w:r>
        <w:t xml:space="preserve">mencionados gráficos. 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1"/>
      </w:pPr>
      <w:bookmarkStart w:id="24" w:name="procedimiento-experimental"/>
      <w:bookmarkEnd w:id="24"/>
      <w:r>
        <w:t xml:space="preserve">Procedimiento experimental</w:t>
      </w:r>
    </w:p>
    <w:p>
      <w:pPr>
        <w:pStyle w:val="FirstParagraph"/>
      </w:pPr>
      <w:r>
        <w:t xml:space="preserve">Se denomina péndulo simple (o péndulo matemático) a un punto material</w:t>
      </w:r>
      <w:r>
        <w:t xml:space="preserve"> </w:t>
      </w:r>
      <w:r>
        <w:t xml:space="preserve">suspendido de un hilo inextensible y sin peso, que puede oscilar en</w:t>
      </w:r>
      <w:r>
        <w:t xml:space="preserve"> </w:t>
      </w:r>
      <w:r>
        <w:t xml:space="preserve">torno a una posición de equilibrio. La distancia del punto pesado al</w:t>
      </w:r>
      <w:r>
        <w:t xml:space="preserve"> </w:t>
      </w:r>
      <w:r>
        <w:t xml:space="preserve">punto de suspensión se denomina longitud del péndulo simple.  En la</w:t>
      </w:r>
      <w:r>
        <w:t xml:space="preserve"> </w:t>
      </w:r>
      <w:r>
        <w:t xml:space="preserve">práctica se considera un péndulo simple un cuerpo de reducidas</w:t>
      </w:r>
      <w:r>
        <w:t xml:space="preserve"> </w:t>
      </w:r>
      <w:r>
        <w:t xml:space="preserve">dimensiones suspendido de un hilo inextensible y de masa despreciable</w:t>
      </w:r>
      <w:r>
        <w:t xml:space="preserve"> </w:t>
      </w:r>
      <w:r>
        <w:t xml:space="preserve">comparada con la del cuerpo. En el laboratorio emplearemos como péndulo</w:t>
      </w:r>
      <w:r>
        <w:t xml:space="preserve"> </w:t>
      </w:r>
      <w:r>
        <w:t xml:space="preserve">simple un sólido metálico colgado de un fino hilo . El péndulo</w:t>
      </w:r>
      <w:r>
        <w:t xml:space="preserve"> </w:t>
      </w:r>
      <w:r>
        <w:t xml:space="preserve">matemático describe un movimiento armónico simple en torno a su posición</w:t>
      </w:r>
      <w:r>
        <w:t xml:space="preserve"> </w:t>
      </w:r>
      <w:r>
        <w:t xml:space="preserve">de equilibrio, y su periodo de oscilación alrededor de dicha posición</w:t>
      </w:r>
      <w:r>
        <w:t xml:space="preserve"> </w:t>
      </w:r>
      <w:r>
        <w:t xml:space="preserve">está dada por la ecuación siguiente:</w:t>
      </w:r>
    </w:p>
    <w:p>
      <w:pPr>
        <w:pStyle w:val="BodyText"/>
      </w:pPr>
      <w:r>
        <w:br w:type="textWrapping"/>
      </w:r>
      <m:oMath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T</m:t>
        </m:r>
        <m:r>
          <m:t>=</m:t>
        </m:r>
        <m:r>
          <m:t>2</m:t>
        </m:r>
        <m:r>
          <m:t>π</m:t>
        </m:r>
        <m:rad>
          <m:radPr>
            <m:degHide m:val="1"/>
          </m:radPr>
          <m:deg/>
          <m:e>
            <m:f>
              <m:fPr>
                <m:type m:val="bar"/>
              </m:fPr>
              <m:num>
                <m:r>
                  <m:t>L</m:t>
                </m:r>
              </m:num>
              <m:den>
                <m:r>
                  <m:t>g</m:t>
                </m:r>
              </m:den>
            </m:f>
          </m:e>
        </m:rad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d>
          <m:dPr>
            <m:begChr m:val="("/>
            <m:endChr m:val=")"/>
            <m:grow/>
          </m:dPr>
          <m:e>
            <m:r>
              <m:t>8</m:t>
            </m:r>
          </m:e>
        </m:d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</m:oMath>
    </w:p>
    <w:p>
      <w:pPr>
        <w:pStyle w:val="BodyText"/>
      </w:pPr>
      <w:r>
        <w:t xml:space="preserve">donde L representa la longitud medida desde el punto de suspensión hasta</w:t>
      </w:r>
      <w:r>
        <w:t xml:space="preserve"> </w:t>
      </w:r>
      <w:r>
        <w:t xml:space="preserve">la masa puntual y g es la aceleración de la gravedad en el lugar donde</w:t>
      </w:r>
      <w:r>
        <w:t xml:space="preserve"> </w:t>
      </w:r>
      <w:r>
        <w:t xml:space="preserve">se ha instalado el péndulo.</w:t>
      </w:r>
    </w:p>
    <w:p>
      <w:pPr>
        <w:pStyle w:val="BodyText"/>
      </w:pPr>
      <w:r>
        <w:t xml:space="preserve">En esta primer parte del experimento la persona designada como</w:t>
      </w:r>
      <w:r>
        <w:t xml:space="preserve"> </w:t>
      </w:r>
      <w:r>
        <w:t xml:space="preserve">observador, toma el tiempo que tarda el péndulo en realizar una</w:t>
      </w:r>
      <w:r>
        <w:t xml:space="preserve"> </w:t>
      </w:r>
      <w:r>
        <w:t xml:space="preserve">oscilacion completa.</w:t>
      </w:r>
    </w:p>
    <w:p>
      <w:pPr>
        <w:pStyle w:val="BodyText"/>
      </w:pPr>
      <w:r>
        <w:t xml:space="preserve">Se separa el péndulo de la posición vertical un ángulo relativamente</w:t>
      </w:r>
      <w:r>
        <w:t xml:space="preserve"> </w:t>
      </w:r>
      <w:r>
        <w:t xml:space="preserve">pequeño pequeño y se lo deja oscilar libremente, verificando que la</w:t>
      </w:r>
      <w:r>
        <w:t xml:space="preserve"> </w:t>
      </w:r>
      <w:r>
        <w:t xml:space="preserve">oscilación se produzca en un plano vertical y que no realice</w:t>
      </w:r>
      <w:r>
        <w:t xml:space="preserve"> </w:t>
      </w:r>
      <w:r>
        <w:t xml:space="preserve">desviaciones.  Cuando se está seguro de que las oscilaciones son</w:t>
      </w:r>
      <w:r>
        <w:t xml:space="preserve"> </w:t>
      </w:r>
      <w:r>
        <w:t xml:space="preserve">regulares, se pone en marcha el cronómetro y se cuentan N oscilaciones</w:t>
      </w:r>
      <w:r>
        <w:t xml:space="preserve"> </w:t>
      </w:r>
      <w:r>
        <w:t xml:space="preserve">completas a partir de la máxima separación del equilibrio (se aconseja</w:t>
      </w:r>
      <w:r>
        <w:t xml:space="preserve"> </w:t>
      </w:r>
      <w:r>
        <w:t xml:space="preserve">tomar N = 200, bien entendido que una oscilación completa dura el tiempo</w:t>
      </w:r>
      <w:r>
        <w:t xml:space="preserve"> </w:t>
      </w:r>
      <w:r>
        <w:t xml:space="preserve">de ida y vuelta hasta la posición donde se tomó el origen de tiempo). </w:t>
      </w:r>
    </w:p>
    <w:p>
      <w:pPr>
        <w:pStyle w:val="BodyText"/>
      </w:pPr>
      <w:r>
        <w:t xml:space="preserve">El tiempo transcurrido entre los dos eventos (ida y vuelta) fue</w:t>
      </w:r>
      <w:r>
        <w:t xml:space="preserve"> </w:t>
      </w:r>
      <w:r>
        <w:t xml:space="preserve">registrado en la computadora. Se hicieron 200 mediciones. A partir de</w:t>
      </w:r>
      <w:r>
        <w:t xml:space="preserve"> </w:t>
      </w:r>
      <w:r>
        <w:t xml:space="preserve">las mediciones se hicieron histogramas de 30,60,120 y 200 datos de las</w:t>
      </w:r>
      <w:r>
        <w:t xml:space="preserve"> </w:t>
      </w:r>
      <w:r>
        <w:t xml:space="preserve">mediciones.  </w:t>
      </w:r>
    </w:p>
    <w:p>
      <w:pPr>
        <w:pStyle w:val="BodyText"/>
      </w:pPr>
      <w:r>
        <w:br w:type="textWrapping"/>
      </w:r>
      <w:r>
        <w:t xml:space="preserve">Se obtiene la media de los valores del periodo obtenidos de las medidas</w:t>
      </w:r>
      <w:r>
        <w:t xml:space="preserve"> </w:t>
      </w:r>
      <w:r>
        <w:t xml:space="preserve">de tiempo. Este será el valor aceptado del periodo, sobre el cual se</w:t>
      </w:r>
      <w:r>
        <w:t xml:space="preserve"> </w:t>
      </w:r>
      <w:r>
        <w:t xml:space="preserve">aplican los criterios generales de la teoría de errores para determinar</w:t>
      </w:r>
      <w:r>
        <w:t xml:space="preserve"> </w:t>
      </w:r>
      <w:r>
        <w:t xml:space="preserve">su error absoluto. Seguidamente, y empleando el valor de la longitud del</w:t>
      </w:r>
      <w:r>
        <w:t xml:space="preserve"> </w:t>
      </w:r>
      <w:r>
        <w:t xml:space="preserve">péndulo y su error, se calcula la aceleración de la gravedad y su error</w:t>
      </w:r>
      <w:r>
        <w:t xml:space="preserve"> </w:t>
      </w:r>
      <w:r>
        <w:t xml:space="preserve">a partir de:  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25" w:name="g-fraclleftfract2piright2-left9right"/>
      <w:bookmarkEnd w:id="25"/>
      <m:oMath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g</m:t>
        </m:r>
        <m:r>
          <m:t> </m:t>
        </m:r>
        <m:r>
          <m:t>=</m:t>
        </m:r>
        <m:f>
          <m:fPr>
            <m:type m:val="bar"/>
          </m:fPr>
          <m:num>
            <m:r>
              <m:t>L</m:t>
            </m:r>
          </m:num>
          <m:den>
            <m:sSup>
              <m:e>
                <m:d>
                  <m:dPr>
                    <m:begChr m:val="("/>
                    <m:endChr m:val=")"/>
                    <m:grow/>
                  </m:dPr>
                  <m:e>
                    <m:f>
                      <m:fPr>
                        <m:type m:val="bar"/>
                      </m:fPr>
                      <m:num>
                        <m:r>
                          <m:t>T</m:t>
                        </m:r>
                      </m:num>
                      <m:den>
                        <m:r>
                          <m:t>2</m:t>
                        </m:r>
                        <m:r>
                          <m:t>π</m:t>
                        </m:r>
                      </m:den>
                    </m:f>
                  </m:e>
                </m:d>
              </m:e>
              <m:sup>
                <m:r>
                  <m:t>2</m:t>
                </m:r>
              </m:sup>
            </m:sSup>
          </m:den>
        </m:f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d>
          <m:dPr>
            <m:begChr m:val="("/>
            <m:endChr m:val=")"/>
            <m:grow/>
          </m:dPr>
          <m:e>
            <m:r>
              <m:t>9</m:t>
            </m:r>
          </m:e>
        </m:d>
      </m:oMath>
      <w:r>
        <w:t xml:space="preserve">   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26" w:name="resultados-y-discusión"/>
      <w:bookmarkEnd w:id="26"/>
      <w:r>
        <w:t xml:space="preserve">Resultados y Discusión</w:t>
      </w:r>
    </w:p>
    <w:p>
      <w:pPr>
        <w:pStyle w:val="FirstParagraph"/>
      </w:pPr>
      <w:r>
        <w:t xml:space="preserve">Se presentan a continuación los histogramas obtenidos a partir de las</w:t>
      </w:r>
      <w:r>
        <w:t xml:space="preserve"> </w:t>
      </w:r>
      <w:r>
        <w:t xml:space="preserve">mediciones en el laboratorio: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27" w:name="medida-del-periodo-del-péndulo"/>
      <w:bookmarkEnd w:id="27"/>
      <w:r>
        <w:t xml:space="preserve">Medida del periodo del péndulo:</w:t>
      </w:r>
    </w:p>
    <w:p>
      <w:pPr>
        <w:pStyle w:val="FirstParagraph"/>
      </w:pPr>
      <w:r>
        <w:br w:type="textWrapping"/>
      </w:r>
      <w:r>
        <w:t xml:space="preserve">Se analizo la variación en los desvíos estándares, modificando el N</w:t>
      </w:r>
      <w:r>
        <w:t xml:space="preserve"> </w:t>
      </w:r>
      <w:r>
        <w:t xml:space="preserve">total de datos analizados, en las figuras 2 y 3 se observan los</w:t>
      </w:r>
      <w:r>
        <w:t xml:space="preserve"> </w:t>
      </w:r>
      <w:r>
        <w:t xml:space="preserve">histogramas pertenecientes a los distintos grupos de datos. Para estos</w:t>
      </w:r>
      <w:r>
        <w:t xml:space="preserve"> </w:t>
      </w:r>
      <w:r>
        <w:t xml:space="preserve">análisis se usaron los datos en serie, es decir, sin modificar el orden</w:t>
      </w:r>
      <w:r>
        <w:t xml:space="preserve"> </w:t>
      </w:r>
      <w:r>
        <w:t xml:space="preserve">en el que fueron medidos.</w:t>
      </w:r>
    </w:p>
    <w:p>
      <w:pPr>
        <w:pStyle w:val="BodyText"/>
      </w:pPr>
      <w:r>
        <w:t xml:space="preserve"> </w:t>
      </w:r>
    </w:p>
    <w:p>
      <w:pPr>
        <w:pStyle w:val="FigureWithCaption"/>
      </w:pPr>
      <w:r>
        <w:drawing>
          <wp:inline>
            <wp:extent cx="2440438" cy="1733995"/>
            <wp:effectExtent b="0" l="0" r="0" t="0"/>
            <wp:docPr descr="Histograma referente a los 200 datos obtenidos a partir de las mediciones.     " title="" id="1" name="Picture"/>
            <a:graphic>
              <a:graphicData uri="http://schemas.openxmlformats.org/drawingml/2006/picture">
                <pic:pic>
                  <pic:nvPicPr>
                    <pic:cNvPr descr="figures/histograma-n=200/histograma-n=2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38" cy="1733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Histograma referente a los 200 datos obtenidos a partir de las</w:t>
      </w:r>
      <w:r>
        <w:t xml:space="preserve"> </w:t>
      </w:r>
      <w:r>
        <w:t xml:space="preserve">mediciones.    </w:t>
      </w:r>
      <w:r>
        <w:t xml:space="preserve"> </w:t>
      </w:r>
    </w:p>
    <w:p>
      <w:pPr>
        <w:pStyle w:val="FigureWithCaption"/>
      </w:pPr>
      <w:r>
        <w:drawing>
          <wp:inline>
            <wp:extent cx="2431264" cy="1865498"/>
            <wp:effectExtent b="0" l="0" r="0" t="0"/>
            <wp:docPr descr="Histogramas (numero de repeticiones vs  segundos) obtenidos a partir de  distintas cantidades de datos provenientes de las 200 mediciones originales. (arriba- izquierda): utilizando 30 datos; (arriba-derecha): utilizando 60 datos; (abajo): utilizando 120 datos.    " title="" id="1" name="Picture"/>
            <a:graphic>
              <a:graphicData uri="http://schemas.openxmlformats.org/drawingml/2006/picture">
                <pic:pic>
                  <pic:nvPicPr>
                    <pic:cNvPr descr="figures/todos-los-graficos/todos-los-grafico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64" cy="18654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Histogramas (numero de repeticiones vs  segundos) obtenidos a partir de </w:t>
      </w:r>
      <w:r>
        <w:t xml:space="preserve"> </w:t>
      </w:r>
      <w:r>
        <w:t xml:space="preserve">distintas cantidades de datos provenientes de las 200 mediciones</w:t>
      </w:r>
      <w:r>
        <w:t xml:space="preserve"> </w:t>
      </w:r>
      <w:r>
        <w:t xml:space="preserve">originales. (arriba- izquierda): utilizando 30 datos; (arriba-derecha):</w:t>
      </w:r>
      <w:r>
        <w:t xml:space="preserve"> </w:t>
      </w:r>
      <w:r>
        <w:t xml:space="preserve">utilizando 60 datos; (abajo): utilizando 120 datos.   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Se observa que los histogramas no se asemejan a la estructura de una</w:t>
      </w:r>
      <w:r>
        <w:t xml:space="preserve"> </w:t>
      </w:r>
      <w:r>
        <w:t xml:space="preserve">distribución gaussiana como se esperaba, al aumentar el numero de datos.</w:t>
      </w:r>
      <w:r>
        <w:t xml:space="preserve"> </w:t>
      </w:r>
      <w:r>
        <w:t xml:space="preserve">En principio, si se estuviese seguro que el método utilizado fue el</w:t>
      </w:r>
      <w:r>
        <w:t xml:space="preserve"> </w:t>
      </w:r>
      <w:r>
        <w:t xml:space="preserve">correcto, puede modificarse (aumentando) la cantidad de bins en el</w:t>
      </w:r>
      <w:r>
        <w:t xml:space="preserve"> </w:t>
      </w:r>
      <w:r>
        <w:t xml:space="preserve">histograma y asi tal vez los histogramas se acercarian a una</w:t>
      </w:r>
      <w:r>
        <w:t xml:space="preserve"> </w:t>
      </w:r>
      <w:r>
        <w:t xml:space="preserve">distribución normal. Por el contrario, es importante aclarar que el</w:t>
      </w:r>
      <w:r>
        <w:t xml:space="preserve"> </w:t>
      </w:r>
      <w:r>
        <w:t xml:space="preserve">método utilizado, donde al péndulo se lo detenía luego de cada</w:t>
      </w:r>
      <w:r>
        <w:t xml:space="preserve"> </w:t>
      </w:r>
      <w:r>
        <w:t xml:space="preserve">oscilación antes de volver a soltarlo, quizás no fue el mejor. Otro</w:t>
      </w:r>
      <w:r>
        <w:t xml:space="preserve"> </w:t>
      </w:r>
      <w:r>
        <w:t xml:space="preserve">método, utilizado por distintos grupos, fue darle una cierta velocidad</w:t>
      </w:r>
      <w:r>
        <w:t xml:space="preserve"> </w:t>
      </w:r>
      <w:r>
        <w:t xml:space="preserve">inicial al péndulo y dejarlo oscilar sin interrupciones; sin embargo,</w:t>
      </w:r>
      <w:r>
        <w:t xml:space="preserve"> </w:t>
      </w:r>
      <w:r>
        <w:t xml:space="preserve">nos pareció preciso considerar que de esta manera el pendulo iria cada</w:t>
      </w:r>
      <w:r>
        <w:t xml:space="preserve"> </w:t>
      </w:r>
      <w:r>
        <w:t xml:space="preserve">vez mas lento, es decir desacelerando y que las oscilaciones ya no</w:t>
      </w:r>
      <w:r>
        <w:t xml:space="preserve"> </w:t>
      </w:r>
      <w:r>
        <w:t xml:space="preserve">serian semejantes entre si e incluso, no llegaría a hacer 200 de una</w:t>
      </w:r>
      <w:r>
        <w:t xml:space="preserve"> </w:t>
      </w:r>
      <w:r>
        <w:t xml:space="preserve">sola vez. </w:t>
      </w:r>
    </w:p>
    <w:p>
      <w:pPr>
        <w:pStyle w:val="BodyText"/>
      </w:pPr>
      <w:r>
        <w:t xml:space="preserve">Otros parametros que nos dan indicio de lo alejados que estan los</w:t>
      </w:r>
      <w:r>
        <w:t xml:space="preserve"> </w:t>
      </w:r>
      <w:r>
        <w:t xml:space="preserve">histogrmas de tener una distribucion normal, son los estimadores de</w:t>
      </w:r>
      <w:r>
        <w:t xml:space="preserve"> </w:t>
      </w:r>
      <w:r>
        <w:t xml:space="preserve">tendencia central.</w:t>
      </w:r>
    </w:p>
    <w:p>
      <w:pPr>
        <w:pStyle w:val="BodyText"/>
      </w:pPr>
      <w:r>
        <w:t xml:space="preserve">Una de las propiedades de la curva de Gauss es que tiene una única moda,</w:t>
      </w:r>
      <w:r>
        <w:t xml:space="preserve"> </w:t>
      </w:r>
      <w:r>
        <w:t xml:space="preserve">que coincide con su media y su mediana.  Como podemos ver, tanto en los</w:t>
      </w:r>
      <w:r>
        <w:t xml:space="preserve"> </w:t>
      </w:r>
      <w:r>
        <w:t xml:space="preserve">histogramas como en la tabla 1, para ninguno de ellos, los valores de la</w:t>
      </w:r>
      <w:r>
        <w:t xml:space="preserve"> </w:t>
      </w:r>
      <w:r>
        <w:t xml:space="preserve">media, moda y mediana son coincidentes entre si.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2767665" cy="321110"/>
            <wp:effectExtent b="0" l="0" r="0" t="0"/>
            <wp:docPr descr="Tabla1. Valores estadísticos calculados sobre cada set de datos con distinto tamaño muestral. " title="" id="1" name="Picture"/>
            <a:graphic>
              <a:graphicData uri="http://schemas.openxmlformats.org/drawingml/2006/picture">
                <pic:pic>
                  <pic:nvPicPr>
                    <pic:cNvPr descr="figures/tabla-posta/tabla-post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65" cy="3211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Tabla1. Valores estadísticos calculados sobre cada set de datos con</w:t>
      </w:r>
      <w:r>
        <w:t xml:space="preserve"> </w:t>
      </w:r>
      <w:r>
        <w:t xml:space="preserve">distinto tamaño muestral.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1" w:name="análisisdel-desvíoestándar"/>
      <w:bookmarkEnd w:id="31"/>
      <w:r>
        <w:t xml:space="preserve">Análisis del desvío estándar</w:t>
      </w:r>
    </w:p>
    <w:p>
      <w:pPr>
        <w:pStyle w:val="FirstParagraph"/>
      </w:pPr>
      <w:r>
        <w:br w:type="textWrapping"/>
      </w:r>
      <w:r>
        <w:t xml:space="preserve">La desviación estándar (sd) es un valor que representan cuanto se alejan</w:t>
      </w:r>
      <w:r>
        <w:t xml:space="preserve"> </w:t>
      </w:r>
      <w:r>
        <w:t xml:space="preserve">los valores de una distribución de un valor central (media) y el error</w:t>
      </w:r>
      <w:r>
        <w:t xml:space="preserve"> </w:t>
      </w:r>
      <w:r>
        <w:t xml:space="preserve">estándar (se) representa la incertidumbre de una medida (en este caso la</w:t>
      </w:r>
      <w:r>
        <w:t xml:space="preserve"> </w:t>
      </w:r>
      <w:r>
        <w:t xml:space="preserve">media) y que es función de la desviación estándar y del tamaño muestral</w:t>
      </w:r>
      <w:r>
        <w:t xml:space="preserve"> </w:t>
      </w:r>
      <w:r>
        <w:t xml:space="preserve">. Cuanto mayor sea el tamaño muestral, menor tendría que ser nuestra</w:t>
      </w:r>
      <w:r>
        <w:t xml:space="preserve"> </w:t>
      </w:r>
      <w:r>
        <w:t xml:space="preserve">incerteza.  </w:t>
      </w:r>
    </w:p>
    <w:p>
      <w:pPr>
        <w:pStyle w:val="BodyText"/>
      </w:pPr>
      <w:r>
        <w:br w:type="textWrapping"/>
      </w:r>
      <w:r>
        <w:t xml:space="preserve">Se planteo la hipotesis de que al aumentar la cantidad de datos con los</w:t>
      </w:r>
      <w:r>
        <w:t xml:space="preserve"> </w:t>
      </w:r>
      <w:r>
        <w:t xml:space="preserve">que se trabaja, el desvío estandar (SD) no variaria; al graficar los</w:t>
      </w:r>
      <w:r>
        <w:t xml:space="preserve"> </w:t>
      </w:r>
      <w:r>
        <w:t xml:space="preserve">desvios obtenidos en cada analisis, utilizando un N de datos total</w:t>
      </w:r>
      <w:r>
        <w:t xml:space="preserve"> </w:t>
      </w:r>
      <w:r>
        <w:t xml:space="preserve">distinto (Fig 5), se puede observar que esto se cumple , el desvio</w:t>
      </w:r>
      <w:r>
        <w:t xml:space="preserve"> </w:t>
      </w:r>
      <w:r>
        <w:t xml:space="preserve">estandar  no sigue un patron relacionado con el numero de datos con los</w:t>
      </w:r>
      <w:r>
        <w:t xml:space="preserve"> </w:t>
      </w:r>
      <w:r>
        <w:t xml:space="preserve">que se trabaja, si no que se mantiene constante ante el cambio (aumento)</w:t>
      </w:r>
      <w:r>
        <w:t xml:space="preserve"> </w:t>
      </w:r>
      <w:r>
        <w:t xml:space="preserve">de N.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2370100" cy="1244684"/>
            <wp:effectExtent b="0" l="0" r="0" t="0"/>
            <wp:docPr descr="SD obtenidos a partir de una N de datos diferentes.     " title="" id="1" name="Picture"/>
            <a:graphic>
              <a:graphicData uri="http://schemas.openxmlformats.org/drawingml/2006/picture">
                <pic:pic>
                  <pic:nvPicPr>
                    <pic:cNvPr descr="figures/graf--error-estadistico1/graf--error-estadistico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00" cy="12446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SD obtenidos a partir de una N de datos diferentes.    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Por el contrario vemos que el error estándar disminuye al aumentar en</w:t>
      </w:r>
      <w:r>
        <w:t xml:space="preserve"> </w:t>
      </w:r>
      <w:r>
        <w:t xml:space="preserve">tamaño muestral, como muestra la Fig.6. Esto era de esperarse ya que el</w:t>
      </w:r>
      <w:r>
        <w:t xml:space="preserve"> </w:t>
      </w:r>
      <w:r>
        <w:t xml:space="preserve">error estándar de la media se relaciona con el desvió estándar y con el</w:t>
      </w:r>
      <w:r>
        <w:t xml:space="preserve"> </w:t>
      </w:r>
      <w:r>
        <w:t xml:space="preserve">N, por medio de la ec.4, es decir que si el desvío estándar se mantiene</w:t>
      </w:r>
      <w:r>
        <w:t xml:space="preserve"> </w:t>
      </w:r>
      <w:r>
        <w:t xml:space="preserve">constante pero el N va aumentando tiene logica que cuanto mayor sea</w:t>
      </w:r>
      <w:r>
        <w:t xml:space="preserve"> </w:t>
      </w:r>
      <w:r>
        <w:t xml:space="preserve">éste, el error estandar disminuya. Podemos ver ademas que disminuye de</w:t>
      </w:r>
      <w:r>
        <w:t xml:space="preserve"> </w:t>
      </w:r>
      <w:r>
        <w:t xml:space="preserve">manera lineal, ya que el R</w:t>
      </w:r>
      <w:r>
        <w:rPr>
          <w:vertAlign w:val="superscript"/>
        </w:rPr>
        <w:t xml:space="preserve">2</w:t>
      </w:r>
      <w:r>
        <w:t xml:space="preserve"> </w:t>
      </w:r>
      <w:r>
        <w:t xml:space="preserve">está muy próximo a 1.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721763" cy="932749"/>
            <wp:effectExtent b="0" l="0" r="0" t="0"/>
            <wp:docPr descr="Relacion entre el error estadistico y la cantidad de muestras utilizadas para su calculo " title="" id="1" name="Picture"/>
            <a:graphic>
              <a:graphicData uri="http://schemas.openxmlformats.org/drawingml/2006/picture">
                <pic:pic>
                  <pic:nvPicPr>
                    <pic:cNvPr descr="figures/ERROR-ESTANDAR1111/ERROR-ESTANDAR11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63" cy="932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Relacion entre el error estadistico y la cantidad de muestras utilizadas</w:t>
      </w:r>
      <w:r>
        <w:t xml:space="preserve"> </w:t>
      </w:r>
      <w:r>
        <w:t xml:space="preserve">para su calculo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Como se menciono antes, los distintos grupos de datos fueron tomados en</w:t>
      </w:r>
      <w:r>
        <w:t xml:space="preserve"> </w:t>
      </w:r>
      <w:r>
        <w:t xml:space="preserve">serie, por ende se realizo de una segunda manera, concentrandose en un</w:t>
      </w:r>
      <w:r>
        <w:t xml:space="preserve"> </w:t>
      </w:r>
      <w:r>
        <w:t xml:space="preserve">n=60, haciendo 4 repeticiones y variando el criterio de toma de datos,</w:t>
      </w:r>
      <w:r>
        <w:t xml:space="preserve"> </w:t>
      </w:r>
      <w:r>
        <w:t xml:space="preserve">esta vez al azar entre las 200 mediciones: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2431264" cy="1816567"/>
            <wp:effectExtent b="0" l="0" r="0" t="0"/>
            <wp:docPr descr="Histogramas correspondientes a 4 muestras de n=20 (datos), tomados de manera aleatoria. " title="" id="1" name="Picture"/>
            <a:graphic>
              <a:graphicData uri="http://schemas.openxmlformats.org/drawingml/2006/picture">
                <pic:pic>
                  <pic:nvPicPr>
                    <pic:cNvPr descr="figures/graficos-de-n=60/graficos-de-n=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64" cy="18165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Histogramas correspondientes a 4 muestras de n=20 (datos), tomados de</w:t>
      </w:r>
      <w:r>
        <w:t xml:space="preserve"> </w:t>
      </w:r>
      <w:r>
        <w:t xml:space="preserve">manera aleatoria.</w:t>
      </w:r>
      <w:r>
        <w:t xml:space="preserve"> </w:t>
      </w:r>
    </w:p>
    <w:p>
      <w:pPr>
        <w:pStyle w:val="BodyText"/>
      </w:pPr>
      <w:r>
        <w:t xml:space="preserve">Vemos entonces, que variando el criterio de toma de datos, los gráficos</w:t>
      </w:r>
      <w:r>
        <w:t xml:space="preserve"> </w:t>
      </w:r>
      <w:r>
        <w:t xml:space="preserve">continúan presentando una distribución alejada a la distribución normal</w:t>
      </w:r>
      <w:r>
        <w:t xml:space="preserve"> </w:t>
      </w:r>
      <w:r>
        <w:t xml:space="preserve">deseada.</w:t>
      </w:r>
    </w:p>
    <w:p>
      <w:pPr>
        <w:pStyle w:val="BodyText"/>
      </w:pPr>
      <w:r>
        <w:t xml:space="preserve">Por lo tanto se concluye, que no depende de la forma en que se agrupan</w:t>
      </w:r>
      <w:r>
        <w:t xml:space="preserve"> </w:t>
      </w:r>
      <w:r>
        <w:t xml:space="preserve">los datos, si no que el método utilizado no fue el correcto.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br w:type="textWrapping"/>
      </w:r>
      <w:r>
        <w:t xml:space="preserve">A continuación se muestran las curvas gaussianas referentes a cada</w:t>
      </w:r>
      <w:r>
        <w:t xml:space="preserve"> </w:t>
      </w:r>
      <w:r>
        <w:t xml:space="preserve">histograma, luego de realizar un ajuste en los datos mediante una</w:t>
      </w:r>
      <w:r>
        <w:t xml:space="preserve"> </w:t>
      </w:r>
      <w:r>
        <w:t xml:space="preserve">funcion de la forma:</w:t>
      </w:r>
    </w:p>
    <w:p>
      <w:pPr>
        <w:pStyle w:val="BodyText"/>
      </w:pPr>
      <w:r>
        <w:br w:type="textWrapping"/>
      </w:r>
      <w:r>
        <w:br w:type="textWrapping"/>
      </w:r>
      <m:oMath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G</m:t>
        </m:r>
        <m:d>
          <m:dPr>
            <m:begChr m:val="("/>
            <m:endChr m:val=")"/>
            <m:grow/>
          </m:dPr>
          <m:e>
            <m:r>
              <m:t>x</m:t>
            </m:r>
          </m:e>
        </m:d>
        <m:r>
          <m:t>=</m:t>
        </m:r>
        <m:r>
          <m:t> </m:t>
        </m:r>
        <m:d>
          <m:dPr>
            <m:begChr m:val="("/>
            <m:endChr m:val=")"/>
            <m:grow/>
          </m:dPr>
          <m:e>
            <m:f>
              <m:fPr>
                <m:type m:val="bar"/>
              </m:fPr>
              <m:num>
                <m:r>
                  <m:t>1</m:t>
                </m:r>
              </m:num>
              <m:den>
                <m:r>
                  <m:t>σ</m:t>
                </m:r>
                <m:r>
                  <m:t>.</m:t>
                </m:r>
                <m:rad>
                  <m:radPr>
                    <m:degHide m:val="1"/>
                  </m:radPr>
                  <m:deg/>
                  <m:e>
                    <m:r>
                      <m:t>2</m:t>
                    </m:r>
                    <m:r>
                      <m:t>π</m:t>
                    </m:r>
                  </m:e>
                </m:rad>
              </m:den>
            </m:f>
          </m:e>
        </m:d>
        <m:r>
          <m:t>.</m:t>
        </m:r>
        <m:r>
          <m:rPr>
            <m:sty m:val="p"/>
          </m:rPr>
          <m:t>exp</m:t>
        </m:r>
        <m:r>
          <m:t> </m:t>
        </m:r>
        <m:d>
          <m:dPr>
            <m:begChr m:val="("/>
            <m:endChr m:val=")"/>
            <m:grow/>
          </m:dPr>
          <m:e>
            <m:f>
              <m:fPr>
                <m:type m:val="bar"/>
              </m:fPr>
              <m:num>
                <m:sSup>
                  <m:e>
                    <m:d>
                      <m:dPr>
                        <m:begChr m:val="("/>
                        <m:endChr m:val=")"/>
                        <m:grow/>
                      </m:dPr>
                      <m:e>
                        <m:r>
                          <m:t>x</m:t>
                        </m:r>
                        <m:r>
                          <m:t>−</m:t>
                        </m:r>
                        <m:groupChr>
                          <m:groupChrPr>
                            <m:chr m:val="⃗"/>
                            <m:pos m:val="top"/>
                            <m:vertJc m:val="bot"/>
                          </m:groupChrPr>
                          <m:e>
                            <m:r>
                              <m:t>x</m:t>
                            </m:r>
                          </m:e>
                        </m:groupChr>
                      </m:e>
                    </m:d>
                  </m:e>
                  <m:sup>
                    <m:r>
                      <m:t>2</m:t>
                    </m:r>
                  </m:sup>
                </m:sSup>
              </m:num>
              <m:den>
                <m:r>
                  <m:t>2</m:t>
                </m:r>
                <m:sSup>
                  <m:e>
                    <m:r>
                      <m:t>σ</m:t>
                    </m:r>
                  </m:e>
                  <m:sup>
                    <m:r>
                      <m:t>2</m:t>
                    </m:r>
                  </m:sup>
                </m:sSup>
              </m:den>
            </m:f>
          </m:e>
        </m:d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d>
          <m:dPr>
            <m:begChr m:val="("/>
            <m:endChr m:val=")"/>
            <m:grow/>
          </m:dPr>
          <m:e>
            <m:r>
              <m:t>10</m:t>
            </m:r>
          </m:e>
        </m:d>
      </m:oMath>
      <w:r>
        <w:t xml:space="preserve">        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3339547" cy="1578028"/>
            <wp:effectExtent b="0" l="0" r="0" t="0"/>
            <wp:docPr descr="Curva de Gauss para los distintos N tomados, relizando un ajuste a cada distribucion por una funcion de la forma que muestra la ec.10. " title="" id="1" name="Picture"/>
            <a:graphic>
              <a:graphicData uri="http://schemas.openxmlformats.org/drawingml/2006/picture">
                <pic:pic>
                  <pic:nvPicPr>
                    <pic:cNvPr descr="figures/GAUSS1/GAUSS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47" cy="15780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Curva de Gauss para los distintos N tomados, relizando un ajuste a cada</w:t>
      </w:r>
      <w:r>
        <w:t xml:space="preserve"> </w:t>
      </w:r>
      <w:r>
        <w:t xml:space="preserve">distribucion por una funcion de la forma que muestra la ec.10.</w:t>
      </w:r>
      <w:r>
        <w:t xml:space="preserve"> </w:t>
      </w:r>
    </w:p>
    <w:p>
      <w:pPr>
        <w:pStyle w:val="BodyText"/>
      </w:pPr>
      <w:r>
        <w:t xml:space="preserve">Como era de esperarse, teniendo en cuenta que el ajuste de los datos a</w:t>
      </w:r>
      <w:r>
        <w:t xml:space="preserve"> </w:t>
      </w:r>
      <w:r>
        <w:t xml:space="preserve">una distribución normal, se hizo sobre los histogramas, de los cuales ya</w:t>
      </w:r>
      <w:r>
        <w:t xml:space="preserve"> </w:t>
      </w:r>
      <w:r>
        <w:t xml:space="preserve">destacamos su error, vemos que ninguno de ellos se asemeja a una curva</w:t>
      </w:r>
      <w:r>
        <w:t xml:space="preserve"> </w:t>
      </w:r>
      <w:r>
        <w:t xml:space="preserve">gausseana ideal como la de la figura 1.</w:t>
      </w:r>
    </w:p>
    <w:p>
      <w:pPr>
        <w:pStyle w:val="BodyText"/>
      </w:pPr>
      <w:r>
        <w:t xml:space="preserve">La distribución de una variable normal está completamente determinada</w:t>
      </w:r>
      <w:r>
        <w:t xml:space="preserve"> </w:t>
      </w:r>
      <w:r>
        <w:t xml:space="preserve">por dos parámetros, su desviación estándar y su media, denotadas</w:t>
      </w:r>
      <w:r>
        <w:t xml:space="preserve"> </w:t>
      </w:r>
      <w:r>
        <w:t xml:space="preserve">generalmente por σ y μ . Con esta notación, la densidad de la normal</w:t>
      </w:r>
      <w:r>
        <w:t xml:space="preserve"> </w:t>
      </w:r>
      <w:r>
        <w:t xml:space="preserve">viene dada por la ecuación (10).</w:t>
      </w:r>
    </w:p>
    <w:p>
      <w:pPr>
        <w:pStyle w:val="BodyText"/>
      </w:pPr>
      <w:r>
        <w:t xml:space="preserve">Idealmente, en los gráficos debería observarse que mientras mayor sea N,</w:t>
      </w:r>
      <w:r>
        <w:t xml:space="preserve"> </w:t>
      </w:r>
      <w:r>
        <w:t xml:space="preserve">mas semejante a una distribución normal seria su histograma y mas</w:t>
      </w:r>
      <w:r>
        <w:t xml:space="preserve"> </w:t>
      </w:r>
      <w:r>
        <w:t xml:space="preserve">simétrica su curva de gauss. La desviación estándar es una medida de la</w:t>
      </w:r>
      <w:r>
        <w:t xml:space="preserve"> </w:t>
      </w:r>
      <w:r>
        <w:t xml:space="preserve">anchura de la curva de gauss, cuanto mayor es  σ , más ancha es la</w:t>
      </w:r>
      <w:r>
        <w:t xml:space="preserve"> </w:t>
      </w:r>
      <w:r>
        <w:t xml:space="preserve">curva, es decir que sus valores están menos concentrados alrededor de la</w:t>
      </w:r>
      <w:r>
        <w:t xml:space="preserve"> </w:t>
      </w:r>
      <w:r>
        <w:t xml:space="preserve">media y la curva se aplana. </w:t>
      </w:r>
    </w:p>
    <w:p>
      <w:pPr>
        <w:pStyle w:val="BodyText"/>
      </w:pPr>
      <w:r>
        <w:br w:type="textWrapping"/>
      </w:r>
      <w:r>
        <w:t xml:space="preserve">Debido a que al aumentar el numero de N total se reduce el error</w:t>
      </w:r>
      <w:r>
        <w:t xml:space="preserve"> </w:t>
      </w:r>
      <w:r>
        <w:t xml:space="preserve">estadístico, se calcula el periodo del péndulo con la muestra de 200</w:t>
      </w:r>
      <w:r>
        <w:t xml:space="preserve"> </w:t>
      </w:r>
      <w:r>
        <w:t xml:space="preserve">datos. Se toma el periodo como la media de todos los datos obtenidos de</w:t>
      </w:r>
      <w:r>
        <w:t xml:space="preserve"> </w:t>
      </w:r>
      <w:r>
        <w:t xml:space="preserve">dicho N. </w:t>
      </w:r>
      <w:r>
        <w:rPr>
          <w:b/>
        </w:rPr>
        <w:t xml:space="preserve">(</w:t>
      </w:r>
      <w:r>
        <w:rPr>
          <w:b/>
          <w:i/>
        </w:rPr>
        <w:t xml:space="preserve">Periodo del péndulo 0,86 ±  0.01</w:t>
      </w:r>
      <w:r>
        <w:rPr>
          <w:b/>
          <w:i/>
        </w:rPr>
        <w:t xml:space="preserve"> </w:t>
      </w:r>
      <w:r>
        <w:rPr>
          <w:b/>
          <w:i/>
        </w:rPr>
        <w:t xml:space="preserve">seg.) 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6" w:name="section"/>
      <w:bookmarkEnd w:id="36"/>
    </w:p>
    <w:p>
      <w:pPr>
        <w:pStyle w:val="Heading2"/>
      </w:pPr>
      <w:bookmarkStart w:id="37" w:name="cálculo-de-la-gravedad"/>
      <w:bookmarkEnd w:id="37"/>
      <w:r>
        <w:t xml:space="preserve">Cálculo de la Gravedad</w:t>
      </w:r>
    </w:p>
    <w:p>
      <w:pPr>
        <w:pStyle w:val="FirstParagraph"/>
      </w:pPr>
      <w:r>
        <w:br w:type="textWrapping"/>
      </w:r>
      <w:r>
        <w:t xml:space="preserve">Para hallar el valor de la gravedad, utilizamos la ec. (9), donde los</w:t>
      </w:r>
      <w:r>
        <w:t xml:space="preserve"> </w:t>
      </w:r>
      <w:r>
        <w:t xml:space="preserve">parámetros L (longitud del hilo) y T (periodo del péndulo) se midieron</w:t>
      </w:r>
      <w:r>
        <w:t xml:space="preserve"> </w:t>
      </w:r>
      <w:r>
        <w:t xml:space="preserve">directamente en pasos anteriores. Reacomodando la ec 9, nos queda de la</w:t>
      </w:r>
      <w:r>
        <w:t xml:space="preserve"> </w:t>
      </w:r>
      <w:r>
        <w:t xml:space="preserve">siguiente manera:     </w:t>
      </w:r>
      <m:oMath>
        <m:r>
          <m:t>g</m:t>
        </m:r>
        <m:r>
          <m:t>=</m:t>
        </m:r>
        <m:f>
          <m:fPr>
            <m:type m:val="bar"/>
          </m:fPr>
          <m:num>
            <m:r>
              <m:t>4</m:t>
            </m:r>
            <m:sSup>
              <m:e>
                <m:r>
                  <m:t>π</m:t>
                </m:r>
              </m:e>
              <m:sup>
                <m:r>
                  <m:t>2</m:t>
                </m:r>
              </m:sup>
            </m:sSup>
            <m:r>
              <m:t>.</m:t>
            </m:r>
            <m:r>
              <m:t>L</m:t>
            </m:r>
          </m:num>
          <m:den>
            <m:sSup>
              <m:e>
                <m:r>
                  <m:t>T</m:t>
                </m:r>
              </m:e>
              <m:sup>
                <m:r>
                  <m:t>2</m:t>
                </m:r>
              </m:sup>
            </m:sSup>
          </m:den>
        </m:f>
      </m:oMath>
      <w:r>
        <w:t xml:space="preserve">;   siendo</w:t>
      </w:r>
    </w:p>
    <w:p>
      <w:pPr>
        <w:pStyle w:val="BodyText"/>
      </w:pPr>
      <w:r>
        <w:t xml:space="preserve">L = 0,212  </w:t>
      </w:r>
      <w:r>
        <w:rPr>
          <w:i/>
        </w:rPr>
        <w:t xml:space="preserve">±</w:t>
      </w:r>
      <w:r>
        <w:t xml:space="preserve"> 0,001 m  y  T= 0,86 ±  0.01 seg , entonces</w:t>
      </w:r>
      <w:r>
        <w:t xml:space="preserve"> </w:t>
      </w:r>
      <w:r>
        <w:t xml:space="preserve">: </w:t>
      </w:r>
      <w:r>
        <w:rPr>
          <w:i/>
          <w:b/>
        </w:rPr>
        <w:t xml:space="preserve">(Valor de la gravedad 11,23 ± 0,26 </w:t>
      </w:r>
      <w:r>
        <w:rPr>
          <w:i/>
          <w:b/>
        </w:rPr>
        <w:t xml:space="preserve"> </w:t>
      </w:r>
      <w:r>
        <w:rPr>
          <w:i/>
          <w:b/>
        </w:rPr>
        <w:t xml:space="preserve">m/seg</w:t>
      </w:r>
      <w:r>
        <w:rPr>
          <w:vertAlign w:val="superscript"/>
          <w:i/>
          <w:b/>
        </w:rPr>
        <w:t xml:space="preserve">2</w:t>
      </w:r>
      <w:r>
        <w:rPr>
          <w:i/>
          <w:b/>
        </w:rPr>
        <w:t xml:space="preserve">)</w:t>
      </w:r>
    </w:p>
    <w:p>
      <w:pPr>
        <w:pStyle w:val="BodyText"/>
      </w:pPr>
      <w:r>
        <w:br w:type="textWrapping"/>
      </w:r>
      <w:r>
        <w:t xml:space="preserve">Siendo el valor tabulado de la gravedad 9,81 m/seg</w:t>
      </w:r>
      <w:r>
        <w:rPr>
          <w:vertAlign w:val="superscript"/>
        </w:rPr>
        <w:t xml:space="preserve">2</w:t>
      </w:r>
      <w:r>
        <w:t xml:space="preserve">,</w:t>
      </w:r>
      <w:r>
        <w:t xml:space="preserve"> </w:t>
      </w:r>
      <w:r>
        <w:t xml:space="preserve">podemos decir que nos aproximamos bastante a el, teniendo en cuenta los</w:t>
      </w:r>
      <w:r>
        <w:t xml:space="preserve"> </w:t>
      </w:r>
      <w:r>
        <w:t xml:space="preserve">errores cometidos durante la practica, principalmente adjudicados al</w:t>
      </w:r>
      <w:r>
        <w:t xml:space="preserve"> </w:t>
      </w:r>
      <w:r>
        <w:t xml:space="preserve">método utilizado.</w:t>
      </w:r>
    </w:p>
    <w:p>
      <w:pPr>
        <w:pStyle w:val="BodyText"/>
      </w:pPr>
      <w:r>
        <w:t xml:space="preserve">Otros factores que pudieron haber influido en el resultado del valor del</w:t>
      </w:r>
      <w:r>
        <w:t xml:space="preserve"> </w:t>
      </w:r>
      <w:r>
        <w:t xml:space="preserve">periodo de oscilación y que luego se vio reflejado en el valor de la</w:t>
      </w:r>
      <w:r>
        <w:t xml:space="preserve"> </w:t>
      </w:r>
      <w:r>
        <w:t xml:space="preserve">gravedad, pueden deberse por ejemplo, a que la tensión del hilo no se</w:t>
      </w:r>
      <w:r>
        <w:t xml:space="preserve"> </w:t>
      </w:r>
      <w:r>
        <w:t xml:space="preserve">haya mantenido durante las oscilaciones, o que la velocidad inicial que</w:t>
      </w:r>
      <w:r>
        <w:t xml:space="preserve"> </w:t>
      </w:r>
      <w:r>
        <w:t xml:space="preserve">se daba en cada largada haya variado. Por otro lado, el error del</w:t>
      </w:r>
      <w:r>
        <w:t xml:space="preserve"> </w:t>
      </w:r>
      <w:r>
        <w:t xml:space="preserve">observador es un factor muy importante, ya que es la persona encargada</w:t>
      </w:r>
      <w:r>
        <w:t xml:space="preserve"> </w:t>
      </w:r>
      <w:r>
        <w:t xml:space="preserve">de transmitir el valor numérico del periodo que luego se carga en el</w:t>
      </w:r>
      <w:r>
        <w:t xml:space="preserve"> </w:t>
      </w:r>
      <w:r>
        <w:t xml:space="preserve">software utilizado, por ende, depende en gran parte de su nivel de</w:t>
      </w:r>
      <w:r>
        <w:t xml:space="preserve"> </w:t>
      </w:r>
      <w:r>
        <w:t xml:space="preserve">concentración, y de su criterio a la hora de descartar o considerar</w:t>
      </w:r>
      <w:r>
        <w:t xml:space="preserve"> </w:t>
      </w:r>
      <w:r>
        <w:t xml:space="preserve">resultados dudosos, ademas del error instrumental y del método, ya</w:t>
      </w:r>
      <w:r>
        <w:t xml:space="preserve"> </w:t>
      </w:r>
      <w:r>
        <w:t xml:space="preserve">mencionados.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1"/>
      </w:pPr>
      <w:bookmarkStart w:id="38" w:name="conclusión"/>
      <w:bookmarkEnd w:id="38"/>
      <w:r>
        <w:t xml:space="preserve">Conclusión</w:t>
      </w:r>
    </w:p>
    <w:p>
      <w:pPr>
        <w:pStyle w:val="Heading1"/>
      </w:pPr>
      <w:bookmarkStart w:id="39" w:name="section-1"/>
      <w:bookmarkEnd w:id="39"/>
    </w:p>
    <w:p>
      <w:pPr>
        <w:pStyle w:val="FirstParagraph"/>
      </w:pPr>
      <w:r>
        <w:t xml:space="preserve">Se lograron calcular las magnitudes deseadas, el periodo de oscilación</w:t>
      </w:r>
      <w:r>
        <w:t xml:space="preserve"> </w:t>
      </w:r>
      <w:r>
        <w:t xml:space="preserve">del péndulo de forma directa y la gravedad de manera indirecta a partir</w:t>
      </w:r>
      <w:r>
        <w:t xml:space="preserve"> </w:t>
      </w:r>
      <w:r>
        <w:t xml:space="preserve">del resultado obtenido del primero. Se comprobó la hipotesis planteada</w:t>
      </w:r>
      <w:r>
        <w:t xml:space="preserve"> </w:t>
      </w:r>
      <w:r>
        <w:t xml:space="preserve">que relacionaba al desvío estándar con el numero de datos utilizados y</w:t>
      </w:r>
      <w:r>
        <w:t xml:space="preserve"> </w:t>
      </w:r>
      <w:r>
        <w:t xml:space="preserve">se verifico ademas, sabiendo la formula matematica del error estándar,</w:t>
      </w:r>
      <w:r>
        <w:t xml:space="preserve"> </w:t>
      </w:r>
      <w:r>
        <w:t xml:space="preserve">que es un parametro que disminuye al incrementar el numero de datos, es</w:t>
      </w:r>
      <w:r>
        <w:t xml:space="preserve"> </w:t>
      </w:r>
      <w:r>
        <w:t xml:space="preserve">decir el tamaño muestral, por el metodo grafico . Es importante remarcar</w:t>
      </w:r>
      <w:r>
        <w:t xml:space="preserve"> </w:t>
      </w:r>
      <w:r>
        <w:t xml:space="preserve">que en algunos experimentos, el resultado puede ser sensible al tiempo</w:t>
      </w:r>
      <w:r>
        <w:t xml:space="preserve"> </w:t>
      </w:r>
      <w:r>
        <w:t xml:space="preserve">de reaccion del observador, experiencia que en esta practica no se tuvo</w:t>
      </w:r>
      <w:r>
        <w:t xml:space="preserve"> </w:t>
      </w:r>
      <w:r>
        <w:t xml:space="preserve">en cuenta, por lo tanto se recomienda,repetir el analisis anterior</w:t>
      </w:r>
      <w:r>
        <w:t xml:space="preserve"> </w:t>
      </w:r>
      <w:r>
        <w:t xml:space="preserve">teniendo en cuenta esto ultimo.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40" w:name="section-2"/>
      <w:bookmarkEnd w:id="40"/>
    </w:p>
    <w:p>
      <w:pPr>
        <w:pStyle w:val="FirstParagraph"/>
      </w:pP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41" w:name="anexo"/>
      <w:bookmarkEnd w:id="41"/>
      <w:r>
        <w:t xml:space="preserve">Anexo</w:t>
      </w:r>
    </w:p>
    <w:p>
      <w:pPr>
        <w:pStyle w:val="FirstParagraph"/>
      </w:pPr>
      <w:r>
        <w:br w:type="textWrapping"/>
      </w:r>
      <w:r>
        <w:t xml:space="preserve">El error asociado al periodo  (ΔT), se calcula como la raiz cuadrada de</w:t>
      </w:r>
      <w:r>
        <w:t xml:space="preserve"> </w:t>
      </w:r>
      <w:r>
        <w:t xml:space="preserve">la suma de los errores (instrumental y estadistico (error estandar de la</w:t>
      </w:r>
      <w:r>
        <w:t xml:space="preserve"> </w:t>
      </w:r>
      <w:r>
        <w:t xml:space="preserve">media)) ambos elevados al cuadrado, aplicando esta formula, que se</w:t>
      </w:r>
      <w:r>
        <w:t xml:space="preserve"> </w:t>
      </w:r>
      <w:r>
        <w:t xml:space="preserve">detalla en la figura de abajo, siendo el error instrumental</w:t>
      </w:r>
      <w:r>
        <w:t xml:space="preserve"> </w:t>
      </w:r>
      <w:r>
        <w:t xml:space="preserve">(cronometro)= 0,01 seg y el error estadistico = 0,06 seg,  llegamos a</w:t>
      </w:r>
      <w:r>
        <w:t xml:space="preserve"> </w:t>
      </w:r>
      <w:r>
        <w:t xml:space="preserve">que </w:t>
      </w:r>
      <w:r>
        <w:t xml:space="preserve"> </w:t>
      </w:r>
      <w:r>
        <w:rPr>
          <w:b/>
          <w:i/>
        </w:rPr>
        <w:t xml:space="preserve">ΔT = 0,01</w:t>
      </w:r>
    </w:p>
    <w:p>
      <w:pPr>
        <w:pStyle w:val="BodyText"/>
      </w:pPr>
      <w:r>
        <w:drawing>
          <wp:inline>
            <wp:extent cx="1149880" cy="174317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error/erro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880" cy="1743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Para la gravedad que fue un valor obtenido de manera indirecta, su error</w:t>
      </w:r>
      <w:r>
        <w:t xml:space="preserve"> </w:t>
      </w:r>
      <w:r>
        <w:t xml:space="preserve">lo calculamos mediante la propagacion de errores, empleando la formula</w:t>
      </w:r>
      <w:r>
        <w:t xml:space="preserve"> </w:t>
      </w:r>
      <w:r>
        <w:t xml:space="preserve">que muestra la figura de abajo, la cual es una formula general, no</w:t>
      </w:r>
      <w:r>
        <w:t xml:space="preserve"> </w:t>
      </w:r>
      <w:r>
        <w:t xml:space="preserve">aplicada a este caso: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673200" cy="696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propagacion/propagac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" cy="6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e65a8696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3" Target="media/rId33.png" /><Relationship Type="http://schemas.openxmlformats.org/officeDocument/2006/relationships/image" Id="rId35" Target="media/rId35.png" /><Relationship Type="http://schemas.openxmlformats.org/officeDocument/2006/relationships/image" Id="rId42" Target="media/rId42.png" /><Relationship Type="http://schemas.openxmlformats.org/officeDocument/2006/relationships/image" Id="rId32" Target="media/rId32.png" /><Relationship Type="http://schemas.openxmlformats.org/officeDocument/2006/relationships/image" Id="rId23" Target="media/rId23.png" /><Relationship Type="http://schemas.openxmlformats.org/officeDocument/2006/relationships/image" Id="rId34" Target="media/rId34.png" /><Relationship Type="http://schemas.openxmlformats.org/officeDocument/2006/relationships/image" Id="rId28" Target="media/rId28.png" /><Relationship Type="http://schemas.openxmlformats.org/officeDocument/2006/relationships/image" Id="rId43" Target="media/rId43.png" /><Relationship Type="http://schemas.openxmlformats.org/officeDocument/2006/relationships/image" Id="rId30" Target="media/rId30.png" /><Relationship Type="http://schemas.openxmlformats.org/officeDocument/2006/relationships/image" Id="rId29" Target="media/rId29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Mediciones Directas e Indirectas. Estimación del periodo de un péndulo/Estimación de la constante de gravedad (g) </dc:title>
  <dc:creator>camimontes2310; agustinc</dc:creator>
  <dcterms:created xsi:type="dcterms:W3CDTF">2018-04-19T21:55:19Z</dcterms:created>
  <dcterms:modified xsi:type="dcterms:W3CDTF">2018-04-19T21:55:19Z</dcterms:modified>
</cp:coreProperties>
</file>