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Thesis</w:t>
      </w:r>
      <w:r>
        <w:t xml:space="preserve"> </w:t>
      </w:r>
      <w:r>
        <w:t xml:space="preserve">3</w:t>
      </w:r>
    </w:p>
    <w:p>
      <w:pPr>
        <w:pStyle w:val="Author"/>
      </w:pPr>
      <w:r>
        <w:t xml:space="preserve">Glynis</w:t>
      </w:r>
      <w:r>
        <w:t xml:space="preserve"> </w:t>
      </w:r>
      <w:r>
        <w:t xml:space="preserve">Mattheisen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2" w:name="importance-of-voltage-gated-sodium-channels-in-the-cortex"/>
      <w:bookmarkEnd w:id="22"/>
      <w:r>
        <w:t xml:space="preserve">Importance of Voltage-gated Sodium Channels in the</w:t>
      </w:r>
      <w:r>
        <w:t xml:space="preserve"> </w:t>
      </w:r>
      <w:r>
        <w:t xml:space="preserve">Cortex</w:t>
      </w:r>
    </w:p>
    <w:p>
      <w:pPr>
        <w:pStyle w:val="FirstParagraph"/>
      </w:pPr>
      <w:r>
        <w:t xml:space="preserve">The action potential is an electrical signal that facilitates</w:t>
      </w:r>
      <w:r>
        <w:t xml:space="preserve"> </w:t>
      </w:r>
      <w:r>
        <w:t xml:space="preserve">interneuronal communication. Action potentials occur in response to</w:t>
      </w:r>
      <w:r>
        <w:t xml:space="preserve"> </w:t>
      </w:r>
      <w:r>
        <w:t xml:space="preserve">excitatory input which depolarizes the neuronal membrane and activates</w:t>
      </w:r>
      <w:r>
        <w:t xml:space="preserve"> </w:t>
      </w:r>
      <w:r>
        <w:t xml:space="preserve">voltage-gated sodium channels (VGSCs). These channels drive neuronal</w:t>
      </w:r>
      <w:r>
        <w:t xml:space="preserve"> </w:t>
      </w:r>
      <w:r>
        <w:t xml:space="preserve">depolarization, set the threshold for action potential generation,</w:t>
      </w:r>
      <w:r>
        <w:t xml:space="preserve"> </w:t>
      </w:r>
      <w:r>
        <w:t xml:space="preserve">conduct the action potential, and propagate the signal to sites of</w:t>
      </w:r>
      <w:r>
        <w:t xml:space="preserve"> </w:t>
      </w:r>
      <w:r>
        <w:t xml:space="preserve">neurotransmitter release (Hodgkin and Huxley 1952). In doing so, VGSCs prove</w:t>
      </w:r>
      <w:r>
        <w:t xml:space="preserve"> </w:t>
      </w:r>
      <w:r>
        <w:t xml:space="preserve">vital to neuronal excitability. This process takes place over</w:t>
      </w:r>
      <w:r>
        <w:t xml:space="preserve"> </w:t>
      </w:r>
      <w:r>
        <w:t xml:space="preserve">milliseconds and is shaped by a multitude of factors including both the</w:t>
      </w:r>
      <w:r>
        <w:t xml:space="preserve"> </w:t>
      </w:r>
      <w:r>
        <w:t xml:space="preserve">intrinsic properties of these channels and extrinsic interactions with</w:t>
      </w:r>
      <w:r>
        <w:t xml:space="preserve"> </w:t>
      </w:r>
      <w:r>
        <w:t xml:space="preserve">additional signaling molecules. While intrinsic factors are coupled to</w:t>
      </w:r>
      <w:r>
        <w:t xml:space="preserve"> </w:t>
      </w:r>
      <w:r>
        <w:t xml:space="preserve">neuronal identity, extrinsic factors provide more dynamic systems to</w:t>
      </w:r>
      <w:r>
        <w:t xml:space="preserve"> </w:t>
      </w:r>
      <w:r>
        <w:t xml:space="preserve">modulate and refine the electrical signal (for review</w:t>
      </w:r>
      <w:r>
        <w:t xml:space="preserve"> </w:t>
      </w:r>
      <w:r>
        <w:t xml:space="preserve">(Catterall 2012; Ahern et al. 2015)).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properties-of-voltage-gated-sodium-channels"/>
      <w:bookmarkEnd w:id="23"/>
      <w:r>
        <w:t xml:space="preserve">Properties of Voltage-gated Sodium</w:t>
      </w:r>
      <w:r>
        <w:t xml:space="preserve"> </w:t>
      </w:r>
      <w:r>
        <w:t xml:space="preserve">Channels</w:t>
      </w:r>
    </w:p>
    <w:p>
      <w:pPr>
        <w:pStyle w:val="FirstParagraph"/>
      </w:pPr>
      <w:r>
        <w:t xml:space="preserve">In all excitable cells, VGSCs are closed at negative potentials,</w:t>
      </w:r>
      <w:r>
        <w:t xml:space="preserve"> </w:t>
      </w:r>
      <w:r>
        <w:t xml:space="preserve">activate in response to a depolarization, and then rapidly inactivate at</w:t>
      </w:r>
      <w:r>
        <w:t xml:space="preserve"> </w:t>
      </w:r>
      <w:r>
        <w:t xml:space="preserve">positive potentials. Within hundreds of microseconds of activation a</w:t>
      </w:r>
      <w:r>
        <w:t xml:space="preserve"> </w:t>
      </w:r>
      <w:r>
        <w:t xml:space="preserve">large macroscopic current is produced and the proportion that</w:t>
      </w:r>
      <w:r>
        <w:t xml:space="preserve"> </w:t>
      </w:r>
      <w:r>
        <w:t xml:space="preserve">inactivates rapidly within 1-2 milliseconds is described as the</w:t>
      </w:r>
      <w:r>
        <w:t xml:space="preserve"> </w:t>
      </w:r>
      <w:r>
        <w:t xml:space="preserve">transient, fast-inactivating VGSC current  (Hodgkin and Huxley 1952; Hodgkin and Huxley 1952). The</w:t>
      </w:r>
      <w:r>
        <w:t xml:space="preserve"> </w:t>
      </w:r>
      <w:r>
        <w:t xml:space="preserve">proportionately small residual VGSC current following is defined as the</w:t>
      </w:r>
      <w:r>
        <w:t xml:space="preserve"> </w:t>
      </w:r>
      <w:r>
        <w:t xml:space="preserve">persistent VGSC current (Hotson, Prince, and Schwartzkroin 1979; Llinás and Sugimori 1980; Stafstrom et al. 1985). Relief of inactivation</w:t>
      </w:r>
      <w:r>
        <w:t xml:space="preserve"> </w:t>
      </w:r>
      <w:r>
        <w:t xml:space="preserve">occurs only at strongly negative potentials and primes the channels for</w:t>
      </w:r>
      <w:r>
        <w:t xml:space="preserve"> </w:t>
      </w:r>
      <w:r>
        <w:t xml:space="preserve">further activation (Hodgkin and Huxley 1952; Kuo and Bean 1994). Certain cell types, such as</w:t>
      </w:r>
      <w:r>
        <w:t xml:space="preserve"> </w:t>
      </w:r>
      <w:r>
        <w:t xml:space="preserve">cerebellar Purkinje neurons, exhibit a resurgent VGSC current produced</w:t>
      </w:r>
      <w:r>
        <w:t xml:space="preserve"> </w:t>
      </w:r>
      <w:r>
        <w:t xml:space="preserve">when depolarization-inactivated VGSCs reopen in response to</w:t>
      </w:r>
      <w:r>
        <w:t xml:space="preserve"> </w:t>
      </w:r>
      <w:r>
        <w:t xml:space="preserve">repolarization after strong depolarizing pulses (Raman et al. 1997).</w:t>
      </w:r>
      <w:r>
        <w:t xml:space="preserve"> </w:t>
      </w:r>
      <w:r>
        <w:t xml:space="preserve">Resurgent current exhibits its own voltage-dependence and</w:t>
      </w:r>
      <w:r>
        <w:t xml:space="preserve"> </w:t>
      </w:r>
      <w:r>
        <w:t xml:space="preserve">kinetics (Raman and Bean 1997).  Voltage-dependent activation,</w:t>
      </w:r>
      <w:r>
        <w:t xml:space="preserve"> </w:t>
      </w:r>
      <w:r>
        <w:t xml:space="preserve">voltage-dependent inactivation, persistent current, and resurgent</w:t>
      </w:r>
      <w:r>
        <w:t xml:space="preserve"> </w:t>
      </w:r>
      <w:r>
        <w:t xml:space="preserve">current of VGSCs all influence the action potential waveform. The innate</w:t>
      </w:r>
      <w:r>
        <w:t xml:space="preserve"> </w:t>
      </w:r>
      <w:r>
        <w:t xml:space="preserve">kinetics of any of these properties or modulation of them will influence</w:t>
      </w:r>
      <w:r>
        <w:t xml:space="preserve"> </w:t>
      </w:r>
      <w:r>
        <w:t xml:space="preserve">signal conduction.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intrinsic-vgsc-properties-influencing-the-action-potential"/>
      <w:bookmarkEnd w:id="24"/>
      <w:r>
        <w:t xml:space="preserve">Intrinsic VGSC Properties Influencing the Action</w:t>
      </w:r>
      <w:r>
        <w:t xml:space="preserve"> </w:t>
      </w:r>
      <w:r>
        <w:t xml:space="preserve">Potential </w:t>
      </w:r>
    </w:p>
    <w:p>
      <w:pPr>
        <w:pStyle w:val="FirstParagraph"/>
      </w:pPr>
      <w:r>
        <w:t xml:space="preserve">Once the threshold for action potential firing is breached, an action</w:t>
      </w:r>
      <w:r>
        <w:t xml:space="preserve"> </w:t>
      </w:r>
      <w:r>
        <w:t xml:space="preserve">potential will reliably fire with a set amplitude independent of the</w:t>
      </w:r>
      <w:r>
        <w:t xml:space="preserve"> </w:t>
      </w:r>
      <w:r>
        <w:t xml:space="preserve">stimulus size (Noble and Stein 1966). While action potentials are a digital</w:t>
      </w:r>
      <w:r>
        <w:t xml:space="preserve"> </w:t>
      </w:r>
      <w:r>
        <w:t xml:space="preserve">all-or-none signal in this regard, the VGSC conductance underlying this</w:t>
      </w:r>
      <w:r>
        <w:t xml:space="preserve"> </w:t>
      </w:r>
      <w:r>
        <w:t xml:space="preserve">phenomenon is influenced by a host of variables, giving rise to</w:t>
      </w:r>
      <w:r>
        <w:t xml:space="preserve"> </w:t>
      </w:r>
      <w:r>
        <w:t xml:space="preserve">wide-ranging action potential shapes among neuronal types</w:t>
      </w:r>
      <w:r>
        <w:t xml:space="preserve"> </w:t>
      </w:r>
      <w:r>
        <w:t xml:space="preserve">(Bean 2007). The kinetics of sodium currents differ immensely</w:t>
      </w:r>
      <w:r>
        <w:t xml:space="preserve"> </w:t>
      </w:r>
      <w:r>
        <w:t xml:space="preserve">between different types of neurons and, remarkably, even between</w:t>
      </w:r>
      <w:r>
        <w:t xml:space="preserve"> </w:t>
      </w:r>
      <w:r>
        <w:t xml:space="preserve">different regions of the same neuron (Engel and Jonas 2005). While the</w:t>
      </w:r>
      <w:r>
        <w:t xml:space="preserve"> </w:t>
      </w:r>
      <w:r>
        <w:t xml:space="preserve">explicit mechanisms producing variability in both the VGSC signal and</w:t>
      </w:r>
      <w:r>
        <w:t xml:space="preserve"> </w:t>
      </w:r>
      <w:r>
        <w:t xml:space="preserve">action potential waveform are unknown, some variation can be attributed</w:t>
      </w:r>
      <w:r>
        <w:t xml:space="preserve"> </w:t>
      </w:r>
      <w:r>
        <w:t xml:space="preserve">to VGSC subunit composition and distribution (Bean 1997).</w:t>
      </w:r>
    </w:p>
    <w:p>
      <w:pPr>
        <w:pStyle w:val="BodyText"/>
      </w:pPr>
      <w:r>
        <w:t xml:space="preserve">At the structural level, VGSC properties are isoform-specific and</w:t>
      </w:r>
      <w:r>
        <w:t xml:space="preserve"> </w:t>
      </w:r>
      <w:r>
        <w:t xml:space="preserve">modulated by auxiliary β subunits. Of the nine VGSC α subunits</w:t>
      </w:r>
      <w:r>
        <w:t xml:space="preserve"> </w:t>
      </w:r>
      <w:r>
        <w:t xml:space="preserve">(Na</w:t>
      </w:r>
      <w:r>
        <w:rPr>
          <w:vertAlign w:val="subscript"/>
        </w:rPr>
        <w:t xml:space="preserve">V</w:t>
      </w:r>
      <w:r>
        <w:t xml:space="preserve">1.1-1.9), the mammalian central nervous system is</w:t>
      </w:r>
      <w:r>
        <w:t xml:space="preserve"> </w:t>
      </w:r>
      <w:r>
        <w:t xml:space="preserve">primarily populated by isoforms Na</w:t>
      </w:r>
      <w:r>
        <w:rPr>
          <w:vertAlign w:val="subscript"/>
        </w:rPr>
        <w:t xml:space="preserve">V</w:t>
      </w:r>
      <w:r>
        <w:t xml:space="preserve">1.2 and</w:t>
      </w:r>
      <w:r>
        <w:t xml:space="preserve"> </w:t>
      </w:r>
      <w:r>
        <w:t xml:space="preserve">Na</w:t>
      </w:r>
      <w:r>
        <w:rPr>
          <w:vertAlign w:val="subscript"/>
        </w:rPr>
        <w:t xml:space="preserve">V</w:t>
      </w:r>
      <w:r>
        <w:t xml:space="preserve"> </w:t>
      </w:r>
      <w:r>
        <w:t xml:space="preserve">1.6 (Catterall 2012). Na</w:t>
      </w:r>
      <w:r>
        <w:rPr>
          <w:vertAlign w:val="subscript"/>
        </w:rPr>
        <w:t xml:space="preserve">V</w:t>
      </w:r>
      <w:r>
        <w:t xml:space="preserve">1.2 is</w:t>
      </w:r>
      <w:r>
        <w:t xml:space="preserve"> </w:t>
      </w:r>
      <w:r>
        <w:t xml:space="preserve">expressed almost exclusively in unmyelinated axons (Miyazaki et al. 2014), </w:t>
      </w:r>
      <w:r>
        <w:t xml:space="preserve"> </w:t>
      </w:r>
      <w:r>
        <w:t xml:space="preserve">Na</w:t>
      </w:r>
      <w:r>
        <w:rPr>
          <w:vertAlign w:val="subscript"/>
        </w:rPr>
        <w:t xml:space="preserve">V</w:t>
      </w:r>
      <w:r>
        <w:t xml:space="preserve">1.6 in myelinated axons of mature neurons at the</w:t>
      </w:r>
      <w:r>
        <w:t xml:space="preserve"> </w:t>
      </w:r>
      <w:r>
        <w:t xml:space="preserve">initial segment and nodes of Ranvier (Boiko et al. 2003),</w:t>
      </w:r>
      <w:r>
        <w:t xml:space="preserve"> </w:t>
      </w:r>
      <w:r>
        <w:t xml:space="preserve">Na</w:t>
      </w:r>
      <w:r>
        <w:rPr>
          <w:vertAlign w:val="subscript"/>
        </w:rPr>
        <w:t xml:space="preserve">V</w:t>
      </w:r>
      <w:r>
        <w:t xml:space="preserve">1.1 and Na</w:t>
      </w:r>
      <w:r>
        <w:rPr>
          <w:vertAlign w:val="subscript"/>
        </w:rPr>
        <w:t xml:space="preserve">V</w:t>
      </w:r>
      <w:r>
        <w:t xml:space="preserve">1.3 on neuronal</w:t>
      </w:r>
      <w:r>
        <w:t xml:space="preserve"> </w:t>
      </w:r>
      <w:r>
        <w:t xml:space="preserve">soma (Westenbroek, Merrick, and Catterall 1989), and Na</w:t>
      </w:r>
      <w:r>
        <w:rPr>
          <w:vertAlign w:val="subscript"/>
        </w:rPr>
        <w:t xml:space="preserve">V</w:t>
      </w:r>
      <w:r>
        <w:t xml:space="preserve">1.1,</w:t>
      </w:r>
      <w:r>
        <w:t xml:space="preserve"> </w:t>
      </w:r>
      <w:r>
        <w:t xml:space="preserve">Na</w:t>
      </w:r>
      <w:r>
        <w:rPr>
          <w:vertAlign w:val="subscript"/>
        </w:rPr>
        <w:t xml:space="preserve">V</w:t>
      </w:r>
      <w:r>
        <w:t xml:space="preserve">1.3, and Na</w:t>
      </w:r>
      <w:r>
        <w:rPr>
          <w:vertAlign w:val="subscript"/>
        </w:rPr>
        <w:t xml:space="preserve">V</w:t>
      </w:r>
      <w:r>
        <w:t xml:space="preserve">1.6 have been identified</w:t>
      </w:r>
      <w:r>
        <w:t xml:space="preserve"> </w:t>
      </w:r>
      <w:r>
        <w:t xml:space="preserve">in dendrites (Westenbroek, Merrick, and Catterall 1989; Westenbroek, Noebels, and Catterall 1992; Caldwell et al. 2000). The differential distribution of these</w:t>
      </w:r>
      <w:r>
        <w:t xml:space="preserve"> </w:t>
      </w:r>
      <w:r>
        <w:t xml:space="preserve">neuronal isoforms affect action potential waveform, initiation,</w:t>
      </w:r>
      <w:r>
        <w:t xml:space="preserve"> </w:t>
      </w:r>
      <w:r>
        <w:t xml:space="preserve">propagation, frequency, and even action potential back propagation</w:t>
      </w:r>
      <w:r>
        <w:t xml:space="preserve"> </w:t>
      </w:r>
      <w:r>
        <w:t xml:space="preserve">toward the postsynaptic terminal (Araya et al. 2007), changing how</w:t>
      </w:r>
      <w:r>
        <w:t xml:space="preserve"> </w:t>
      </w:r>
      <w:r>
        <w:t xml:space="preserve">signals are integrated in the cortex. The differences in VGSC properties</w:t>
      </w:r>
      <w:r>
        <w:t xml:space="preserve"> </w:t>
      </w:r>
      <w:r>
        <w:t xml:space="preserve">between isoforms are diverse and not yet fully quantified. Each isoform</w:t>
      </w:r>
      <w:r>
        <w:t xml:space="preserve"> </w:t>
      </w:r>
      <w:r>
        <w:t xml:space="preserve">exhibits unique gating properties, voltage-dependence, and current</w:t>
      </w:r>
      <w:r>
        <w:t xml:space="preserve"> </w:t>
      </w:r>
      <w:r>
        <w:t xml:space="preserve">profiles, with even more nuanced differences shown in use-dependent</w:t>
      </w:r>
      <w:r>
        <w:t xml:space="preserve"> </w:t>
      </w:r>
      <w:r>
        <w:t xml:space="preserve">potentiation or use-dependent reduction of channel current</w:t>
      </w:r>
      <w:r>
        <w:t xml:space="preserve"> </w:t>
      </w:r>
      <w:r>
        <w:t xml:space="preserve">(Zhou and Goldin 2004).</w:t>
      </w:r>
    </w:p>
    <w:p>
      <w:pPr>
        <w:pStyle w:val="BodyText"/>
      </w:pPr>
      <w:r>
        <w:t xml:space="preserve">Adding another level of complexity, VGSCs in the mammalian brain are</w:t>
      </w:r>
      <w:r>
        <w:t xml:space="preserve"> </w:t>
      </w:r>
      <w:r>
        <w:t xml:space="preserve">heterotrimeric complexes of an α subunit and flanking β</w:t>
      </w:r>
      <w:r>
        <w:t xml:space="preserve"> </w:t>
      </w:r>
      <w:r>
        <w:t xml:space="preserve">subunits (Messner and Catterall 1985)(Hartshorne and Catterall 1981; Isom et al. 1995). While the α subunit can</w:t>
      </w:r>
      <w:r>
        <w:t xml:space="preserve"> </w:t>
      </w:r>
      <w:r>
        <w:t xml:space="preserve">form a functional unit on its own with voltage sensor, sodium</w:t>
      </w:r>
      <w:r>
        <w:t xml:space="preserve"> </w:t>
      </w:r>
      <w:r>
        <w:t xml:space="preserve">selectivity filter, and pore-forming domains, adjacent β subunits</w:t>
      </w:r>
      <w:r>
        <w:t xml:space="preserve"> </w:t>
      </w:r>
      <w:r>
        <w:t xml:space="preserve">modulate voltage-sensitivity, gating kinetics, and membrane trafficking</w:t>
      </w:r>
      <w:r>
        <w:t xml:space="preserve"> </w:t>
      </w:r>
      <w:r>
        <w:t xml:space="preserve">of the α subunit  (Catterall 2000; Kazen-Gillespie et al. 2000; Qin et al. 2003; Yu et al. 2003). The five mammalian β</w:t>
      </w:r>
      <w:r>
        <w:t xml:space="preserve"> </w:t>
      </w:r>
      <w:r>
        <w:t xml:space="preserve">subunits (OMalley and Isom 2015) can increase peak current</w:t>
      </w:r>
      <w:r>
        <w:t xml:space="preserve"> </w:t>
      </w:r>
      <w:r>
        <w:t xml:space="preserve">density (Brackenbury and Isom 2011), shift the voltage range over which</w:t>
      </w:r>
      <w:r>
        <w:t xml:space="preserve"> </w:t>
      </w:r>
      <w:r>
        <w:t xml:space="preserve">activation and inactivation occur, enhance rates of inactivation and</w:t>
      </w:r>
      <w:r>
        <w:t xml:space="preserve"> </w:t>
      </w:r>
      <w:r>
        <w:t xml:space="preserve">recovery from inactivation (Yu et al. 2005; Chen and Cannon 1995), and alter persistent and</w:t>
      </w:r>
      <w:r>
        <w:t xml:space="preserve"> </w:t>
      </w:r>
      <w:r>
        <w:t xml:space="preserve">resurgent VGSC current in a tissue-specific pattern  (reviewed</w:t>
      </w:r>
      <w:r>
        <w:t xml:space="preserve"> </w:t>
      </w:r>
      <w:r>
        <w:t xml:space="preserve">in (Calhoun and Isom 2014)). In addition, the β subunit can receive</w:t>
      </w:r>
      <w:r>
        <w:t xml:space="preserve"> </w:t>
      </w:r>
      <w:r>
        <w:t xml:space="preserve">posttranslational modifications such as phosphorylation and</w:t>
      </w:r>
      <w:r>
        <w:t xml:space="preserve"> </w:t>
      </w:r>
      <w:r>
        <w:t xml:space="preserve">glycosylation that alter channel gating (Johnson et al. 2004; Calhoun and Isom 2014). β  subunits</w:t>
      </w:r>
      <w:r>
        <w:t xml:space="preserve"> </w:t>
      </w:r>
      <w:r>
        <w:t xml:space="preserve">therefore influence many of the key conformational changes that VGSCs</w:t>
      </w:r>
      <w:r>
        <w:t xml:space="preserve"> </w:t>
      </w:r>
      <w:r>
        <w:t xml:space="preserve">undergo during the action potential (Brackenbury and Isom 2011; Patino and Isom 2010). Specific</w:t>
      </w:r>
      <w:r>
        <w:t xml:space="preserve"> </w:t>
      </w:r>
      <w:r>
        <w:t xml:space="preserve">combinations of α and β subunits contribute to the particular</w:t>
      </w:r>
      <w:r>
        <w:t xml:space="preserve"> </w:t>
      </w:r>
      <w:r>
        <w:t xml:space="preserve">physiological characteristics of divergent cell</w:t>
      </w:r>
      <w:r>
        <w:t xml:space="preserve"> </w:t>
      </w:r>
      <w:r>
        <w:t xml:space="preserve">types (Winters and Isom 2016).</w:t>
      </w:r>
    </w:p>
    <w:p>
      <w:pPr>
        <w:pStyle w:val="BodyText"/>
      </w:pPr>
      <w:r>
        <w:t xml:space="preserve">In addition, the location of VGSC expression can modify action potential</w:t>
      </w:r>
      <w:r>
        <w:t xml:space="preserve"> </w:t>
      </w:r>
      <w:r>
        <w:t xml:space="preserve">shape to control the spatial and temporal features of the signal and, in</w:t>
      </w:r>
      <w:r>
        <w:t xml:space="preserve"> </w:t>
      </w:r>
      <w:r>
        <w:t xml:space="preserve">many cases, define the role of that input in neuronal processing (for</w:t>
      </w:r>
      <w:r>
        <w:t xml:space="preserve"> </w:t>
      </w:r>
      <w:r>
        <w:t xml:space="preserve">review (Lai and Jan 2006)). A classic example of this is VGSCs</w:t>
      </w:r>
      <w:r>
        <w:t xml:space="preserve"> </w:t>
      </w:r>
      <w:r>
        <w:t xml:space="preserve">clustering at the axon initial segment and nodes of Ranvier to insure</w:t>
      </w:r>
      <w:r>
        <w:t xml:space="preserve"> </w:t>
      </w:r>
      <w:r>
        <w:t xml:space="preserve">saltatory conduction along the axon (reviewed in (Freeman et al. 2015)).</w:t>
      </w:r>
      <w:r>
        <w:t xml:space="preserve"> </w:t>
      </w:r>
      <w:r>
        <w:t xml:space="preserve">Further studies of VGSCs have revealed novel physiological roles of</w:t>
      </w:r>
      <w:r>
        <w:t xml:space="preserve"> </w:t>
      </w:r>
      <w:r>
        <w:t xml:space="preserve">VGSCs at specific physical locations along excitatory cells. For</w:t>
      </w:r>
      <w:r>
        <w:t xml:space="preserve"> </w:t>
      </w:r>
      <w:r>
        <w:t xml:space="preserve">example, VGSCs were once though to be absent in dendrites but now data</w:t>
      </w:r>
      <w:r>
        <w:t xml:space="preserve"> </w:t>
      </w:r>
      <w:r>
        <w:t xml:space="preserve">show that sodium channels at these sites play a role in the back</w:t>
      </w:r>
      <w:r>
        <w:t xml:space="preserve"> </w:t>
      </w:r>
      <w:r>
        <w:t xml:space="preserve">propagation of action potentials (Losonczy, Makara, and Magee 2008; Larkum et al. 2007; Gasparini and Magee 2006; Gasparini, Migliore, and Magee 2004).  Patch-clamp</w:t>
      </w:r>
      <w:r>
        <w:t xml:space="preserve"> </w:t>
      </w:r>
      <w:r>
        <w:t xml:space="preserve">experiments have demonstrated that axonal and somato-dendritic VGSC</w:t>
      </w:r>
      <w:r>
        <w:t xml:space="preserve"> </w:t>
      </w:r>
      <w:r>
        <w:t xml:space="preserve">currents differ in their voltage-dependent properties, indicating either</w:t>
      </w:r>
      <w:r>
        <w:t xml:space="preserve"> </w:t>
      </w:r>
      <w:r>
        <w:t xml:space="preserve">different α and  β subunit compositions and/or distinct</w:t>
      </w:r>
      <w:r>
        <w:t xml:space="preserve"> </w:t>
      </w:r>
      <w:r>
        <w:t xml:space="preserve">posttranslational modifications of identical</w:t>
      </w:r>
      <w:r>
        <w:t xml:space="preserve"> </w:t>
      </w:r>
      <w:r>
        <w:t xml:space="preserve">subunits (Gasparini and Magee 2002; Colbert and Johnston 1998). These findings reveal how action potential</w:t>
      </w:r>
      <w:r>
        <w:t xml:space="preserve"> </w:t>
      </w:r>
      <w:r>
        <w:t xml:space="preserve">waveform can vary widely along individual neurons and between divergent</w:t>
      </w:r>
      <w:r>
        <w:t xml:space="preserve"> </w:t>
      </w:r>
      <w:r>
        <w:t xml:space="preserve">cell types.</w:t>
      </w:r>
    </w:p>
    <w:p>
      <w:pPr>
        <w:pStyle w:val="BodyText"/>
      </w:pPr>
      <w:r>
        <w:t xml:space="preserve">VGSC subunit identity and composition are intrinsic factors that are</w:t>
      </w:r>
      <w:r>
        <w:t xml:space="preserve"> </w:t>
      </w:r>
      <w:r>
        <w:t xml:space="preserve">coupled to neuronal identity and known to influence the firing</w:t>
      </w:r>
      <w:r>
        <w:t xml:space="preserve"> </w:t>
      </w:r>
      <w:r>
        <w:t xml:space="preserve">properties of neurons.  These in addition to spatial distribution</w:t>
      </w:r>
      <w:r>
        <w:t xml:space="preserve"> </w:t>
      </w:r>
      <w:r>
        <w:t xml:space="preserve">influence the electrical behavior of neurons at a base level (for review</w:t>
      </w:r>
      <w:r>
        <w:t xml:space="preserve"> </w:t>
      </w:r>
      <w:r>
        <w:t xml:space="preserve">(Lai and Jan 2006; Cusdin, Clare, and Jackson 2008)). We now find that these foundational properties can</w:t>
      </w:r>
      <w:r>
        <w:t xml:space="preserve"> </w:t>
      </w:r>
      <w:r>
        <w:t xml:space="preserve">be further shaped and refined through protein signaling pathways and</w:t>
      </w:r>
      <w:r>
        <w:t xml:space="preserve"> </w:t>
      </w:r>
      <w:r>
        <w:t xml:space="preserve">posttranslational modifications to add additional complexity to the</w:t>
      </w:r>
      <w:r>
        <w:t xml:space="preserve"> </w:t>
      </w:r>
      <w:r>
        <w:t xml:space="preserve">electrical contribution of VGSCs.</w:t>
      </w:r>
    </w:p>
    <w:p>
      <w:pPr>
        <w:pStyle w:val="Heading2"/>
      </w:pPr>
      <w:bookmarkStart w:id="25" w:name="extrinsic-voltage-gated-sodium-channel-modulation"/>
      <w:bookmarkEnd w:id="25"/>
      <w:r>
        <w:t xml:space="preserve">Extrinsic Voltage-gated Sodium Channel</w:t>
      </w:r>
      <w:r>
        <w:t xml:space="preserve"> </w:t>
      </w:r>
      <w:r>
        <w:t xml:space="preserve">Modulation</w:t>
      </w:r>
    </w:p>
    <w:p>
      <w:pPr>
        <w:pStyle w:val="FirstParagraph"/>
      </w:pPr>
      <w:r>
        <w:t xml:space="preserve">It was once though that the only point of regulation of the sodium</w:t>
      </w:r>
      <w:r>
        <w:t xml:space="preserve"> </w:t>
      </w:r>
      <w:r>
        <w:t xml:space="preserve">channel signal was voltage-dependent gating on a millisecond time scale.</w:t>
      </w:r>
      <w:r>
        <w:t xml:space="preserve"> </w:t>
      </w:r>
      <w:r>
        <w:t xml:space="preserve">Early voltage-clamp studies of VGSCs in neurons indicated that VGSCs are</w:t>
      </w:r>
      <w:r>
        <w:t xml:space="preserve"> </w:t>
      </w:r>
      <w:r>
        <w:t xml:space="preserve">not subject to regulation via second messenger</w:t>
      </w:r>
      <w:r>
        <w:t xml:space="preserve"> </w:t>
      </w:r>
      <w:r>
        <w:t xml:space="preserve">pathways (Hille 2001)(pgs 201-236). An explanation for this</w:t>
      </w:r>
      <w:r>
        <w:t xml:space="preserve"> </w:t>
      </w:r>
      <w:r>
        <w:t xml:space="preserve">finding is that the methodology of these studies allowed for dialysis of</w:t>
      </w:r>
      <w:r>
        <w:t xml:space="preserve"> </w:t>
      </w:r>
      <w:r>
        <w:t xml:space="preserve">the cytoplasm resulting in the loss or dilution of critical signaling</w:t>
      </w:r>
      <w:r>
        <w:t xml:space="preserve"> </w:t>
      </w:r>
      <w:r>
        <w:t xml:space="preserve">components. These studies led to the widespread idea that VGSC channels</w:t>
      </w:r>
      <w:r>
        <w:t xml:space="preserve"> </w:t>
      </w:r>
      <w:r>
        <w:t xml:space="preserve">are functionally similar in different excitable cells and that they are</w:t>
      </w:r>
      <w:r>
        <w:t xml:space="preserve"> </w:t>
      </w:r>
      <w:r>
        <w:t xml:space="preserve">not modulated by cellular regulatory pathways. Now this picture has</w:t>
      </w:r>
      <w:r>
        <w:t xml:space="preserve"> </w:t>
      </w:r>
      <w:r>
        <w:t xml:space="preserve">evolved with the identification of second messenger signaling cascades</w:t>
      </w:r>
      <w:r>
        <w:t xml:space="preserve"> </w:t>
      </w:r>
      <w:r>
        <w:t xml:space="preserve">that modulate VGSC activity. A multitude of enzymes, including among</w:t>
      </w:r>
      <w:r>
        <w:t xml:space="preserve"> </w:t>
      </w:r>
      <w:r>
        <w:t xml:space="preserve">others protein kinases A and C (Sigel and Baur 1988; Scheuer 2011; Murphy et al. 1993),</w:t>
      </w:r>
      <w:r>
        <w:t xml:space="preserve"> </w:t>
      </w:r>
      <w:r>
        <w:t xml:space="preserve">calcium/calmodulin-dependent protein kinase (CAMK)</w:t>
      </w:r>
      <w:r>
        <w:t xml:space="preserve"> </w:t>
      </w:r>
      <w:r>
        <w:t xml:space="preserve">II (Ashpole et al. 2012; Thompson et al. 2017), Fyn tyrosine</w:t>
      </w:r>
      <w:r>
        <w:t xml:space="preserve"> </w:t>
      </w:r>
      <w:r>
        <w:t xml:space="preserve">kinases (Ahn et al. 2007)(Scheuer 2011),</w:t>
      </w:r>
      <w:r>
        <w:t xml:space="preserve"> </w:t>
      </w:r>
      <w:r>
        <w:t xml:space="preserve">calcineurin (Murphy et al. 1993), induce posttranslational modifications</w:t>
      </w:r>
      <w:r>
        <w:t xml:space="preserve"> </w:t>
      </w:r>
      <w:r>
        <w:t xml:space="preserve">of VGSCs culminating in short- and long-term alteration of sodium</w:t>
      </w:r>
      <w:r>
        <w:t xml:space="preserve"> </w:t>
      </w:r>
      <w:r>
        <w:t xml:space="preserve">currents (reviewed in (Laedermann, Abriel, and Decosterd 2015)). Because the action potential</w:t>
      </w:r>
      <w:r>
        <w:t xml:space="preserve"> </w:t>
      </w:r>
      <w:r>
        <w:t xml:space="preserve">is the final common pathway for neuronal output, VGSCs are ideally</w:t>
      </w:r>
      <w:r>
        <w:t xml:space="preserve"> </w:t>
      </w:r>
      <w:r>
        <w:t xml:space="preserve">positioned to serve as an important point of regulation of neuronal</w:t>
      </w:r>
      <w:r>
        <w:t xml:space="preserve"> </w:t>
      </w:r>
      <w:r>
        <w:t xml:space="preserve">signal transduction. Herein we identify a novel G-protein-dependent</w:t>
      </w:r>
      <w:r>
        <w:t xml:space="preserve"> </w:t>
      </w:r>
      <w:r>
        <w:t xml:space="preserve">pathway for the dynamic regulation of VGSCs, investigate the components</w:t>
      </w:r>
      <w:r>
        <w:t xml:space="preserve"> </w:t>
      </w:r>
      <w:r>
        <w:t xml:space="preserve">of this pathway and the kinetics of VGSC modulation, and discuss the</w:t>
      </w:r>
      <w:r>
        <w:t xml:space="preserve"> </w:t>
      </w:r>
      <w:r>
        <w:t xml:space="preserve">significance of this regulation to neuronal function.</w:t>
      </w:r>
    </w:p>
    <w:p>
      <w:pPr>
        <w:pStyle w:val="Heading2"/>
      </w:pPr>
      <w:bookmarkStart w:id="26" w:name="the-intersection-of-g-proteins-and-ion-channels"/>
      <w:bookmarkEnd w:id="26"/>
      <w:r>
        <w:t xml:space="preserve">The Intersection of G-Proteins and Ion</w:t>
      </w:r>
      <w:r>
        <w:t xml:space="preserve"> </w:t>
      </w:r>
      <w:r>
        <w:t xml:space="preserve">Channels</w:t>
      </w:r>
    </w:p>
    <w:p>
      <w:pPr>
        <w:pStyle w:val="FirstParagraph"/>
      </w:pPr>
      <w:r>
        <w:t xml:space="preserve">GPCRs are a large protein family of integral membrane</w:t>
      </w:r>
      <w:r>
        <w:t xml:space="preserve"> </w:t>
      </w:r>
      <w:r>
        <w:t xml:space="preserve">receptors (Vassilatis et al. 2003) that sense extracellular molecules such as</w:t>
      </w:r>
      <w:r>
        <w:t xml:space="preserve"> </w:t>
      </w:r>
      <w:r>
        <w:t xml:space="preserve">peptides, lipids, or neurotransmitters and in turn activate</w:t>
      </w:r>
      <w:r>
        <w:t xml:space="preserve"> </w:t>
      </w:r>
      <w:r>
        <w:t xml:space="preserve">intracellular signaling pathways by regulating the activity of bound</w:t>
      </w:r>
      <w:r>
        <w:t xml:space="preserve"> </w:t>
      </w:r>
      <w:r>
        <w:t xml:space="preserve">heterotrimeric G-proteins. Heterotrimeric G-proteins consist of a</w:t>
      </w:r>
      <w:r>
        <w:t xml:space="preserve"> </w:t>
      </w:r>
      <w:r>
        <w:t xml:space="preserve">G</w:t>
      </w:r>
      <w:r>
        <w:rPr>
          <w:i/>
        </w:rPr>
        <w:t xml:space="preserve">α</w:t>
      </w:r>
      <w:r>
        <w:t xml:space="preserve"> </w:t>
      </w:r>
      <w:r>
        <w:t xml:space="preserve">subunit that binds and hydrolyzes GTP into GDP, and</w:t>
      </w:r>
      <w:r>
        <w:t xml:space="preserve"> </w:t>
      </w:r>
      <w:r>
        <w:rPr>
          <w:i/>
        </w:rPr>
        <w:t xml:space="preserve">β</w:t>
      </w:r>
      <w:r>
        <w:t xml:space="preserve"> </w:t>
      </w:r>
      <w:r>
        <w:t xml:space="preserve"> and </w:t>
      </w:r>
      <w:r>
        <w:rPr>
          <w:i/>
        </w:rPr>
        <w:t xml:space="preserve">γ</w:t>
      </w:r>
      <w:r>
        <w:t xml:space="preserve"> </w:t>
      </w:r>
      <w:r>
        <w:t xml:space="preserve">subunits that form the G</w:t>
      </w:r>
      <w:r>
        <w:rPr>
          <w:i/>
        </w:rPr>
        <w:t xml:space="preserve">βγ </w:t>
      </w:r>
      <w:r>
        <w:t xml:space="preserve"> </w:t>
      </w:r>
      <w:r>
        <w:t xml:space="preserve">dimer (Wettschureck and Offermanns 2005). In the absence of stimulus, the GDP-bound</w:t>
      </w:r>
      <w:r>
        <w:t xml:space="preserve"> </w:t>
      </w:r>
      <w:r>
        <w:t xml:space="preserve">G</w:t>
      </w:r>
      <w:r>
        <w:rPr>
          <w:i/>
        </w:rPr>
        <w:t xml:space="preserve">α</w:t>
      </w:r>
      <w:r>
        <w:t xml:space="preserve"> </w:t>
      </w:r>
      <w:r>
        <w:t xml:space="preserve"> subunit and G</w:t>
      </w:r>
      <w:r>
        <w:rPr>
          <w:i/>
        </w:rPr>
        <w:t xml:space="preserve">βγ </w:t>
      </w:r>
      <w:r>
        <w:t xml:space="preserve"> </w:t>
      </w:r>
      <w:r>
        <w:t xml:space="preserve">dimer are associated with the</w:t>
      </w:r>
      <w:r>
        <w:t xml:space="preserve"> </w:t>
      </w:r>
      <w:r>
        <w:t xml:space="preserve">receptor (Sondek et al. 1996). Binding of an extracellular ligand onto</w:t>
      </w:r>
      <w:r>
        <w:t xml:space="preserve"> </w:t>
      </w:r>
      <w:r>
        <w:t xml:space="preserve">the GPCR induces a conformational change that is transduced to the</w:t>
      </w:r>
      <w:r>
        <w:t xml:space="preserve"> </w:t>
      </w:r>
      <w:r>
        <w:t xml:space="preserve">G-protein and promotes the exchange of bound GDP for GTP from the</w:t>
      </w:r>
      <w:r>
        <w:t xml:space="preserve"> </w:t>
      </w:r>
      <w:r>
        <w:t xml:space="preserve">G</w:t>
      </w:r>
      <w:r>
        <w:rPr>
          <w:i/>
        </w:rPr>
        <w:t xml:space="preserve">α</w:t>
      </w:r>
      <w:r>
        <w:t xml:space="preserve"> </w:t>
      </w:r>
      <w:r>
        <w:t xml:space="preserve"> subunit. GTP-bound G</w:t>
      </w:r>
      <w:r>
        <w:rPr>
          <w:i/>
        </w:rPr>
        <w:t xml:space="preserve">α</w:t>
      </w:r>
      <w:r>
        <w:t xml:space="preserve">  dissociates from the GPCR and</w:t>
      </w:r>
      <w:r>
        <w:t xml:space="preserve"> </w:t>
      </w:r>
      <w:r>
        <w:t xml:space="preserve">can freely diffuse away from the membrane. Upon activation, the</w:t>
      </w:r>
      <w:r>
        <w:t xml:space="preserve"> </w:t>
      </w:r>
      <w:r>
        <w:t xml:space="preserve">G</w:t>
      </w:r>
      <w:r>
        <w:rPr>
          <w:i/>
        </w:rPr>
        <w:t xml:space="preserve">βγ</w:t>
      </w:r>
      <w:r>
        <w:t xml:space="preserve"> dimer also dissociates from the heterotrimer and diffuses</w:t>
      </w:r>
      <w:r>
        <w:t xml:space="preserve"> </w:t>
      </w:r>
      <w:r>
        <w:t xml:space="preserve">away from the GPCR in a membrane-delimited fashion. Intrinsic hydrolysis</w:t>
      </w:r>
      <w:r>
        <w:t xml:space="preserve"> </w:t>
      </w:r>
      <w:r>
        <w:t xml:space="preserve">of GTP by the G</w:t>
      </w:r>
      <w:r>
        <w:rPr>
          <w:i/>
        </w:rPr>
        <w:t xml:space="preserve">α</w:t>
      </w:r>
      <w:r>
        <w:t xml:space="preserve"> </w:t>
      </w:r>
      <w:r>
        <w:t xml:space="preserve"> subunit allows reassociation of GDP-bound</w:t>
      </w:r>
      <w:r>
        <w:t xml:space="preserve"> </w:t>
      </w:r>
      <w:r>
        <w:t xml:space="preserve">G</w:t>
      </w:r>
      <w:r>
        <w:rPr>
          <w:i/>
        </w:rPr>
        <w:t xml:space="preserve">α</w:t>
      </w:r>
      <w:r>
        <w:t xml:space="preserve"> </w:t>
      </w:r>
      <w:r>
        <w:t xml:space="preserve"> subunit with the G</w:t>
      </w:r>
      <w:r>
        <w:rPr>
          <w:i/>
        </w:rPr>
        <w:t xml:space="preserve">βγ </w:t>
      </w:r>
      <w:r>
        <w:t xml:space="preserve">dimer, terminating G-protein</w:t>
      </w:r>
      <w:r>
        <w:t xml:space="preserve"> </w:t>
      </w:r>
      <w:r>
        <w:t xml:space="preserve">signaling. Both the GTP-bound G</w:t>
      </w:r>
      <w:r>
        <w:rPr>
          <w:i/>
        </w:rPr>
        <w:t xml:space="preserve">α</w:t>
      </w:r>
      <w:r>
        <w:t xml:space="preserve"> </w:t>
      </w:r>
      <w:r>
        <w:t xml:space="preserve"> subunit and the G</w:t>
      </w:r>
      <w:r>
        <w:rPr>
          <w:i/>
        </w:rPr>
        <w:t xml:space="preserve">βγ </w:t>
      </w:r>
      <w:r>
        <w:t xml:space="preserve"> </w:t>
      </w:r>
      <w:r>
        <w:t xml:space="preserve">dimer can mediate intracellular signaling. The activity of GPCRs has</w:t>
      </w:r>
      <w:r>
        <w:t xml:space="preserve"> </w:t>
      </w:r>
      <w:r>
        <w:t xml:space="preserve">been implicated in a diverse repertoire of processes including</w:t>
      </w:r>
      <w:r>
        <w:t xml:space="preserve"> </w:t>
      </w:r>
      <w:r>
        <w:t xml:space="preserve">metabolism, development, hormonal homeostasis, and synaptic plasticity</w:t>
      </w:r>
      <w:r>
        <w:t xml:space="preserve"> </w:t>
      </w:r>
      <w:r>
        <w:t xml:space="preserve">(reviewed in (Rosenbaum, Rasmussen, and Kobilka 2009; Hoffmann et al. 2008)).</w:t>
      </w:r>
    </w:p>
    <w:p>
      <w:pPr>
        <w:pStyle w:val="BodyText"/>
      </w:pPr>
      <w:r>
        <w:t xml:space="preserve">G-proteins have been shown to modulate ion channels for dynamic roles in</w:t>
      </w:r>
      <w:r>
        <w:t xml:space="preserve"> </w:t>
      </w:r>
      <w:r>
        <w:t xml:space="preserve">synaptic transmission, exerting effects on both voltage-gated calcium</w:t>
      </w:r>
      <w:r>
        <w:t xml:space="preserve"> </w:t>
      </w:r>
      <w:r>
        <w:t xml:space="preserve">(VGCCs) and voltage-gated potassium channels (VGKCs). Data show that</w:t>
      </w:r>
      <w:r>
        <w:t xml:space="preserve"> </w:t>
      </w:r>
      <w:r>
        <w:t xml:space="preserve">G-protein modulation of these channels is widespread throughout the</w:t>
      </w:r>
      <w:r>
        <w:t xml:space="preserve"> </w:t>
      </w:r>
      <w:r>
        <w:t xml:space="preserve">cortex. To date, up to 20 neurotransmitters and corresponding receptors</w:t>
      </w:r>
      <w:r>
        <w:t xml:space="preserve"> </w:t>
      </w:r>
      <w:r>
        <w:t xml:space="preserve">have been described to modulate VACCs, including</w:t>
      </w:r>
      <w:r>
        <w:t xml:space="preserve"> </w:t>
      </w:r>
      <w:r>
        <w:t xml:space="preserve">noradrenaline (Bean 1989; McFadzean and Docherty 1989; Lipscombe, Kongsamut, and Tsien 1989), GABA (Deisz and Lux 1985; Grassi and Lux 1989; Dolphin and Scott 1987),</w:t>
      </w:r>
      <w:r>
        <w:t xml:space="preserve"> </w:t>
      </w:r>
      <w:r>
        <w:t xml:space="preserve">dopamine (Drolet et al. 1997) and acetylcholine (Bernheim, Beech, and Hille 1991; Shapiro et al. 1999).</w:t>
      </w:r>
      <w:r>
        <w:t xml:space="preserve"> </w:t>
      </w:r>
      <w:r>
        <w:t xml:space="preserve"> Upwards of fifteen GPCRs have also been shown to modulate VAKCs,</w:t>
      </w:r>
      <w:r>
        <w:t xml:space="preserve"> </w:t>
      </w:r>
      <w:r>
        <w:t xml:space="preserve">including M2-muscarinic (Bünemann et al. 1995), A1 adenosine</w:t>
      </w:r>
      <w:r>
        <w:t xml:space="preserve"> </w:t>
      </w:r>
      <w:r>
        <w:t xml:space="preserve">(Soejima and Noma 1984), D2dopamine (Lacey, Mercuri, and North 1988; Saugstad, Segerson, and Westbrook 1996), μ-, δ-, and</w:t>
      </w:r>
      <w:r>
        <w:t xml:space="preserve"> </w:t>
      </w:r>
      <w:r>
        <w:t xml:space="preserve">κ-opioid (Grudt and Williams 1993; North et al. 1987), 5-HT1A serotonin (Oh, Ho, and Kim 1995),</w:t>
      </w:r>
      <w:r>
        <w:t xml:space="preserve"> </w:t>
      </w:r>
      <w:r>
        <w:t xml:space="preserve">mGluRs (Saugstad, Segerson, and Westbrook 1996), and GABAB receptors (Lacey, Mercuri, and North 1988)</w:t>
      </w:r>
      <w:r>
        <w:t xml:space="preserve"> </w:t>
      </w:r>
      <w:r>
        <w:t xml:space="preserve">(reviewed in (Hille 1992; Yamada, Inanobe, and Kurachi 1998)). GPCR-induced modulation of VGCCs and</w:t>
      </w:r>
      <w:r>
        <w:t xml:space="preserve"> </w:t>
      </w:r>
      <w:r>
        <w:t xml:space="preserve">VGKCs includes the indirect mechanisms of phosphorylation, lipid</w:t>
      </w:r>
      <w:r>
        <w:t xml:space="preserve"> </w:t>
      </w:r>
      <w:r>
        <w:t xml:space="preserve">signaling pathways, and channel trafficking (for</w:t>
      </w:r>
      <w:r>
        <w:t xml:space="preserve"> </w:t>
      </w:r>
      <w:r>
        <w:t xml:space="preserve">review (Zamponi and Currie 2013; Inanobe and Kurachi 2014)). Interestingly, both VGCCs and VGKCs</w:t>
      </w:r>
      <w:r>
        <w:t xml:space="preserve"> </w:t>
      </w:r>
      <w:r>
        <w:t xml:space="preserve">are subject to direct modulation by the </w:t>
      </w:r>
      <w:r>
        <w:rPr>
          <w:i/>
        </w:rPr>
        <w:t xml:space="preserve">βγ</w:t>
      </w:r>
      <w:r>
        <w:t xml:space="preserve"> dimer for reduced</w:t>
      </w:r>
      <w:r>
        <w:t xml:space="preserve"> </w:t>
      </w:r>
      <w:r>
        <w:t xml:space="preserve">neuronal excitability. VGCC inhibition by G</w:t>
      </w:r>
      <w:r>
        <w:rPr>
          <w:i/>
        </w:rPr>
        <w:t xml:space="preserve">βγ </w:t>
      </w:r>
      <w:r>
        <w:t xml:space="preserve">provides negative</w:t>
      </w:r>
      <w:r>
        <w:t xml:space="preserve"> </w:t>
      </w:r>
      <w:r>
        <w:t xml:space="preserve">feedback over VGCCs and terminates further neurotransmitter discharge</w:t>
      </w:r>
      <w:r>
        <w:t xml:space="preserve"> </w:t>
      </w:r>
      <w:r>
        <w:t xml:space="preserve"> (Herlitze et al. 1996; Ikeda 1996) while G</w:t>
      </w:r>
      <w:r>
        <w:rPr>
          <w:i/>
        </w:rPr>
        <w:t xml:space="preserve">βγ </w:t>
      </w:r>
      <w:r>
        <w:t xml:space="preserve">activation of</w:t>
      </w:r>
      <w:r>
        <w:rPr>
          <w:i/>
        </w:rPr>
        <w:t xml:space="preserve"> </w:t>
      </w:r>
      <w:r>
        <w:t xml:space="preserve"> </w:t>
      </w:r>
      <w:r>
        <w:t xml:space="preserve">G-protein-coupled inwardly-rectifying potassium channels</w:t>
      </w:r>
      <w:r>
        <w:t xml:space="preserve"> </w:t>
      </w:r>
      <w:r>
        <w:t xml:space="preserve">(GIRKs) (Lüscher et al. 1997) reduces the propagation of neuronal inputs</w:t>
      </w:r>
      <w:r>
        <w:t xml:space="preserve"> </w:t>
      </w:r>
      <w:r>
        <w:t xml:space="preserve">from excitatory synapses as well as the back propagation of action</w:t>
      </w:r>
      <w:r>
        <w:t xml:space="preserve"> </w:t>
      </w:r>
      <w:r>
        <w:t xml:space="preserve">potentials from the soma to the synapse (Ponce et al. 1996; Morishige et al. 1996; Liao, Jan, and Jan 1996).</w:t>
      </w:r>
    </w:p>
    <w:p>
      <w:pPr>
        <w:pStyle w:val="BodyText"/>
      </w:pPr>
      <w:r>
        <w:t xml:space="preserve">Given the pervasiveness of G-protein and ion channel interactions, high</w:t>
      </w:r>
      <w:r>
        <w:t xml:space="preserve"> </w:t>
      </w:r>
      <w:r>
        <w:t xml:space="preserve">structural homology between VGSCs and VGKCs, and the positioning of</w:t>
      </w:r>
      <w:r>
        <w:t xml:space="preserve"> </w:t>
      </w:r>
      <w:r>
        <w:t xml:space="preserve">VGSCs as critical targets for the modulation of neuronal excitability,</w:t>
      </w:r>
      <w:r>
        <w:t xml:space="preserve"> </w:t>
      </w:r>
      <w:r>
        <w:t xml:space="preserve">there exists a convincing probability and fortuitous opportunity for</w:t>
      </w:r>
      <w:r>
        <w:t xml:space="preserve"> </w:t>
      </w:r>
      <w:r>
        <w:t xml:space="preserve">G-protein interaction with these channels. We already know that</w:t>
      </w:r>
      <w:r>
        <w:t xml:space="preserve"> </w:t>
      </w:r>
      <w:r>
        <w:t xml:space="preserve">G-protein and ion channel interactions modulate the integrative</w:t>
      </w:r>
      <w:r>
        <w:t xml:space="preserve"> </w:t>
      </w:r>
      <w:r>
        <w:t xml:space="preserve">properties of neuron; it is certain that further research will reveal</w:t>
      </w:r>
      <w:r>
        <w:t xml:space="preserve"> </w:t>
      </w:r>
      <w:r>
        <w:t xml:space="preserve">additional functional relationships between these two key players in</w:t>
      </w:r>
      <w:r>
        <w:t xml:space="preserve"> </w:t>
      </w:r>
      <w:r>
        <w:t xml:space="preserve">neuronal excitability and delineate more pathways for the control of</w:t>
      </w:r>
      <w:r>
        <w:t xml:space="preserve"> </w:t>
      </w:r>
      <w:r>
        <w:t xml:space="preserve">synaptic transmission.</w:t>
      </w:r>
    </w:p>
    <w:p>
      <w:pPr>
        <w:pStyle w:val="Heading2"/>
      </w:pPr>
      <w:bookmarkStart w:id="27" w:name="g-proteins-and-voltage-gated-sodium-channels"/>
      <w:bookmarkEnd w:id="27"/>
      <w:r>
        <w:t xml:space="preserve">G-Proteins and Voltage-gated Sodium</w:t>
      </w:r>
      <w:r>
        <w:t xml:space="preserve"> </w:t>
      </w:r>
      <w:r>
        <w:t xml:space="preserve">Channels</w:t>
      </w:r>
    </w:p>
    <w:p>
      <w:pPr>
        <w:pStyle w:val="FirstParagraph"/>
      </w:pPr>
      <w:r>
        <w:t xml:space="preserve">The first studies of the G-protein modulation of VGSCs were undertaken</w:t>
      </w:r>
      <w:r>
        <w:t xml:space="preserve"> </w:t>
      </w:r>
      <w:r>
        <w:t xml:space="preserve">following the identification of several putative phosphorylation sites</w:t>
      </w:r>
      <w:r>
        <w:t xml:space="preserve"> </w:t>
      </w:r>
      <w:r>
        <w:t xml:space="preserve">on the pore-forming portion of the channel</w:t>
      </w:r>
      <w:r>
        <w:t xml:space="preserve"> </w:t>
      </w:r>
      <w:r>
        <w:t xml:space="preserve">structure (Barchi 1988). This suggested that the channel may be</w:t>
      </w:r>
      <w:r>
        <w:t xml:space="preserve"> </w:t>
      </w:r>
      <w:r>
        <w:t xml:space="preserve">subject to regulation by second messenger pathways that activate</w:t>
      </w:r>
      <w:r>
        <w:t xml:space="preserve"> </w:t>
      </w:r>
      <w:r>
        <w:t xml:space="preserve">phosphorylating kinases. Sigel and Bauer, 1988, presented the first</w:t>
      </w:r>
      <w:r>
        <w:t xml:space="preserve"> </w:t>
      </w:r>
      <w:r>
        <w:t xml:space="preserve">electrophysiological evidence of G-protein modulation of VGSCs by</w:t>
      </w:r>
      <w:r>
        <w:t xml:space="preserve"> </w:t>
      </w:r>
      <w:r>
        <w:t xml:space="preserve">demonstrating that activators of PKC reduce the amplitude of VGSC</w:t>
      </w:r>
      <w:r>
        <w:t xml:space="preserve"> </w:t>
      </w:r>
      <w:r>
        <w:t xml:space="preserve">currents in </w:t>
      </w:r>
      <w:r>
        <w:rPr>
          <w:i/>
        </w:rPr>
        <w:t xml:space="preserve">Xenopus</w:t>
      </w:r>
      <w:r>
        <w:t xml:space="preserve"> </w:t>
      </w:r>
      <w:r>
        <w:t xml:space="preserve">oocytes injected with chick brain</w:t>
      </w:r>
      <w:r>
        <w:t xml:space="preserve"> </w:t>
      </w:r>
      <w:r>
        <w:t xml:space="preserve">mRNA (Sigel and Baur 1988). It was then shown that GTP</w:t>
      </w:r>
      <w:r>
        <w:rPr>
          <w:i/>
        </w:rPr>
        <w:t xml:space="preserve">γ</w:t>
      </w:r>
      <w:r>
        <w:t xml:space="preserve">S, an</w:t>
      </w:r>
      <w:r>
        <w:t xml:space="preserve"> </w:t>
      </w:r>
      <w:r>
        <w:t xml:space="preserve">activator of G-protein signaling, inhibited VGSC current</w:t>
      </w:r>
      <w:r>
        <w:t xml:space="preserve"> </w:t>
      </w:r>
      <w:r>
        <w:t xml:space="preserve">in </w:t>
      </w:r>
      <w:r>
        <w:rPr>
          <w:i/>
        </w:rPr>
        <w:t xml:space="preserve">Xenopus</w:t>
      </w:r>
      <w:r>
        <w:t xml:space="preserve"> </w:t>
      </w:r>
      <w:r>
        <w:t xml:space="preserve">oocytes injected with rat brain</w:t>
      </w:r>
      <w:r>
        <w:t xml:space="preserve"> </w:t>
      </w:r>
      <w:r>
        <w:t xml:space="preserve">RNA (Cohen-Armon, Sokolovsky, and Dascal 1989). Since the initial observations that linked</w:t>
      </w:r>
      <w:r>
        <w:t xml:space="preserve"> </w:t>
      </w:r>
      <w:r>
        <w:t xml:space="preserve">G-proteins to VGSCs, a complete picture has been painted between GPCRs</w:t>
      </w:r>
      <w:r>
        <w:t xml:space="preserve"> </w:t>
      </w:r>
      <w:r>
        <w:t xml:space="preserve">at the cellular membrane and changes in VGSC output. Studies now show</w:t>
      </w:r>
      <w:r>
        <w:t xml:space="preserve"> </w:t>
      </w:r>
      <w:r>
        <w:t xml:space="preserve">that VGSCs in the cortex can be modulated by dopamine, acetycholine,</w:t>
      </w:r>
      <w:r>
        <w:t xml:space="preserve"> </w:t>
      </w:r>
      <w:r>
        <w:t xml:space="preserve">serotonin and other transmitters acting through GPCRs (ALL THE REFS).</w:t>
      </w:r>
      <w:r>
        <w:t xml:space="preserve"> </w:t>
      </w:r>
      <w:r>
        <w:t xml:space="preserve">This regulation provides an important form of cellular plasticity, which</w:t>
      </w:r>
      <w:r>
        <w:t xml:space="preserve"> </w:t>
      </w:r>
      <w:r>
        <w:t xml:space="preserve">controls the excitability of central neurons in response to synaptic</w:t>
      </w:r>
      <w:r>
        <w:t xml:space="preserve"> </w:t>
      </w:r>
      <w:r>
        <w:t xml:space="preserve">inputs, the threshold for excitability, and the frequency and form of</w:t>
      </w:r>
      <w:r>
        <w:t xml:space="preserve"> </w:t>
      </w:r>
      <w:r>
        <w:t xml:space="preserve">action potentials.</w:t>
      </w:r>
    </w:p>
    <w:p>
      <w:pPr>
        <w:pStyle w:val="BodyText"/>
      </w:pPr>
      <w:r>
        <w:t xml:space="preserve">Evidence for G-protein modulation of VGSCs points to prolific regulation</w:t>
      </w:r>
      <w:r>
        <w:t xml:space="preserve"> </w:t>
      </w:r>
      <w:r>
        <w:t xml:space="preserve">throughout the cortex as well as a common theme of G-proteins producing</w:t>
      </w:r>
      <w:r>
        <w:t xml:space="preserve"> </w:t>
      </w:r>
      <w:r>
        <w:t xml:space="preserve">significant reduction in VGSC current. VGSCs have been shown to be</w:t>
      </w:r>
      <w:r>
        <w:t xml:space="preserve"> </w:t>
      </w:r>
      <w:r>
        <w:t xml:space="preserve">inhibited by activation of dopamine D1-like receptors, metabotropic</w:t>
      </w:r>
      <w:r>
        <w:t xml:space="preserve"> </w:t>
      </w:r>
      <w:r>
        <w:t xml:space="preserve">glutamate receptor 1 (mGluRs) , muscarinic acetylcholine receptor</w:t>
      </w:r>
      <w:r>
        <w:t xml:space="preserve"> </w:t>
      </w:r>
      <w:r>
        <w:t xml:space="preserve">(mAChR) M1, and serotonin 5-HT1</w:t>
      </w:r>
      <w:r>
        <w:rPr>
          <w:vertAlign w:val="subscript"/>
        </w:rPr>
        <w:t xml:space="preserve">a/c</w:t>
      </w:r>
      <w:r>
        <w:t xml:space="preserve"> </w:t>
      </w:r>
      <w:r>
        <w:t xml:space="preserve">receptor. While some</w:t>
      </w:r>
      <w:r>
        <w:t xml:space="preserve"> </w:t>
      </w:r>
      <w:r>
        <w:t xml:space="preserve">studies report a decrease in channel conductance without a change to the</w:t>
      </w:r>
      <w:r>
        <w:t xml:space="preserve"> </w:t>
      </w:r>
      <w:r>
        <w:t xml:space="preserve">voltage-dependent properties of VGSCs (Cantrell, Scheuer, and Catterall 1999; Cantrell et al. 1996), others</w:t>
      </w:r>
      <w:r>
        <w:t xml:space="preserve"> </w:t>
      </w:r>
      <w:r>
        <w:t xml:space="preserve">indicate G-protein interactions can substantially shift</w:t>
      </w:r>
      <w:r>
        <w:t xml:space="preserve"> </w:t>
      </w:r>
      <w:r>
        <w:t xml:space="preserve">voltage-dependent inactivation of the channels (Carlier et al. 2006; Carr et al. 2002).  The</w:t>
      </w:r>
      <w:r>
        <w:t xml:space="preserve"> </w:t>
      </w:r>
      <w:r>
        <w:t xml:space="preserve">primary biophysical mechanism of VGSC modulation by GPCRs is</w:t>
      </w:r>
      <w:r>
        <w:t xml:space="preserve"> </w:t>
      </w:r>
      <w:r>
        <w:t xml:space="preserve">phosphorylation downstream of PKA and PKC activation. This relationship</w:t>
      </w:r>
      <w:r>
        <w:t xml:space="preserve"> </w:t>
      </w:r>
      <w:r>
        <w:t xml:space="preserve">have been shown to modulate VGSCs in preparations from the hippocampus</w:t>
      </w:r>
      <w:r>
        <w:t xml:space="preserve"> </w:t>
      </w:r>
      <w:r>
        <w:t xml:space="preserve">(scheuer 1999)(Cantrell ma schemer catterall 1996),</w:t>
      </w:r>
      <w:r>
        <w:t xml:space="preserve"> </w:t>
      </w:r>
      <w:r>
        <w:t xml:space="preserve">neocortex (Carlier et al. 2006), and prefrontal cortex (Maurice summerier</w:t>
      </w:r>
      <w:r>
        <w:t xml:space="preserve"> </w:t>
      </w:r>
      <w:r>
        <w:t xml:space="preserve">2001)(surmier 2002). These pathways have been proposed to function as</w:t>
      </w:r>
      <w:r>
        <w:t xml:space="preserve"> </w:t>
      </w:r>
      <w:r>
        <w:t xml:space="preserve">negative feedback loops during periods of intense synaptic transmission.</w:t>
      </w:r>
      <w:r>
        <w:t xml:space="preserve"> </w:t>
      </w:r>
      <w:r>
        <w:t xml:space="preserve">Preliminary studies has also suggested that VGSCs are also subject to</w:t>
      </w:r>
      <w:r>
        <w:t xml:space="preserve"> </w:t>
      </w:r>
      <w:r>
        <w:t xml:space="preserve">direct modulation via the G</w:t>
      </w:r>
      <w:r>
        <w:rPr>
          <w:i/>
        </w:rPr>
        <w:t xml:space="preserve">βγ</w:t>
      </w:r>
      <w:r>
        <w:t xml:space="preserve"> </w:t>
      </w:r>
      <w:r>
        <w:t xml:space="preserve">of heterotrimeric G-proteins, in</w:t>
      </w:r>
      <w:r>
        <w:t xml:space="preserve"> </w:t>
      </w:r>
      <w:r>
        <w:t xml:space="preserve">much the same fashion as VGCCS and VGKCS, and that this increases</w:t>
      </w:r>
      <w:r>
        <w:t xml:space="preserve"> </w:t>
      </w:r>
      <w:r>
        <w:t xml:space="preserve">persistent VGSC current of Na</w:t>
      </w:r>
      <w:r>
        <w:rPr>
          <w:vertAlign w:val="subscript"/>
        </w:rPr>
        <w:t xml:space="preserve">V</w:t>
      </w:r>
      <w:r>
        <w:t xml:space="preserve">1.1 and</w:t>
      </w:r>
      <w:r>
        <w:t xml:space="preserve"> </w:t>
      </w:r>
      <w:r>
        <w:t xml:space="preserve">Na</w:t>
      </w:r>
      <w:r>
        <w:rPr>
          <w:vertAlign w:val="subscript"/>
        </w:rPr>
        <w:t xml:space="preserve">V</w:t>
      </w:r>
      <w:r>
        <w:t xml:space="preserve">1.2 (Mantegazza 2005), though additional research</w:t>
      </w:r>
      <w:r>
        <w:t xml:space="preserve"> </w:t>
      </w:r>
      <w:r>
        <w:t xml:space="preserve">is necessary to fully understand the extent and nature of G</w:t>
      </w:r>
      <w:r>
        <w:rPr>
          <w:i/>
        </w:rPr>
        <w:t xml:space="preserve">βγ</w:t>
      </w:r>
      <w:r>
        <w:t xml:space="preserve"> </w:t>
      </w:r>
      <w:r>
        <w:t xml:space="preserve">modulation of VGSCs. Overall, data is amassing for the G-protein</w:t>
      </w:r>
      <w:r>
        <w:t xml:space="preserve"> </w:t>
      </w:r>
      <w:r>
        <w:t xml:space="preserve">modulation of VGSCs and the varied roles this relationship plays in</w:t>
      </w:r>
      <w:r>
        <w:t xml:space="preserve"> </w:t>
      </w:r>
      <w:r>
        <w:t xml:space="preserve">synaptic transmission.</w:t>
      </w:r>
    </w:p>
    <w:p>
      <w:pPr>
        <w:pStyle w:val="Heading2"/>
      </w:pPr>
      <w:bookmarkStart w:id="28" w:name="the-calcium-sensing-receptor"/>
      <w:bookmarkEnd w:id="28"/>
      <w:r>
        <w:t xml:space="preserve">The Calcium-Sensing</w:t>
      </w:r>
      <w:r>
        <w:t xml:space="preserve"> </w:t>
      </w:r>
      <w:r>
        <w:t xml:space="preserve">Receptor </w:t>
      </w:r>
    </w:p>
    <w:p>
      <w:pPr>
        <w:pStyle w:val="FirstParagraph"/>
      </w:pPr>
      <w:r>
        <w:t xml:space="preserve">The calcium-sensing receptor (CaSR) is a GPCR activated by extracellular</w:t>
      </w:r>
      <w:r>
        <w:t xml:space="preserve"> </w:t>
      </w:r>
      <w:r>
        <w:t xml:space="preserve">calcium expressed in many tissues including the nervous</w:t>
      </w:r>
      <w:r>
        <w:t xml:space="preserve"> </w:t>
      </w:r>
      <w:r>
        <w:t xml:space="preserve">system (Leach et al. 2015; Butters et al. 1997; Rogers et al. 1997). The CaSR has been studied extensively for</w:t>
      </w:r>
      <w:r>
        <w:t xml:space="preserve"> </w:t>
      </w:r>
      <w:r>
        <w:t xml:space="preserve">its roles in maintaining calcium homeostasis in the kidney and</w:t>
      </w:r>
      <w:r>
        <w:t xml:space="preserve"> </w:t>
      </w:r>
      <w:r>
        <w:t xml:space="preserve">parathyroid gland. CaSRs expressed on the parathyroid gland sense serum</w:t>
      </w:r>
      <w:r>
        <w:t xml:space="preserve"> </w:t>
      </w:r>
      <w:r>
        <w:t xml:space="preserve">calcium levels and modulate parathyroid hormone synthesis and secretion</w:t>
      </w:r>
      <w:r>
        <w:t xml:space="preserve"> </w:t>
      </w:r>
      <w:r>
        <w:t xml:space="preserve">to maintain serum calcium within a physiological range. For this role,</w:t>
      </w:r>
      <w:r>
        <w:t xml:space="preserve"> </w:t>
      </w:r>
      <w:r>
        <w:t xml:space="preserve">allosteric modulators of the CaSR provide therapeutic promise for</w:t>
      </w:r>
      <w:r>
        <w:t xml:space="preserve"> </w:t>
      </w:r>
      <w:r>
        <w:t xml:space="preserve">disorders of calcium homeostasis (Brauner-Osborne, Wellendorph, and Jensen 2007).</w:t>
      </w:r>
    </w:p>
    <w:p>
      <w:pPr>
        <w:pStyle w:val="BodyText"/>
      </w:pPr>
      <w:r>
        <w:t xml:space="preserve">In the cerebellum and cerebral cortex, the CaSR is expressed at nerve</w:t>
      </w:r>
      <w:r>
        <w:t xml:space="preserve"> </w:t>
      </w:r>
      <w:r>
        <w:t xml:space="preserve">terminals (Chen et al. 2010; Ruat et al. 1995) where it modulates evoked and spontaneous</w:t>
      </w:r>
      <w:r>
        <w:t xml:space="preserve"> </w:t>
      </w:r>
      <w:r>
        <w:t xml:space="preserve">synaptic transmission (Smith et al. 2012; Smith et al. 2004). Previous research in our lab</w:t>
      </w:r>
      <w:r>
        <w:t xml:space="preserve"> </w:t>
      </w:r>
      <w:r>
        <w:t xml:space="preserve">has shown that presynaptic CaSRs decrease release probability at</w:t>
      </w:r>
      <w:r>
        <w:t xml:space="preserve"> </w:t>
      </w:r>
      <w:r>
        <w:t xml:space="preserve">excitatory synapses in the neocortex through the regulation of a</w:t>
      </w:r>
      <w:r>
        <w:t xml:space="preserve"> </w:t>
      </w:r>
      <w:r>
        <w:t xml:space="preserve">nonselective cation channel (NSCC) (Smith et al. 2004). This function</w:t>
      </w:r>
      <w:r>
        <w:t xml:space="preserve"> </w:t>
      </w:r>
      <w:r>
        <w:t xml:space="preserve">forms a feedback loop wherein the CaSR represses a NSCC current as</w:t>
      </w:r>
      <w:r>
        <w:t xml:space="preserve"> </w:t>
      </w:r>
      <w:r>
        <w:t xml:space="preserve">extracellular calcium increases and relieves inhibition on the channel</w:t>
      </w:r>
      <w:r>
        <w:t xml:space="preserve"> </w:t>
      </w:r>
      <w:r>
        <w:t xml:space="preserve">as extracellular calcium falls (Smith et al. 2004). Decreases in</w:t>
      </w:r>
      <w:r>
        <w:t xml:space="preserve"> </w:t>
      </w:r>
      <w:r>
        <w:t xml:space="preserve">extracellular calcium depress synaptic transmission due to the</w:t>
      </w:r>
      <w:r>
        <w:t xml:space="preserve"> </w:t>
      </w:r>
      <w:r>
        <w:t xml:space="preserve">sensitivity of neurotransmitter release to extracellular calcium</w:t>
      </w:r>
      <w:r>
        <w:t xml:space="preserve"> </w:t>
      </w:r>
      <w:r>
        <w:t xml:space="preserve">following its entry via VGCCs (Heidelberger et al. 1994; Schneggenburger and Neher 2000). When calcium falls at</w:t>
      </w:r>
      <w:r>
        <w:t xml:space="preserve"> </w:t>
      </w:r>
      <w:r>
        <w:t xml:space="preserve">the cleft during periods of high synaptic activity CaSR activity is</w:t>
      </w:r>
      <w:r>
        <w:t xml:space="preserve"> </w:t>
      </w:r>
      <w:r>
        <w:t xml:space="preserve">reduced, leading the relief of suppression of the NSCC conductance. The</w:t>
      </w:r>
      <w:r>
        <w:t xml:space="preserve"> </w:t>
      </w:r>
      <w:r>
        <w:t xml:space="preserve">addition of the NSCC current depolarizes the terminal to allow for</w:t>
      </w:r>
      <w:r>
        <w:t xml:space="preserve"> </w:t>
      </w:r>
      <w:r>
        <w:t xml:space="preserve">continued neurotransmitter release during bursts of synaptic</w:t>
      </w:r>
      <w:r>
        <w:t xml:space="preserve"> </w:t>
      </w:r>
      <w:r>
        <w:t xml:space="preserve">activity.  In our current theoretical model, increased NSCC activity may</w:t>
      </w:r>
      <w:r>
        <w:t xml:space="preserve"> </w:t>
      </w:r>
      <w:r>
        <w:t xml:space="preserve">increase action potential duration, prolong calcium entry at the</w:t>
      </w:r>
      <w:r>
        <w:t xml:space="preserve"> </w:t>
      </w:r>
      <w:r>
        <w:t xml:space="preserve">terminal, and thus increase release probability. Consequently, the CaSR</w:t>
      </w:r>
      <w:r>
        <w:t xml:space="preserve"> </w:t>
      </w:r>
      <w:r>
        <w:t xml:space="preserve">may be operating as part of a homeostatic pathway to prevent synaptic</w:t>
      </w:r>
      <w:r>
        <w:t xml:space="preserve"> </w:t>
      </w:r>
      <w:r>
        <w:t xml:space="preserve">failure when extracellular calcium falls (for</w:t>
      </w:r>
      <w:r>
        <w:t xml:space="preserve"> </w:t>
      </w:r>
      <w:r>
        <w:t xml:space="preserve">review (Jones and Smith 2016)).</w:t>
      </w:r>
    </w:p>
    <w:p>
      <w:pPr>
        <w:pStyle w:val="Heading2"/>
      </w:pPr>
      <w:bookmarkStart w:id="29" w:name="calcium-sensing-receptor-modulators"/>
      <w:bookmarkEnd w:id="29"/>
      <w:r>
        <w:t xml:space="preserve">Calcium-Sensing Receptor</w:t>
      </w:r>
      <w:r>
        <w:t xml:space="preserve"> </w:t>
      </w:r>
      <w:r>
        <w:t xml:space="preserve">Modulators </w:t>
      </w:r>
    </w:p>
    <w:p>
      <w:pPr>
        <w:pStyle w:val="FirstParagraph"/>
      </w:pPr>
      <w:r>
        <w:t xml:space="preserve">The drugs cinacalcet and calindol serve as positive allosteric</w:t>
      </w:r>
      <w:r>
        <w:t xml:space="preserve"> </w:t>
      </w:r>
      <w:r>
        <w:t xml:space="preserve">modulators of the CaSR, enhancing its sensitivity to extracellular</w:t>
      </w:r>
      <w:r>
        <w:t xml:space="preserve"> </w:t>
      </w:r>
      <w:r>
        <w:t xml:space="preserve">calcium. In an antagonistic action, negative allosteric modulators NPS</w:t>
      </w:r>
      <w:r>
        <w:t xml:space="preserve"> </w:t>
      </w:r>
      <w:r>
        <w:t xml:space="preserve">2143 and calhex decrease the sensitivity of the CaSR to extracellular</w:t>
      </w:r>
      <w:r>
        <w:t xml:space="preserve"> </w:t>
      </w:r>
      <w:r>
        <w:t xml:space="preserve">calcium. All four drugs exhibit high selectivity for the CaSR and are</w:t>
      </w:r>
      <w:r>
        <w:t xml:space="preserve"> </w:t>
      </w:r>
      <w:r>
        <w:t xml:space="preserve">known to possess overlapping though not identical binding sites to the</w:t>
      </w:r>
      <w:r>
        <w:t xml:space="preserve"> </w:t>
      </w:r>
      <w:r>
        <w:t xml:space="preserve">seventh transmembrane domain (TMD) of the receptor (for review</w:t>
      </w:r>
      <w:r>
        <w:t xml:space="preserve"> </w:t>
      </w:r>
      <w:r>
        <w:t xml:space="preserve">(Ward and Riccardi 2012; Conigrave and Ward 2013)).</w:t>
      </w:r>
    </w:p>
    <w:p>
      <w:pPr>
        <w:pStyle w:val="BodyText"/>
      </w:pPr>
      <w:r>
        <w:t xml:space="preserve">Interestingly, cinacalcet, marketed under the name Sensipar, was the</w:t>
      </w:r>
      <w:r>
        <w:t xml:space="preserve"> </w:t>
      </w:r>
      <w:r>
        <w:t xml:space="preserve">first drug of its class to become available for clinical use and been</w:t>
      </w:r>
      <w:r>
        <w:t xml:space="preserve"> </w:t>
      </w:r>
      <w:r>
        <w:t xml:space="preserve">shown to treat severe secondary hyperparathyroidism in patients</w:t>
      </w:r>
      <w:r>
        <w:t xml:space="preserve"> </w:t>
      </w:r>
      <w:r>
        <w:t xml:space="preserve">receiving hemodialysis treatment for chronic kidney disease</w:t>
      </w:r>
      <w:r>
        <w:t xml:space="preserve"> </w:t>
      </w:r>
      <w:r>
        <w:t xml:space="preserve">(Block et al. 2017). In this role, cinacalcet acts on targets on the</w:t>
      </w:r>
      <w:r>
        <w:t xml:space="preserve"> </w:t>
      </w:r>
      <w:r>
        <w:t xml:space="preserve">parathyroid to stimulate the CaSR, thereby decreasing circulating</w:t>
      </w:r>
      <w:r>
        <w:t xml:space="preserve"> </w:t>
      </w:r>
      <w:r>
        <w:t xml:space="preserve">parathyroid hormone levels and producing a concurrent decrease in serum</w:t>
      </w:r>
      <w:r>
        <w:t xml:space="preserve"> </w:t>
      </w:r>
      <w:r>
        <w:t xml:space="preserve">calcium levels. Cardiovascular disease is the leading cause of death in</w:t>
      </w:r>
      <w:r>
        <w:t xml:space="preserve"> </w:t>
      </w:r>
      <w:r>
        <w:t xml:space="preserve">patients with chronic kidney disease and a risk factor for secondary</w:t>
      </w:r>
      <w:r>
        <w:t xml:space="preserve"> </w:t>
      </w:r>
      <w:r>
        <w:t xml:space="preserve">hyperparathyroidism. Cardiovascular disease results from premature</w:t>
      </w:r>
      <w:r>
        <w:t xml:space="preserve"> </w:t>
      </w:r>
      <w:r>
        <w:t xml:space="preserve">cardiovascular aging characterized by vascular calcification on a</w:t>
      </w:r>
      <w:r>
        <w:t xml:space="preserve"> </w:t>
      </w:r>
      <w:r>
        <w:t xml:space="preserve">background of hypercalcemia secondary to high levels of parathyroid</w:t>
      </w:r>
      <w:r>
        <w:t xml:space="preserve"> </w:t>
      </w:r>
      <w:r>
        <w:t xml:space="preserve">hormone. Cinacalcet prevents vascular calcification by reducing</w:t>
      </w:r>
      <w:r>
        <w:t xml:space="preserve"> </w:t>
      </w:r>
      <w:r>
        <w:t xml:space="preserve">parathyroid hormone and consequentially reduce the risk of</w:t>
      </w:r>
      <w:r>
        <w:t xml:space="preserve"> </w:t>
      </w:r>
      <w:r>
        <w:t xml:space="preserve">cardiovascular events in patients with chronic kidney disease. </w:t>
      </w:r>
    </w:p>
    <w:p>
      <w:pPr>
        <w:pStyle w:val="BodyText"/>
      </w:pPr>
      <w:r>
        <w:br w:type="textWrapping"/>
      </w:r>
      <w:r>
        <w:t xml:space="preserve">A trial called EVOLVE was designed to evaluate if cinacalcet reduced the</w:t>
      </w:r>
      <w:r>
        <w:t xml:space="preserve"> </w:t>
      </w:r>
      <w:r>
        <w:t xml:space="preserve">risk of death and nonfatal cardiovascular events among patients with</w:t>
      </w:r>
      <w:r>
        <w:t xml:space="preserve"> </w:t>
      </w:r>
      <w:r>
        <w:t xml:space="preserve">secondary hyperparathyroidism who were undergoing dialysis. The trial,</w:t>
      </w:r>
      <w:r>
        <w:t xml:space="preserve"> </w:t>
      </w:r>
      <w:r>
        <w:t xml:space="preserve">published in</w:t>
      </w:r>
      <w:r>
        <w:t xml:space="preserve"> </w:t>
      </w:r>
      <w:r>
        <w:rPr>
          <w:i/>
        </w:rPr>
        <w:t xml:space="preserve">The New England Journal of Medicine</w:t>
      </w:r>
      <w:r>
        <w:t xml:space="preserve"> </w:t>
      </w:r>
      <w:r>
        <w:t xml:space="preserve">in 2012,</w:t>
      </w:r>
      <w:r>
        <w:t xml:space="preserve"> </w:t>
      </w:r>
      <w:r>
        <w:t xml:space="preserve">concluded that while cinacalcet reduced the levels of parathyroid</w:t>
      </w:r>
      <w:r>
        <w:t xml:space="preserve"> </w:t>
      </w:r>
      <w:r>
        <w:t xml:space="preserve">hormone effectively, treatment with cinacalcet did not lead to a</w:t>
      </w:r>
      <w:r>
        <w:t xml:space="preserve"> </w:t>
      </w:r>
      <w:r>
        <w:t xml:space="preserve">statistically significant reduction in the risk of death or</w:t>
      </w:r>
      <w:r>
        <w:t xml:space="preserve"> </w:t>
      </w:r>
      <w:r>
        <w:t xml:space="preserve">cardiovascular events (Chertow et al. 2012). The results indicated that</w:t>
      </w:r>
      <w:r>
        <w:t xml:space="preserve"> </w:t>
      </w:r>
      <w:r>
        <w:t xml:space="preserve">adverse or unknown effects of cinacalcet might be undermining its</w:t>
      </w:r>
      <w:r>
        <w:t xml:space="preserve"> </w:t>
      </w:r>
      <w:r>
        <w:t xml:space="preserve">effectiveness in the treatment of hyperparathyroidism. A criticism of</w:t>
      </w:r>
      <w:r>
        <w:t xml:space="preserve"> </w:t>
      </w:r>
      <w:r>
        <w:t xml:space="preserve">the EVOLVE trial was the high nonadherence rate for cinacalcet-medicated</w:t>
      </w:r>
      <w:r>
        <w:t xml:space="preserve"> </w:t>
      </w:r>
      <w:r>
        <w:t xml:space="preserve">patients due to intolerable side effects (Moe and Thadhani 2013; Parfrey et al. 2016). Cinacalcet</w:t>
      </w:r>
      <w:r>
        <w:t xml:space="preserve"> </w:t>
      </w:r>
      <w:r>
        <w:t xml:space="preserve">is lipid-soluble, meaning that it readily crosses the blood brain</w:t>
      </w:r>
      <w:r>
        <w:t xml:space="preserve"> </w:t>
      </w:r>
      <w:r>
        <w:t xml:space="preserve">barrier. Commonly-reported neurological side effects of cinacalcet</w:t>
      </w:r>
      <w:r>
        <w:t xml:space="preserve"> </w:t>
      </w:r>
      <w:r>
        <w:t xml:space="preserve">include paresthesia, vertigo, severe hearing loss, and altered mental</w:t>
      </w:r>
      <w:r>
        <w:t xml:space="preserve"> </w:t>
      </w:r>
      <w:r>
        <w:t xml:space="preserve">status (Borchhardt et al. 2008). Despite its ability to readily diffuse into</w:t>
      </w:r>
      <w:r>
        <w:t xml:space="preserve"> </w:t>
      </w:r>
      <w:r>
        <w:t xml:space="preserve">the nervous system and the results of the EVOLVE trial, the effects</w:t>
      </w:r>
      <w:r>
        <w:t xml:space="preserve"> </w:t>
      </w:r>
      <w:r>
        <w:t xml:space="preserve">of cinacalcet in the brain have yet to be studied.</w:t>
      </w:r>
    </w:p>
    <w:p>
      <w:pPr>
        <w:pStyle w:val="BodyText"/>
      </w:pPr>
      <w:r>
        <w:t xml:space="preserve">In investigating the role of the CaSR in synaptic transmission, we found</w:t>
      </w:r>
      <w:r>
        <w:t xml:space="preserve"> </w:t>
      </w:r>
      <w:r>
        <w:t xml:space="preserve">that allosteric CaSR modulators reduced GABAergic transmission between</w:t>
      </w:r>
      <w:r>
        <w:t xml:space="preserve"> </w:t>
      </w:r>
      <w:r>
        <w:t xml:space="preserve">neocortical neurons. The nature of this inhibition indicated</w:t>
      </w:r>
      <w:r>
        <w:t xml:space="preserve"> </w:t>
      </w:r>
      <w:r>
        <w:t xml:space="preserve">CaSR-mediated conduction block of the presynaptic action potential and</w:t>
      </w:r>
      <w:r>
        <w:t xml:space="preserve"> </w:t>
      </w:r>
      <w:r>
        <w:t xml:space="preserve">this hypothesis was validated by the discovery that CaSR allosteric</w:t>
      </w:r>
      <w:r>
        <w:t xml:space="preserve"> </w:t>
      </w:r>
      <w:r>
        <w:t xml:space="preserve">modulators strongly inhibit VGSCs. This finding was immediately relevant</w:t>
      </w:r>
      <w:r>
        <w:t xml:space="preserve"> </w:t>
      </w:r>
      <w:r>
        <w:t xml:space="preserve">to the clinical usage of cinacalcet as well as our understanding of the</w:t>
      </w:r>
      <w:r>
        <w:t xml:space="preserve"> </w:t>
      </w:r>
      <w:r>
        <w:t xml:space="preserve">role of the CaSR in the cortex. Further examination showed that both</w:t>
      </w:r>
      <w:r>
        <w:t xml:space="preserve"> </w:t>
      </w:r>
      <w:r>
        <w:t xml:space="preserve">allosteric agonists and allosteric antagonists of the CaSR completely</w:t>
      </w:r>
      <w:r>
        <w:t xml:space="preserve"> </w:t>
      </w:r>
      <w:r>
        <w:t xml:space="preserve">inhibited VGSC current. This inhibition, in all cases, was shown to be</w:t>
      </w:r>
      <w:r>
        <w:t xml:space="preserve"> </w:t>
      </w:r>
      <w:r>
        <w:t xml:space="preserve">dependent on a G-protein pathway. In Chapter 1, we look at the mechanism</w:t>
      </w:r>
      <w:r>
        <w:t xml:space="preserve"> </w:t>
      </w:r>
      <w:r>
        <w:t xml:space="preserve">underlying CaSR modulator-regulation of VGSCs, investigating the</w:t>
      </w:r>
      <w:r>
        <w:t xml:space="preserve"> </w:t>
      </w:r>
      <w:r>
        <w:t xml:space="preserve">kinetics of this effect as well as potential effector proteins within</w:t>
      </w:r>
      <w:r>
        <w:t xml:space="preserve"> </w:t>
      </w:r>
      <w:r>
        <w:t xml:space="preserve">the pathway.</w:t>
      </w:r>
    </w:p>
    <w:p>
      <w:pPr>
        <w:pStyle w:val="Heading2"/>
      </w:pPr>
      <w:bookmarkStart w:id="30" w:name="anandamide-and-the-calcium-sensing-receptor"/>
      <w:bookmarkEnd w:id="30"/>
      <w:r>
        <w:t xml:space="preserve">Anandamide and the Calcium-Sensing</w:t>
      </w:r>
      <w:r>
        <w:t xml:space="preserve"> </w:t>
      </w:r>
      <w:r>
        <w:t xml:space="preserve">Receptor</w:t>
      </w:r>
    </w:p>
    <w:p>
      <w:pPr>
        <w:pStyle w:val="FirstParagraph"/>
      </w:pPr>
      <w:r>
        <w:t xml:space="preserve">Endocannabinoids (eCBs) are a family of lipid molecules that serve as</w:t>
      </w:r>
      <w:r>
        <w:t xml:space="preserve"> </w:t>
      </w:r>
      <w:r>
        <w:t xml:space="preserve">key players in synaptic plasticity. The two major cannabinoid-signaling</w:t>
      </w:r>
      <w:r>
        <w:t xml:space="preserve"> </w:t>
      </w:r>
      <w:r>
        <w:t xml:space="preserve">molecules in the central nervous system are anandamide (AEA) and</w:t>
      </w:r>
      <w:r>
        <w:t xml:space="preserve"> </w:t>
      </w:r>
      <w:r>
        <w:t xml:space="preserve">2-Arachidonoylglycerol (2-AG). Cannabinoid type 1 (CB1) receptors have</w:t>
      </w:r>
      <w:r>
        <w:t xml:space="preserve"> </w:t>
      </w:r>
      <w:r>
        <w:t xml:space="preserve">been shown to possess the highest sensitivity to AEA, however, data</w:t>
      </w:r>
      <w:r>
        <w:t xml:space="preserve"> </w:t>
      </w:r>
      <w:r>
        <w:t xml:space="preserve">support the existence of additional receptors that respond to eCBs</w:t>
      </w:r>
      <w:r>
        <w:t xml:space="preserve"> </w:t>
      </w:r>
      <w:r>
        <w:t xml:space="preserve">(reviewed in (Castillo et al. 2012; Kano et al. 2009; Katona and Freund 2012; Alger 2012)) . We have identified AEA as a positive</w:t>
      </w:r>
      <w:r>
        <w:t xml:space="preserve"> </w:t>
      </w:r>
      <w:r>
        <w:t xml:space="preserve">allosteric modulator of the CaSR, acting to increase the sensitivity of</w:t>
      </w:r>
      <w:r>
        <w:t xml:space="preserve"> </w:t>
      </w:r>
      <w:r>
        <w:t xml:space="preserve">the receptor to extracellular calcium in the same fashion as has been</w:t>
      </w:r>
      <w:r>
        <w:t xml:space="preserve"> </w:t>
      </w:r>
      <w:r>
        <w:t xml:space="preserve">observed for calindol and cinacalcet.</w:t>
      </w:r>
    </w:p>
    <w:p>
      <w:pPr>
        <w:pStyle w:val="Heading2"/>
      </w:pPr>
      <w:bookmarkStart w:id="31" w:name="significance-of-anandamide-in-physiology-and-disease-states"/>
      <w:bookmarkEnd w:id="31"/>
      <w:r>
        <w:t xml:space="preserve">Significance of Anandamide in Physiology and</w:t>
      </w:r>
      <w:r>
        <w:t xml:space="preserve"> </w:t>
      </w:r>
      <w:r>
        <w:t xml:space="preserve">Disease-States</w:t>
      </w:r>
    </w:p>
    <w:p>
      <w:pPr>
        <w:pStyle w:val="FirstParagraph"/>
      </w:pPr>
      <w:r>
        <w:t xml:space="preserve">In the canonical pathway for cannabinoid function, eCBs are produced</w:t>
      </w:r>
      <w:r>
        <w:t xml:space="preserve"> </w:t>
      </w:r>
      <w:r>
        <w:t xml:space="preserve">on-demand in postsynaptic neurons in response to stimulation then travel</w:t>
      </w:r>
      <w:r>
        <w:t xml:space="preserve"> </w:t>
      </w:r>
      <w:r>
        <w:t xml:space="preserve">in a retrograde fashion to targets receptors on the presynaptic</w:t>
      </w:r>
      <w:r>
        <w:t xml:space="preserve"> </w:t>
      </w:r>
      <w:r>
        <w:t xml:space="preserve">component. eCBs function primarily through presynaptically expressed CB1</w:t>
      </w:r>
      <w:r>
        <w:t xml:space="preserve"> </w:t>
      </w:r>
      <w:r>
        <w:t xml:space="preserve">receptors throughout the cortex on both excitatory and inhibitory</w:t>
      </w:r>
      <w:r>
        <w:t xml:space="preserve"> </w:t>
      </w:r>
      <w:r>
        <w:t xml:space="preserve">terminals (Herkenham et al. 1990). Activation of presynaptic cannabinoid</w:t>
      </w:r>
      <w:r>
        <w:t xml:space="preserve"> </w:t>
      </w:r>
      <w:r>
        <w:t xml:space="preserve">receptors can initiate both short- and long- term synaptic depression</w:t>
      </w:r>
      <w:r>
        <w:t xml:space="preserve"> </w:t>
      </w:r>
      <w:r>
        <w:t xml:space="preserve">(reviewed in (Castillo et al. 2012; Kano et al. 2009; Katona and Freund 2012; Alger 2012)). Recent work shows that cannabinoid</w:t>
      </w:r>
      <w:r>
        <w:t xml:space="preserve"> </w:t>
      </w:r>
      <w:r>
        <w:t xml:space="preserve">function is more diverse than previously believed. In addition to their</w:t>
      </w:r>
      <w:r>
        <w:t xml:space="preserve"> </w:t>
      </w:r>
      <w:r>
        <w:t xml:space="preserve">role as instigators of synaptic depression, cannabinoids have also been</w:t>
      </w:r>
      <w:r>
        <w:t xml:space="preserve"> </w:t>
      </w:r>
      <w:r>
        <w:t xml:space="preserve">shown to participate in non-retrograde signaling (Grueter, Brasnjo, and Malenka 2010; Chávez, Chiu, and Castillo 2010) and</w:t>
      </w:r>
      <w:r>
        <w:t xml:space="preserve"> </w:t>
      </w:r>
      <w:r>
        <w:t xml:space="preserve">signaling via astrocytes (Stella 2010; Navarrete and Araque 2008). Furthermore, studies show</w:t>
      </w:r>
      <w:r>
        <w:t xml:space="preserve"> </w:t>
      </w:r>
      <w:r>
        <w:t xml:space="preserve">that eCBs act on as-yet unidentified receptors to contribute to these</w:t>
      </w:r>
      <w:r>
        <w:t xml:space="preserve"> </w:t>
      </w:r>
      <w:r>
        <w:t xml:space="preserve">processes of synaptic plasticity (reviewed in (Begg et al. 2005)).</w:t>
      </w:r>
    </w:p>
    <w:p>
      <w:pPr>
        <w:pStyle w:val="BodyText"/>
      </w:pPr>
      <w:r>
        <w:t xml:space="preserve">Importantly, eCBs contribute to a range of physiological processes,</w:t>
      </w:r>
      <w:r>
        <w:t xml:space="preserve"> </w:t>
      </w:r>
      <w:r>
        <w:t xml:space="preserve">including synaptic plasticity and learning (Heifets and Castillo 2009),</w:t>
      </w:r>
      <w:r>
        <w:t xml:space="preserve"> </w:t>
      </w:r>
      <w:r>
        <w:t xml:space="preserve">pain (Guindon and Hohmann 2009), metabolism and energy</w:t>
      </w:r>
      <w:r>
        <w:t xml:space="preserve"> </w:t>
      </w:r>
      <w:r>
        <w:t xml:space="preserve">homeostasis (Viveros et al. 2008), and neural</w:t>
      </w:r>
      <w:r>
        <w:t xml:space="preserve"> </w:t>
      </w:r>
      <w:r>
        <w:t xml:space="preserve">development (Fride 2008). Dysregulation of the eCB system has</w:t>
      </w:r>
      <w:r>
        <w:t xml:space="preserve"> </w:t>
      </w:r>
      <w:r>
        <w:t xml:space="preserve">been implicated in neuropsychiatric conditions, such as depression,</w:t>
      </w:r>
      <w:r>
        <w:t xml:space="preserve"> </w:t>
      </w:r>
      <w:r>
        <w:t xml:space="preserve">autism, schizophrenia, addiction, stress and</w:t>
      </w:r>
      <w:r>
        <w:t xml:space="preserve"> </w:t>
      </w:r>
      <w:r>
        <w:t xml:space="preserve">anxiety (Ruehle et al. 2012; Hillard 2014; Mechoulam and Parker 2013; Parsons and Hurd 2015; Volkow, Wise, and Baler 2017). eCBs have also shown therapeutic promise</w:t>
      </w:r>
      <w:r>
        <w:t xml:space="preserve"> </w:t>
      </w:r>
      <w:r>
        <w:t xml:space="preserve">for Tourette’s syndrome (Müller-Vahl 2013), Huntington’s</w:t>
      </w:r>
      <w:r>
        <w:t xml:space="preserve"> </w:t>
      </w:r>
      <w:r>
        <w:t xml:space="preserve">disease (Pazos, Sagredo, and Fernández-Ruiz 2008), epilepsy (Alger 2004), Alzheimer’s</w:t>
      </w:r>
      <w:r>
        <w:t xml:space="preserve"> </w:t>
      </w:r>
      <w:r>
        <w:t xml:space="preserve">disease (Maroof, Pardon, and Kendall 2013), depression (Huang, Chen, and Zhang 2016), and stroke</w:t>
      </w:r>
      <w:r>
        <w:t xml:space="preserve"> </w:t>
      </w:r>
      <w:r>
        <w:t xml:space="preserve">(Hillard 2008).  Advancing our understanding of the many roles of</w:t>
      </w:r>
      <w:r>
        <w:t xml:space="preserve"> </w:t>
      </w:r>
      <w:r>
        <w:t xml:space="preserve">eCBs in the nervous system will enhance our knowledge of disease states</w:t>
      </w:r>
      <w:r>
        <w:t xml:space="preserve"> </w:t>
      </w:r>
      <w:r>
        <w:t xml:space="preserve">and synaptic transmission.</w:t>
      </w:r>
    </w:p>
    <w:p>
      <w:pPr>
        <w:pStyle w:val="Heading2"/>
      </w:pPr>
      <w:bookmarkStart w:id="32" w:name="allosteric-modulators-of-the-calcium-sensing-receptor-modulate-voltage-gated-sodium-channels-via-a-g-protein-pathway"/>
      <w:bookmarkEnd w:id="32"/>
      <w:r>
        <w:t xml:space="preserve">Allosteric Modulators of the Calcium-Sensing Receptor</w:t>
      </w:r>
      <w:r>
        <w:t xml:space="preserve"> </w:t>
      </w:r>
      <w:r>
        <w:t xml:space="preserve">Modulate Voltage-gated Sodium Channels via a G-protein</w:t>
      </w:r>
      <w:r>
        <w:t xml:space="preserve"> </w:t>
      </w:r>
      <w:r>
        <w:t xml:space="preserve">pathway</w:t>
      </w:r>
    </w:p>
    <w:p>
      <w:pPr>
        <w:pStyle w:val="FirstParagraph"/>
      </w:pPr>
      <w:r>
        <w:t xml:space="preserve">In Chapter 1 of this dissertation, we show that synthetic allosteric</w:t>
      </w:r>
      <w:r>
        <w:t xml:space="preserve"> </w:t>
      </w:r>
      <w:r>
        <w:t xml:space="preserve">modulators of the CaSR substantially reduce VGSC current.  In a detailed</w:t>
      </w:r>
      <w:r>
        <w:t xml:space="preserve"> </w:t>
      </w:r>
      <w:r>
        <w:t xml:space="preserve">look at the kinetic properties of VGSCs, it is shown that CaSR</w:t>
      </w:r>
      <w:r>
        <w:t xml:space="preserve"> </w:t>
      </w:r>
      <w:r>
        <w:t xml:space="preserve">modulators produce a hyperpolarizing shift in steady-state inactivation</w:t>
      </w:r>
      <w:r>
        <w:t xml:space="preserve"> </w:t>
      </w:r>
      <w:r>
        <w:t xml:space="preserve">of the channels, pushing them into a deeply inactivated state relieved</w:t>
      </w:r>
      <w:r>
        <w:t xml:space="preserve"> </w:t>
      </w:r>
      <w:r>
        <w:t xml:space="preserve">only by strong, prolonged hyperpolarization. We establish that this</w:t>
      </w:r>
      <w:r>
        <w:t xml:space="preserve"> </w:t>
      </w:r>
      <w:r>
        <w:t xml:space="preserve">pathway is independent of the CaSR but dependent on G-protein signaling.</w:t>
      </w:r>
      <w:r>
        <w:t xml:space="preserve"> </w:t>
      </w:r>
      <w:r>
        <w:t xml:space="preserve">  Cumulatively, these data indicate an important new pathway for</w:t>
      </w:r>
      <w:r>
        <w:t xml:space="preserve"> </w:t>
      </w:r>
      <w:r>
        <w:t xml:space="preserve">modulating neuronal excitability in the cortex. Following this study, we</w:t>
      </w:r>
      <w:r>
        <w:t xml:space="preserve"> </w:t>
      </w:r>
      <w:r>
        <w:t xml:space="preserve">sought to identify the VGSC modulatory properties of the endogenous</w:t>
      </w:r>
      <w:r>
        <w:t xml:space="preserve"> </w:t>
      </w:r>
      <w:r>
        <w:t xml:space="preserve">signaling ligand AEA. In Chapter 2 , we show that AEA completely</w:t>
      </w:r>
      <w:r>
        <w:t xml:space="preserve"> </w:t>
      </w:r>
      <w:r>
        <w:t xml:space="preserve">inhibited VGSC current also via a change in the inactivation properties</w:t>
      </w:r>
      <w:r>
        <w:t xml:space="preserve"> </w:t>
      </w:r>
      <w:r>
        <w:t xml:space="preserve">of VGSCs. This block of VGSC current was also independent of the CaSR</w:t>
      </w:r>
      <w:r>
        <w:t xml:space="preserve"> </w:t>
      </w:r>
      <w:r>
        <w:t xml:space="preserve">but required G-protein activation. The VGSC inhibition also appeared</w:t>
      </w:r>
      <w:r>
        <w:t xml:space="preserve"> </w:t>
      </w:r>
      <w:r>
        <w:t xml:space="preserve">independent of CB1 receptors, indicating a novel site of action of AEA</w:t>
      </w:r>
      <w:r>
        <w:t xml:space="preserve"> </w:t>
      </w:r>
      <w:r>
        <w:t xml:space="preserve">as well as a new G-protein-dependent pathway for VGSCs regulation in the</w:t>
      </w:r>
      <w:r>
        <w:t xml:space="preserve"> </w:t>
      </w:r>
      <w:r>
        <w:t xml:space="preserve">cortex. </w:t>
      </w:r>
    </w:p>
    <w:p>
      <w:pPr>
        <w:pStyle w:val="BodyText"/>
      </w:pPr>
      <w:r>
        <w:br w:type="textWrapping"/>
      </w:r>
      <w:r>
        <w:t xml:space="preserve">The findings presented here are exciting in a number of ways. First,</w:t>
      </w:r>
      <w:r>
        <w:t xml:space="preserve"> </w:t>
      </w:r>
      <w:r>
        <w:t xml:space="preserve">they lend further support to the idea that VGSCs are subject to dynamic</w:t>
      </w:r>
      <w:r>
        <w:t xml:space="preserve"> </w:t>
      </w:r>
      <w:r>
        <w:t xml:space="preserve">modulation by second messenger pathways. Second, they show AEA has</w:t>
      </w:r>
      <w:r>
        <w:t xml:space="preserve"> </w:t>
      </w:r>
      <w:r>
        <w:t xml:space="preserve">actions independent of CB1 receptors in the cortex. And third, they</w:t>
      </w:r>
      <w:r>
        <w:t xml:space="preserve"> </w:t>
      </w:r>
      <w:r>
        <w:t xml:space="preserve">point to the existence of an as-yet unexplored eCB-activated pathway for</w:t>
      </w:r>
      <w:r>
        <w:t xml:space="preserve"> </w:t>
      </w:r>
      <w:r>
        <w:t xml:space="preserve">synaptic plasticity in the cortex.</w:t>
      </w:r>
    </w:p>
    <w:p>
      <w:pPr>
        <w:pStyle w:val="Heading1"/>
      </w:pPr>
      <w:bookmarkStart w:id="33" w:name="section"/>
      <w:bookmarkEnd w:id="33"/>
    </w:p>
    <w:p>
      <w:pPr>
        <w:pStyle w:val="Heading1"/>
      </w:pPr>
      <w:bookmarkStart w:id="34" w:name="discussion"/>
      <w:bookmarkEnd w:id="34"/>
      <w:r>
        <w:t xml:space="preserve">Discussion</w:t>
      </w:r>
    </w:p>
    <w:p>
      <w:pPr>
        <w:pStyle w:val="FirstParagraph"/>
      </w:pPr>
      <w:r>
        <w:t xml:space="preserve">Voltage-gated sodium channels are integral to a number of physiological</w:t>
      </w:r>
      <w:r>
        <w:t xml:space="preserve"> </w:t>
      </w:r>
      <w:r>
        <w:t xml:space="preserve">processes in excitable cells: setting the action potential threshold,</w:t>
      </w:r>
      <w:r>
        <w:t xml:space="preserve"> </w:t>
      </w:r>
      <w:r>
        <w:t xml:space="preserve">action potential conduction, signal integration, firing properties,</w:t>
      </w:r>
      <w:r>
        <w:t xml:space="preserve"> </w:t>
      </w:r>
      <w:r>
        <w:t xml:space="preserve">and synaptic transmissions. The regulation of these channels can alter</w:t>
      </w:r>
      <w:r>
        <w:t xml:space="preserve"> </w:t>
      </w:r>
      <w:r>
        <w:t xml:space="preserve">the transmission of cellular signals in response to local stimuli.</w:t>
      </w:r>
      <w:r>
        <w:t xml:space="preserve"> </w:t>
      </w:r>
      <w:r>
        <w:t xml:space="preserve">Neurotransmitters such as acetylcholine and dopamine have been shown to</w:t>
      </w:r>
      <w:r>
        <w:t xml:space="preserve"> </w:t>
      </w:r>
      <w:r>
        <w:t xml:space="preserve">inhibit VGSCs via G-protein pathways to change the firing properties and</w:t>
      </w:r>
      <w:r>
        <w:t xml:space="preserve"> </w:t>
      </w:r>
      <w:r>
        <w:t xml:space="preserve">input-output relationships of cortical neurons. The data presented in</w:t>
      </w:r>
      <w:r>
        <w:t xml:space="preserve"> </w:t>
      </w:r>
      <w:r>
        <w:t xml:space="preserve">this dissertation examines new pathways for the G-protein modulation of</w:t>
      </w:r>
      <w:r>
        <w:t xml:space="preserve"> </w:t>
      </w:r>
      <w:r>
        <w:t xml:space="preserve">VGSCs by allosteric modulators of the CaSR.</w:t>
      </w:r>
    </w:p>
    <w:p>
      <w:pPr>
        <w:pStyle w:val="BodyText"/>
      </w:pPr>
      <w:r>
        <w:t xml:space="preserve">The five allosteric modulators of the CaSR tested all exhibited similar</w:t>
      </w:r>
      <w:r>
        <w:t xml:space="preserve"> </w:t>
      </w:r>
      <w:r>
        <w:t xml:space="preserve">mechanisms and kinetics of VGSC inhibition. Cinacalcet, calhex, NPS</w:t>
      </w:r>
      <w:r>
        <w:t xml:space="preserve"> </w:t>
      </w:r>
      <w:r>
        <w:t xml:space="preserve">2143, calindol, and AEA reliably produced near-complete VGSC inhibited</w:t>
      </w:r>
      <w:r>
        <w:t xml:space="preserve"> </w:t>
      </w:r>
      <w:r>
        <w:t xml:space="preserve">with slow kinetics (full inhibition occurring in 100s of seconds),</w:t>
      </w:r>
      <w:r>
        <w:t xml:space="preserve"> </w:t>
      </w:r>
      <w:r>
        <w:t xml:space="preserve">dependence on G-proteins, and a shift in the steady-state inactivation</w:t>
      </w:r>
      <w:r>
        <w:t xml:space="preserve"> </w:t>
      </w:r>
      <w:r>
        <w:t xml:space="preserve">of affected VGSCs (shown with cinacalcet, AEA). Inhibition in all cases</w:t>
      </w:r>
      <w:r>
        <w:t xml:space="preserve"> </w:t>
      </w:r>
      <w:r>
        <w:t xml:space="preserve">was shown to be independent of the CaSR. Furthermore, AEA-induced</w:t>
      </w:r>
      <w:r>
        <w:t xml:space="preserve"> </w:t>
      </w:r>
      <w:r>
        <w:t xml:space="preserve">inhibition was independent of CB1 receptors, all indicating off target</w:t>
      </w:r>
      <w:r>
        <w:t xml:space="preserve"> </w:t>
      </w:r>
      <w:r>
        <w:t xml:space="preserve">effects of these ligands. Of the CaSR allosteric modulators tested, AEA</w:t>
      </w:r>
      <w:r>
        <w:t xml:space="preserve"> </w:t>
      </w:r>
      <w:r>
        <w:t xml:space="preserve">is the only endogenous ligand. The participation of this major cortical</w:t>
      </w:r>
      <w:r>
        <w:t xml:space="preserve"> </w:t>
      </w:r>
      <w:r>
        <w:t xml:space="preserve">signaling molecule in the G-protein-dependent mechanism for VGSC</w:t>
      </w:r>
      <w:r>
        <w:t xml:space="preserve"> </w:t>
      </w:r>
      <w:r>
        <w:t xml:space="preserve">inhibition points to a significant physiological role for this pathway</w:t>
      </w:r>
      <w:r>
        <w:t xml:space="preserve"> </w:t>
      </w:r>
      <w:r>
        <w:t xml:space="preserve">in the process of synaptic transmission.</w:t>
      </w:r>
    </w:p>
    <w:p>
      <w:pPr>
        <w:pStyle w:val="Heading2"/>
      </w:pPr>
      <w:bookmarkStart w:id="35" w:name="g-protein-modulation-of-voltage-gated-sodium-channels"/>
      <w:bookmarkEnd w:id="35"/>
      <w:r>
        <w:t xml:space="preserve">G-Protein Modulation of Voltage-gated Sodium</w:t>
      </w:r>
      <w:r>
        <w:t xml:space="preserve"> </w:t>
      </w:r>
      <w:r>
        <w:t xml:space="preserve">Channels</w:t>
      </w:r>
    </w:p>
    <w:p>
      <w:pPr>
        <w:pStyle w:val="FirstParagraph"/>
      </w:pPr>
      <w:r>
        <w:t xml:space="preserve">While it was once believed that VGCs were not subject to regulation by</w:t>
      </w:r>
      <w:r>
        <w:t xml:space="preserve"> </w:t>
      </w:r>
      <w:r>
        <w:t xml:space="preserve">second messenger systems, recent studies have upended prior claims and</w:t>
      </w:r>
      <w:r>
        <w:t xml:space="preserve"> </w:t>
      </w:r>
      <w:r>
        <w:t xml:space="preserve">accrued evidence for G-protein modulation of VGSCs in the cortex.</w:t>
      </w:r>
      <w:r>
        <w:t xml:space="preserve"> </w:t>
      </w:r>
      <w:r>
        <w:t xml:space="preserve">G-protein-dependent inhibition of VGSCs has been measured downstream of</w:t>
      </w:r>
      <w:r>
        <w:t xml:space="preserve"> </w:t>
      </w:r>
      <w:r>
        <w:t xml:space="preserve">dopamine D1-like, mAChR M1, mGluR1, and serotonin</w:t>
      </w:r>
      <w:r>
        <w:t xml:space="preserve"> </w:t>
      </w:r>
      <w:r>
        <w:t xml:space="preserve">5HT2</w:t>
      </w:r>
      <w:r>
        <w:rPr>
          <w:vertAlign w:val="subscript"/>
        </w:rPr>
        <w:t xml:space="preserve">a/c</w:t>
      </w:r>
      <w:r>
        <w:t xml:space="preserve"> </w:t>
      </w:r>
      <w:r>
        <w:t xml:space="preserve">receptors in the cortex (reviewed in Cantrell &amp;</w:t>
      </w:r>
      <w:r>
        <w:t xml:space="preserve"> </w:t>
      </w:r>
      <w:r>
        <w:t xml:space="preserve">Catterall, 2001).</w:t>
      </w:r>
    </w:p>
    <w:p>
      <w:pPr>
        <w:pStyle w:val="Heading2"/>
      </w:pPr>
      <w:bookmarkStart w:id="36" w:name="other-pathways-and-how-ours-is-different"/>
      <w:bookmarkEnd w:id="36"/>
      <w:r>
        <w:t xml:space="preserve">Other Pathways and how ours is</w:t>
      </w:r>
      <w:r>
        <w:t xml:space="preserve"> </w:t>
      </w:r>
      <w:r>
        <w:t xml:space="preserve">different</w:t>
      </w:r>
    </w:p>
    <w:p>
      <w:pPr>
        <w:pStyle w:val="FirstParagraph"/>
      </w:pPr>
      <w:r>
        <w:t xml:space="preserve">The four known pathways for VGSC modulation thus far (mAChR, mGluR1,</w:t>
      </w:r>
      <w:r>
        <w:t xml:space="preserve"> </w:t>
      </w:r>
      <w:r>
        <w:t xml:space="preserve">D1-like, 5HT2a/c) all rely on the activity of a protein kinases; either</w:t>
      </w:r>
      <w:r>
        <w:t xml:space="preserve"> </w:t>
      </w:r>
      <w:r>
        <w:t xml:space="preserve">PKA or PKC (Cantrell, Ma, Scheuer and Catterall 1996, Cantrell, Smith,</w:t>
      </w:r>
      <w:r>
        <w:t xml:space="preserve"> </w:t>
      </w:r>
      <w:r>
        <w:t xml:space="preserve">Goldin, Scheuer and Catterall 1997, Carr, Cooper, Ulrich, Spruston and</w:t>
      </w:r>
      <w:r>
        <w:t xml:space="preserve"> </w:t>
      </w:r>
      <w:r>
        <w:t xml:space="preserve">Surmeier 2002, Carlier, Sourdet, Boudkkazi,</w:t>
      </w:r>
      <w:r>
        <w:t xml:space="preserve"> </w:t>
      </w:r>
      <w:r>
        <w:t xml:space="preserve">D\selectlanguagengermanéglise, Ankri,</w:t>
      </w:r>
      <w:r>
        <w:t xml:space="preserve"> </w:t>
      </w:r>
      <w:r>
        <w:t xml:space="preserve">Fronzaroli-Molinieres and Debanne 2006). These kinases phosphorylate a</w:t>
      </w:r>
      <w:r>
        <w:t xml:space="preserve"> </w:t>
      </w:r>
      <w:r>
        <w:t xml:space="preserve">serine residues in the intracellular loop connecting domains I and II of</w:t>
      </w:r>
      <w:r>
        <w:t xml:space="preserve"> </w:t>
      </w:r>
      <w:r>
        <w:t xml:space="preserve">the VGSC alpha subunit (Cantrell &amp; Catterall, 2001). This common theme</w:t>
      </w:r>
      <w:r>
        <w:t xml:space="preserve"> </w:t>
      </w:r>
      <w:r>
        <w:t xml:space="preserve">is one major divergence from the pathway of CaSR allosteric modulators.</w:t>
      </w:r>
      <w:r>
        <w:t xml:space="preserve"> </w:t>
      </w:r>
      <w:r>
        <w:t xml:space="preserve">Experiments with cinacalcet showed that the G-protein inhibition induced</w:t>
      </w:r>
      <w:r>
        <w:t xml:space="preserve"> </w:t>
      </w:r>
      <w:r>
        <w:t xml:space="preserve">by this CaSR allosteric modulator was independent of either PKA or PKC.</w:t>
      </w:r>
      <w:r>
        <w:t xml:space="preserve"> </w:t>
      </w:r>
      <w:r>
        <w:t xml:space="preserve">Interestingly, the phosphorylation of VGSCs by PK_ downstream of ___</w:t>
      </w:r>
      <w:r>
        <w:t xml:space="preserve"> </w:t>
      </w:r>
      <w:r>
        <w:t xml:space="preserve">and __ was shown to shift VGSC inactivation in the hyperpolarizing</w:t>
      </w:r>
      <w:r>
        <w:t xml:space="preserve"> </w:t>
      </w:r>
      <w:r>
        <w:t xml:space="preserve">direction, much the same as observed with Cinacalcet and AEA. While this</w:t>
      </w:r>
      <w:r>
        <w:t xml:space="preserve"> </w:t>
      </w:r>
      <w:r>
        <w:t xml:space="preserve">study targeted PKA and PKC with specific inhibitors chelerythryine</w:t>
      </w:r>
      <w:r>
        <w:t xml:space="preserve"> </w:t>
      </w:r>
      <w:r>
        <w:t xml:space="preserve">chloride, PKI, PKI_____, we cannot rule out the involvement of</w:t>
      </w:r>
      <w:r>
        <w:t xml:space="preserve"> </w:t>
      </w:r>
      <w:r>
        <w:t xml:space="preserve">staurosporine resistant kinases. Phosphorylation of VGSCs downstream of</w:t>
      </w:r>
      <w:r>
        <w:t xml:space="preserve"> </w:t>
      </w:r>
      <w:r>
        <w:t xml:space="preserve">AEA may still influence this pathway and produce the shift in VGSC</w:t>
      </w:r>
      <w:r>
        <w:t xml:space="preserve"> </w:t>
      </w:r>
      <w:r>
        <w:t xml:space="preserve">inactivation.</w:t>
      </w:r>
    </w:p>
    <w:p>
      <w:pPr>
        <w:pStyle w:val="Heading2"/>
      </w:pPr>
      <w:bookmarkStart w:id="37" w:name="protein-kinases-involvement"/>
      <w:bookmarkEnd w:id="37"/>
      <w:r>
        <w:t xml:space="preserve">Protein Kinases</w:t>
      </w:r>
      <w:r>
        <w:t xml:space="preserve"> </w:t>
      </w:r>
      <w:r>
        <w:t xml:space="preserve">Involvement</w:t>
      </w:r>
    </w:p>
    <w:p>
      <w:pPr>
        <w:pStyle w:val="FirstParagraph"/>
      </w:pPr>
      <w:r>
        <w:t xml:space="preserve">Here we attempt to identify the full pathway from ligand to GPCR to</w:t>
      </w:r>
      <w:r>
        <w:t xml:space="preserve"> </w:t>
      </w:r>
      <w:r>
        <w:t xml:space="preserve">effector proteins and, finally, to changes in VGSC modulation. We</w:t>
      </w:r>
      <w:r>
        <w:t xml:space="preserve"> </w:t>
      </w:r>
      <w:r>
        <w:t xml:space="preserve">approached this with inhibitors of G-protein signaling and protein</w:t>
      </w:r>
      <w:r>
        <w:t xml:space="preserve"> </w:t>
      </w:r>
      <w:r>
        <w:t xml:space="preserve">kinases. Several pitfalls prevented a more complete exploration; namely,</w:t>
      </w:r>
      <w:r>
        <w:t xml:space="preserve"> </w:t>
      </w:r>
      <w:r>
        <w:t xml:space="preserve">the absence of selective, reliable tools by which to inhibit proposed</w:t>
      </w:r>
      <w:r>
        <w:t xml:space="preserve"> </w:t>
      </w:r>
      <w:r>
        <w:t xml:space="preserve">components of this pathway. One mechanism that has been proposed is</w:t>
      </w:r>
      <w:r>
        <w:t xml:space="preserve"> </w:t>
      </w:r>
      <w:r>
        <w:t xml:space="preserve">direct Gbetagamma modulation of VGSCs. The first evidence of Gbetagamma</w:t>
      </w:r>
      <w:r>
        <w:t xml:space="preserve"> </w:t>
      </w:r>
      <w:r>
        <w:t xml:space="preserve">modulation of ion channels shown activate cardiac potassium channels</w:t>
      </w:r>
      <w:r>
        <w:t xml:space="preserve"> </w:t>
      </w:r>
      <w:r>
        <w:t xml:space="preserve">downstream of acetylcholine on muscarinic receptors (Logothetis et all</w:t>
      </w:r>
      <w:r>
        <w:t xml:space="preserve"> </w:t>
      </w:r>
      <w:r>
        <w:t xml:space="preserve">1987). Since that discovery, it has been well-established that the</w:t>
      </w:r>
      <w:r>
        <w:t xml:space="preserve"> </w:t>
      </w:r>
      <w:r>
        <w:t xml:space="preserve">Gbetagamma particle serves a role in inhibiting ___ and activating</w:t>
      </w:r>
      <w:r>
        <w:t xml:space="preserve"> </w:t>
      </w:r>
      <w:r>
        <w:t xml:space="preserve">___.  Betagamma has been shown to interact with a wide range of</w:t>
      </w:r>
      <w:r>
        <w:t xml:space="preserve"> </w:t>
      </w:r>
      <w:r>
        <w:t xml:space="preserve">effectors and proteomic methods and yeast two-hybrid screening have</w:t>
      </w:r>
      <w:r>
        <w:t xml:space="preserve"> </w:t>
      </w:r>
      <w:r>
        <w:t xml:space="preserve">revealed that no readily apparent consensus sequence or structure</w:t>
      </w:r>
      <w:r>
        <w:t xml:space="preserve"> </w:t>
      </w:r>
      <w:r>
        <w:t xml:space="preserve">mediates binding of these proteins to</w:t>
      </w:r>
      <w:r>
        <w:t xml:space="preserve"> </w:t>
      </w:r>
      <w:r>
        <w:t xml:space="preserve">G\selectlanguagegreekβγ.</w:t>
      </w:r>
      <w:r>
        <w:t xml:space="preserve"> </w:t>
      </w:r>
      <w:r>
        <w:t xml:space="preserve">\selectlanguageenglishThe binding of Gbetagamma to VGSCs</w:t>
      </w:r>
      <w:r>
        <w:t xml:space="preserve"> </w:t>
      </w:r>
      <w:r>
        <w:t xml:space="preserve">has been briefly addressed by Ma et al, 1997. The group showed that Gby</w:t>
      </w:r>
      <w:r>
        <w:t xml:space="preserve"> </w:t>
      </w:r>
      <w:r>
        <w:t xml:space="preserve">increased persistent VGSC current from NAV1.2 and NaV1.1 but not NaV1.4</w:t>
      </w:r>
      <w:r>
        <w:t xml:space="preserve"> </w:t>
      </w:r>
      <w:r>
        <w:t xml:space="preserve">or NaV 1.5 when coexpressed in ____ system. This study also garnered</w:t>
      </w:r>
      <w:r>
        <w:t xml:space="preserve"> </w:t>
      </w:r>
      <w:r>
        <w:t xml:space="preserve">evidence that G-protein \selectlanguagegreekβγ</w:t>
      </w:r>
      <w:r>
        <w:t xml:space="preserve"> </w:t>
      </w:r>
      <w:r>
        <w:t xml:space="preserve">\selectlanguageenglishsubunits interact with that</w:t>
      </w:r>
      <w:r>
        <w:t xml:space="preserve"> </w:t>
      </w:r>
      <w:r>
        <w:t xml:space="preserve">C-terminal site of NaV1.2 (Ma et al., 1997). Consistent with this idea,</w:t>
      </w:r>
      <w:r>
        <w:t xml:space="preserve"> </w:t>
      </w:r>
      <w:r>
        <w:t xml:space="preserve">G-protein \selectlanguagegreekβ</w:t>
      </w:r>
      <w:r>
        <w:t xml:space="preserve"> </w:t>
      </w:r>
      <w:r>
        <w:t xml:space="preserve">\selectlanguageenglishsubunits immunoprecipsitate with</w:t>
      </w:r>
      <w:r>
        <w:t xml:space="preserve"> </w:t>
      </w:r>
      <w:r>
        <w:t xml:space="preserve">sodium channel \selectlanguagegreekα</w:t>
      </w:r>
      <w:r>
        <w:t xml:space="preserve"> </w:t>
      </w:r>
      <w:r>
        <w:t xml:space="preserve">\selectlanguageenglishsubunits from cortical neuron</w:t>
      </w:r>
      <w:r>
        <w:t xml:space="preserve"> </w:t>
      </w:r>
      <w:r>
        <w:t xml:space="preserve">preparations (Marin et al., 2001). Persistent VGSC current through</w:t>
      </w:r>
      <w:r>
        <w:t xml:space="preserve"> </w:t>
      </w:r>
      <w:r>
        <w:t xml:space="preserve">Nav1.1 and Nav1.2 conduct is modulated by</w:t>
      </w:r>
      <w:r>
        <w:t xml:space="preserve"> </w:t>
      </w:r>
      <w:r>
        <w:t xml:space="preserve">G\selectlanguagegreekβγ,</w:t>
      </w:r>
      <w:r>
        <w:t xml:space="preserve"> </w:t>
      </w:r>
      <w:r>
        <w:t xml:space="preserve">\selectlanguageenglishbut current of Nav1.4 and Nav1.5 is</w:t>
      </w:r>
      <w:r>
        <w:t xml:space="preserve"> </w:t>
      </w:r>
      <w:r>
        <w:t xml:space="preserve">not. CHECK THESE STUDIES FOR TRANSIENT It has been proposed that because</w:t>
      </w:r>
      <w:r>
        <w:t xml:space="preserve"> </w:t>
      </w:r>
      <w:r>
        <w:t xml:space="preserve">Gbetagamma signaling is membrane-delimited, modulation by betagamma</w:t>
      </w:r>
      <w:r>
        <w:t xml:space="preserve"> </w:t>
      </w:r>
      <w:r>
        <w:t xml:space="preserve">occurs in membrane microdomains (Galbiati et al., 2001) that are</w:t>
      </w:r>
      <w:r>
        <w:t xml:space="preserve"> </w:t>
      </w:r>
      <w:r>
        <w:t xml:space="preserve">strategically positioned to affect action potential generation in the</w:t>
      </w:r>
      <w:r>
        <w:t xml:space="preserve"> </w:t>
      </w:r>
      <w:r>
        <w:t xml:space="preserve">axon hillock and back-propagation at dendritic branches. Such tightly</w:t>
      </w:r>
      <w:r>
        <w:t xml:space="preserve"> </w:t>
      </w:r>
      <w:r>
        <w:t xml:space="preserve">delimited modulation might be critically important for integrative</w:t>
      </w:r>
      <w:r>
        <w:t xml:space="preserve"> </w:t>
      </w:r>
      <w:r>
        <w:t xml:space="preserve">properties of the neuron. Determining if Gbetagamma interaction with</w:t>
      </w:r>
      <w:r>
        <w:t xml:space="preserve"> </w:t>
      </w:r>
      <w:r>
        <w:t xml:space="preserve">VGSCs is responsible for modulation of VGSCs by CaSR allosteric</w:t>
      </w:r>
      <w:r>
        <w:t xml:space="preserve"> </w:t>
      </w:r>
      <w:r>
        <w:t xml:space="preserve">modulators requires reliable, specific Gbetagamma signaling blockers for</w:t>
      </w:r>
      <w:r>
        <w:t xml:space="preserve"> </w:t>
      </w:r>
      <w:r>
        <w:t xml:space="preserve">which controls can be designed within our system. The tools currently</w:t>
      </w:r>
      <w:r>
        <w:t xml:space="preserve"> </w:t>
      </w:r>
      <w:r>
        <w:t xml:space="preserve">available to test this hypothesis are insufficient and we therefore</w:t>
      </w:r>
      <w:r>
        <w:t xml:space="preserve"> </w:t>
      </w:r>
      <w:r>
        <w:t xml:space="preserve">cannot verify whether or not Gbetagamma participates in this pathway.</w:t>
      </w:r>
    </w:p>
    <w:p>
      <w:pPr>
        <w:pStyle w:val="Heading2"/>
      </w:pPr>
      <w:bookmarkStart w:id="38" w:name="inactivation-kinetics-slow-inactivation"/>
      <w:bookmarkEnd w:id="38"/>
      <w:r>
        <w:t xml:space="preserve">Inactivation Kinetics: Slow</w:t>
      </w:r>
      <w:r>
        <w:t xml:space="preserve"> </w:t>
      </w:r>
      <w:r>
        <w:t xml:space="preserve">inactivation</w:t>
      </w:r>
    </w:p>
    <w:p>
      <w:pPr>
        <w:pStyle w:val="FirstParagraph"/>
      </w:pPr>
      <w:r>
        <w:t xml:space="preserve">Upon depolarization, VGSCs move from several closed (C) resting states</w:t>
      </w:r>
      <w:r>
        <w:t xml:space="preserve"> </w:t>
      </w:r>
      <w:r>
        <w:t xml:space="preserve">though an open (O) state to one or several inactivated states (I).</w:t>
      </w:r>
      <w:r>
        <w:t xml:space="preserve"> </w:t>
      </w:r>
      <w:r>
        <w:t xml:space="preserve">Recovery from inactivation does not pass through the O state, except in</w:t>
      </w:r>
      <w:r>
        <w:t xml:space="preserve"> </w:t>
      </w:r>
      <w:r>
        <w:t xml:space="preserve">the case of resurgent VGSC current (Afshari et al. 2004)(Raman and Bean 2001).</w:t>
      </w:r>
      <w:r>
        <w:t xml:space="preserve"> </w:t>
      </w:r>
      <w:r>
        <w:t xml:space="preserve">While there is variation between models, it has been suggested that</w:t>
      </w:r>
      <w:r>
        <w:t xml:space="preserve"> </w:t>
      </w:r>
      <w:r>
        <w:t xml:space="preserve">VGSCs in the cortex can exhibit up to five closed stated (Kuo and Bean</w:t>
      </w:r>
      <w:r>
        <w:t xml:space="preserve"> </w:t>
      </w:r>
      <w:r>
        <w:t xml:space="preserve">1994) and multiple forms of inactivation. These inactivation states vary</w:t>
      </w:r>
      <w:r>
        <w:t xml:space="preserve"> </w:t>
      </w:r>
      <w:r>
        <w:t xml:space="preserve">in time scale, biophysical mechanism, and pharmacological sensitivity.</w:t>
      </w:r>
      <w:r>
        <w:t xml:space="preserve"> </w:t>
      </w:r>
      <w:r>
        <w:t xml:space="preserve">Fast inactivation takes place over the timescale of a single action</w:t>
      </w:r>
      <w:r>
        <w:t xml:space="preserve"> </w:t>
      </w:r>
      <w:r>
        <w:t xml:space="preserve">potential. The forms of non-fast inactivation have been termed</w:t>
      </w:r>
      <w:r>
        <w:t xml:space="preserve"> </w:t>
      </w:r>
      <w:r>
        <w:t xml:space="preserve">“</w:t>
      </w:r>
      <w:r>
        <w:t xml:space="preserve">intermediate,</w:t>
      </w:r>
      <w:r>
        <w:t xml:space="preserve">”</w:t>
      </w:r>
      <w:r>
        <w:t xml:space="preserve"> </w:t>
      </w:r>
      <w:r>
        <w:t xml:space="preserve">“</w:t>
      </w:r>
      <w:r>
        <w:t xml:space="preserve">slow,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ultraslow.</w:t>
      </w:r>
      <w:r>
        <w:t xml:space="preserve">”</w:t>
      </w:r>
      <w:r>
        <w:t xml:space="preserve"> </w:t>
      </w:r>
      <w:r>
        <w:t xml:space="preserve">Since the molecular basis</w:t>
      </w:r>
      <w:r>
        <w:t xml:space="preserve"> </w:t>
      </w:r>
      <w:r>
        <w:t xml:space="preserve">clearly defining these forms of inactivation are not yet known, they are</w:t>
      </w:r>
      <w:r>
        <w:t xml:space="preserve"> </w:t>
      </w:r>
      <w:r>
        <w:t xml:space="preserve">often clumped under the general term</w:t>
      </w:r>
      <w:r>
        <w:t xml:space="preserve"> </w:t>
      </w:r>
      <w:r>
        <w:t xml:space="preserve">“</w:t>
      </w:r>
      <w:r>
        <w:t xml:space="preserve">slow inactivation.</w:t>
      </w:r>
      <w:r>
        <w:t xml:space="preserve">”</w:t>
      </w:r>
      <w:r>
        <w:t xml:space="preserve"> </w:t>
      </w:r>
      <w:r>
        <w:t xml:space="preserve">Slow</w:t>
      </w:r>
      <w:r>
        <w:t xml:space="preserve"> </w:t>
      </w:r>
      <w:r>
        <w:t xml:space="preserve">inactivation is produced by prolonged depolarizations over tens of</w:t>
      </w:r>
      <w:r>
        <w:t xml:space="preserve"> </w:t>
      </w:r>
      <w:r>
        <w:t xml:space="preserve">seconds or a series of brief, consequential depolarizations.</w:t>
      </w:r>
    </w:p>
    <w:p>
      <w:pPr>
        <w:pStyle w:val="BodyText"/>
      </w:pPr>
      <w:r>
        <w:t xml:space="preserve">Sodium channels are capable of fast inactivation (complete within a few</w:t>
      </w:r>
      <w:r>
        <w:t xml:space="preserve"> </w:t>
      </w:r>
      <w:r>
        <w:t xml:space="preserve">milliseconds), and different forms of slow inactivation (time constants</w:t>
      </w:r>
      <w:r>
        <w:t xml:space="preserve"> </w:t>
      </w:r>
      <w:r>
        <w:t xml:space="preserve">ranging from  100 ms to several minutes) </w:t>
      </w:r>
      <w:r>
        <w:t xml:space="preserve">[</w:t>
      </w:r>
      <w:r>
        <w:t xml:space="preserve">18</w:t>
      </w:r>
      <w:r>
        <w:t xml:space="preserve">]</w:t>
      </w:r>
      <w:r>
        <w:t xml:space="preserve">. The mechanism of fast</w:t>
      </w:r>
      <w:r>
        <w:t xml:space="preserve"> </w:t>
      </w:r>
      <w:r>
        <w:t xml:space="preserve">inactivation is well-studied and occurs by a</w:t>
      </w:r>
      <w:r>
        <w:t xml:space="preserve"> </w:t>
      </w:r>
      <w:r>
        <w:t xml:space="preserve">‘</w:t>
      </w:r>
      <w:r>
        <w:t xml:space="preserve">hinged lid</w:t>
      </w:r>
      <w:r>
        <w:t xml:space="preserve">’</w:t>
      </w:r>
      <w:r>
        <w:t xml:space="preserve"> </w:t>
      </w:r>
      <w:r>
        <w:t xml:space="preserve">mechanism</w:t>
      </w:r>
      <w:r>
        <w:t xml:space="preserve"> </w:t>
      </w:r>
      <w:r>
        <w:t xml:space="preserve">wherein an intracellular linker between domains III and IV occludes the</w:t>
      </w:r>
      <w:r>
        <w:t xml:space="preserve"> </w:t>
      </w:r>
      <w:r>
        <w:t xml:space="preserve">channel pore after the open state is reached. In contrast, the</w:t>
      </w:r>
      <w:r>
        <w:t xml:space="preserve"> </w:t>
      </w:r>
      <w:r>
        <w:t xml:space="preserve">structural basis for slow inactivation has not been fully resolved. Slow</w:t>
      </w:r>
      <w:r>
        <w:t xml:space="preserve"> </w:t>
      </w:r>
      <w:r>
        <w:t xml:space="preserve">inactivation is thought to occur by a conformational rearrangement or</w:t>
      </w:r>
      <w:r>
        <w:t xml:space="preserve"> </w:t>
      </w:r>
      <w:r>
        <w:t xml:space="preserve">‘</w:t>
      </w:r>
      <w:r>
        <w:t xml:space="preserve">collapse</w:t>
      </w:r>
      <w:r>
        <w:t xml:space="preserve">’</w:t>
      </w:r>
      <w:r>
        <w:t xml:space="preserve"> </w:t>
      </w:r>
      <w:r>
        <w:t xml:space="preserve">of the outer pore region </w:t>
      </w:r>
      <w:r>
        <w:t xml:space="preserve">[</w:t>
      </w:r>
      <w:r>
        <w:t xml:space="preserve">38</w:t>
      </w:r>
      <w:r>
        <w:t xml:space="preserve">]</w:t>
      </w:r>
      <w:r>
        <w:t xml:space="preserve">. Mutational studies also</w:t>
      </w:r>
      <w:r>
        <w:t xml:space="preserve"> </w:t>
      </w:r>
      <w:r>
        <w:t xml:space="preserve">indicate long distance interactions with other structural regions</w:t>
      </w:r>
      <w:r>
        <w:t xml:space="preserve"> </w:t>
      </w:r>
      <w:r>
        <w:t xml:space="preserve">including involvement of residues in domains IV S4 (19), II S5-S6(30),</w:t>
      </w:r>
      <w:r>
        <w:t xml:space="preserve"> </w:t>
      </w:r>
      <w:r>
        <w:t xml:space="preserve">and II S6 (21). It was demonstrated that channels could enter the</w:t>
      </w:r>
      <w:r>
        <w:t xml:space="preserve"> </w:t>
      </w:r>
      <w:r>
        <w:t xml:space="preserve">slow-inactivated state from the closed, open, and fast-inactivated</w:t>
      </w:r>
      <w:r>
        <w:t xml:space="preserve"> </w:t>
      </w:r>
      <w:r>
        <w:t xml:space="preserve">states (10). Slow inactivation decrease VGSC availability and serves to</w:t>
      </w:r>
      <w:r>
        <w:t xml:space="preserve"> </w:t>
      </w:r>
      <w:r>
        <w:t xml:space="preserve">decrease repetitive action potential firing and back propagation  (Ruff</w:t>
      </w:r>
      <w:r>
        <w:t xml:space="preserve"> </w:t>
      </w:r>
      <w:r>
        <w:t xml:space="preserve">1988)  in a way that is dependent on previous history of action</w:t>
      </w:r>
      <w:r>
        <w:t xml:space="preserve"> </w:t>
      </w:r>
      <w:r>
        <w:t xml:space="preserve">potential firing (Mickus 1999, Toib 1998).  Slow-inactivated</w:t>
      </w:r>
      <w:r>
        <w:t xml:space="preserve"> </w:t>
      </w:r>
      <w:r>
        <w:t xml:space="preserve">state-perferring drugs have been identified including lacosimide, an</w:t>
      </w:r>
      <w:r>
        <w:t xml:space="preserve"> </w:t>
      </w:r>
      <w:r>
        <w:t xml:space="preserve">antiepileptic   </w:t>
      </w:r>
      <w:r>
        <w:t xml:space="preserve">[</w:t>
      </w:r>
      <w:r>
        <w:t xml:space="preserve">19</w:t>
      </w:r>
      <w:r>
        <w:t xml:space="preserve">]</w:t>
      </w:r>
      <w:r>
        <w:t xml:space="preserve">, </w:t>
      </w:r>
      <w:r>
        <w:t xml:space="preserve">[</w:t>
      </w:r>
      <w:r>
        <w:t xml:space="preserve">23</w:t>
      </w:r>
      <w:r>
        <w:t xml:space="preserve">]</w:t>
      </w:r>
      <w:r>
        <w:t xml:space="preserve">.  However, their specific action as</w:t>
      </w:r>
      <w:r>
        <w:t xml:space="preserve"> </w:t>
      </w:r>
      <w:r>
        <w:t xml:space="preserve">state-preferring is contentious. Electrophysiological protocols used to</w:t>
      </w:r>
      <w:r>
        <w:t xml:space="preserve"> </w:t>
      </w:r>
      <w:r>
        <w:t xml:space="preserve">study the slow inactivated state utilize a prolonged depolarization (to</w:t>
      </w:r>
      <w:r>
        <w:t xml:space="preserve"> </w:t>
      </w:r>
      <w:r>
        <w:t xml:space="preserve">induce slow inactivation), followed by a hyperpolarizing gap (to allow</w:t>
      </w:r>
      <w:r>
        <w:t xml:space="preserve"> </w:t>
      </w:r>
      <w:r>
        <w:t xml:space="preserve">recovery from fast, but not slow inactivation). Because availability in</w:t>
      </w:r>
      <w:r>
        <w:t xml:space="preserve"> </w:t>
      </w:r>
      <w:r>
        <w:t xml:space="preserve">such protocols is solely determined by the extent of slow inactivation,</w:t>
      </w:r>
      <w:r>
        <w:t xml:space="preserve"> </w:t>
      </w:r>
      <w:r>
        <w:t xml:space="preserve">a drug that decreases availability is considered to be slow-inactivated</w:t>
      </w:r>
      <w:r>
        <w:t xml:space="preserve"> </w:t>
      </w:r>
      <w:r>
        <w:t xml:space="preserve">state-preferring. However, gating rates (the rate of inactivation and</w:t>
      </w:r>
      <w:r>
        <w:t xml:space="preserve"> </w:t>
      </w:r>
      <w:r>
        <w:t xml:space="preserve">rate of recovery from inactivation) are altered by drug binding. A</w:t>
      </w:r>
      <w:r>
        <w:t xml:space="preserve"> </w:t>
      </w:r>
      <w:r>
        <w:t xml:space="preserve">fast-inactivated state-preferring drug stabilizes this state by delaying</w:t>
      </w:r>
      <w:r>
        <w:t xml:space="preserve"> </w:t>
      </w:r>
      <w:r>
        <w:t xml:space="preserve">recovery. A delayed recovery does not necessarily indicate actual</w:t>
      </w:r>
      <w:r>
        <w:t xml:space="preserve"> </w:t>
      </w:r>
      <w:r>
        <w:t xml:space="preserve">modification of the gating rate. For example if the bound drug prevents</w:t>
      </w:r>
      <w:r>
        <w:t xml:space="preserve"> </w:t>
      </w:r>
      <w:r>
        <w:t xml:space="preserve">recovery from inactivation, then recovery will appear to be slowed</w:t>
      </w:r>
      <w:r>
        <w:t xml:space="preserve"> </w:t>
      </w:r>
      <w:r>
        <w:t xml:space="preserve">because the drug needs first to dissociate </w:t>
      </w:r>
      <w:r>
        <w:t xml:space="preserve">[</w:t>
      </w:r>
      <w:r>
        <w:t xml:space="preserve">24</w:t>
      </w:r>
      <w:r>
        <w:t xml:space="preserve">]</w:t>
      </w:r>
      <w:r>
        <w:t xml:space="preserve">, </w:t>
      </w:r>
      <w:r>
        <w:t xml:space="preserve">[</w:t>
      </w:r>
      <w:r>
        <w:t xml:space="preserve">25</w:t>
      </w:r>
      <w:r>
        <w:t xml:space="preserve">]</w:t>
      </w:r>
      <w:r>
        <w:t xml:space="preserve">. Because</w:t>
      </w:r>
      <w:r>
        <w:t xml:space="preserve"> </w:t>
      </w:r>
      <w:r>
        <w:t xml:space="preserve">of the altered gating, the rate of recovery from fast inactivation in</w:t>
      </w:r>
      <w:r>
        <w:t xml:space="preserve"> </w:t>
      </w:r>
      <w:r>
        <w:t xml:space="preserve">the presence of the drug can easily overlap with the rate of recovery</w:t>
      </w:r>
      <w:r>
        <w:t xml:space="preserve"> </w:t>
      </w:r>
      <w:r>
        <w:t xml:space="preserve">from slow-inactivated state.</w:t>
      </w:r>
    </w:p>
    <w:p>
      <w:pPr>
        <w:pStyle w:val="BodyText"/>
      </w:pPr>
      <w:r>
        <w:t xml:space="preserve">The rate of state-dependent association and dissociation of the drug</w:t>
      </w:r>
      <w:r>
        <w:t xml:space="preserve"> </w:t>
      </w:r>
      <w:r>
        <w:t xml:space="preserve">should also be taken into account. As a result, interpretation of data</w:t>
      </w:r>
      <w:r>
        <w:t xml:space="preserve"> </w:t>
      </w:r>
      <w:r>
        <w:t xml:space="preserve">obtained with these protocols is not straightforward</w:t>
      </w:r>
      <w:r>
        <w:t xml:space="preserve"> </w:t>
      </w:r>
      <w:r>
        <w:t xml:space="preserve">(e.g. </w:t>
      </w:r>
      <w:r>
        <w:t xml:space="preserve">[</w:t>
      </w:r>
      <w:r>
        <w:t xml:space="preserve">9</w:t>
      </w:r>
      <w:r>
        <w:t xml:space="preserve">]</w:t>
      </w:r>
      <w:r>
        <w:t xml:space="preserve">, </w:t>
      </w:r>
      <w:r>
        <w:t xml:space="preserve">[</w:t>
      </w:r>
      <w:r>
        <w:t xml:space="preserve">30</w:t>
      </w:r>
      <w:r>
        <w:t xml:space="preserve">]</w:t>
      </w:r>
      <w:r>
        <w:t xml:space="preserve">).</w:t>
      </w:r>
    </w:p>
    <w:p>
      <w:pPr>
        <w:pStyle w:val="BodyText"/>
      </w:pPr>
      <w:r>
        <w:t xml:space="preserve">shifts inactivation voltage dependence</w:t>
      </w:r>
    </w:p>
    <w:p>
      <w:pPr>
        <w:pStyle w:val="BodyText"/>
      </w:pPr>
      <w:r>
        <w:t xml:space="preserve">and slows recovery from inactivatiData show that both cinacalcet and AEA</w:t>
      </w:r>
      <w:r>
        <w:t xml:space="preserve"> </w:t>
      </w:r>
      <w:r>
        <w:t xml:space="preserve">shift the steady-state inactivation of VGSCs toward more hyper polarized</w:t>
      </w:r>
      <w:r>
        <w:t xml:space="preserve"> </w:t>
      </w:r>
      <w:r>
        <w:t xml:space="preserve">potentials. This produces reduced VGSC current during depolarizations</w:t>
      </w:r>
      <w:r>
        <w:t xml:space="preserve"> </w:t>
      </w:r>
      <w:r>
        <w:t xml:space="preserve">and severely diminishes neuronal excitabilty. However, the application</w:t>
      </w:r>
      <w:r>
        <w:t xml:space="preserve"> </w:t>
      </w:r>
      <w:r>
        <w:t xml:space="preserve">of prolonged, hyperpolarizing pulses provided for complete recovery of</w:t>
      </w:r>
      <w:r>
        <w:t xml:space="preserve"> </w:t>
      </w:r>
      <w:r>
        <w:t xml:space="preserve">VGSC in the presence of AEA and cinacalcet (Figure ___). This slowing</w:t>
      </w:r>
      <w:r>
        <w:t xml:space="preserve"> </w:t>
      </w:r>
      <w:r>
        <w:t xml:space="preserve">of recovery from inactivation can result from two processes: 1) slow</w:t>
      </w:r>
      <w:r>
        <w:t xml:space="preserve"> </w:t>
      </w:r>
      <w:r>
        <w:t xml:space="preserve">rate of dissociation of the ligand or 2) increased stability of a</w:t>
      </w:r>
      <w:r>
        <w:t xml:space="preserve"> </w:t>
      </w:r>
      <w:r>
        <w:t xml:space="preserve">slow-inactivated state, on the basis of an increased rate of entry into</w:t>
      </w:r>
      <w:r>
        <w:t xml:space="preserve"> </w:t>
      </w:r>
      <w:r>
        <w:t xml:space="preserve">the slow-inactivated state in the presence of ligand. These are two</w:t>
      </w:r>
      <w:r>
        <w:t xml:space="preserve"> </w:t>
      </w:r>
      <w:r>
        <w:t xml:space="preserve">fundamentally different mechanisms that have qualitatively similar</w:t>
      </w:r>
      <w:r>
        <w:t xml:space="preserve"> </w:t>
      </w:r>
      <w:r>
        <w:t xml:space="preserve">effects on excitability.</w:t>
      </w:r>
    </w:p>
    <w:p>
      <w:pPr>
        <w:pStyle w:val="BodyText"/>
      </w:pPr>
      <w:r>
        <w:t xml:space="preserve">Slowed rate of dissociation of a ligand can occur when drugs bind with</w:t>
      </w:r>
      <w:r>
        <w:t xml:space="preserve"> </w:t>
      </w:r>
      <w:r>
        <w:t xml:space="preserve">high affinity to a specific state-dependent conformation of the</w:t>
      </w:r>
      <w:r>
        <w:t xml:space="preserve"> </w:t>
      </w:r>
      <w:r>
        <w:t xml:space="preserve">channel (Hille, 1977; Hondeghem and Katzung, 1977) or drugs may be</w:t>
      </w:r>
      <w:r>
        <w:t xml:space="preserve"> </w:t>
      </w:r>
      <w:r>
        <w:t xml:space="preserve">trapped by the channel gates during specific gating states (Starmer,</w:t>
      </w:r>
      <w:r>
        <w:t xml:space="preserve"> </w:t>
      </w:r>
      <w:r>
        <w:t xml:space="preserve">1986). If the blocking effect requires activation it will demonstrate</w:t>
      </w:r>
      <w:r>
        <w:t xml:space="preserve"> </w:t>
      </w:r>
      <w:r>
        <w:t xml:space="preserve">use-dependence. With regard to the dissociation hypothesis, drugs are</w:t>
      </w:r>
      <w:r>
        <w:t xml:space="preserve"> </w:t>
      </w:r>
      <w:r>
        <w:t xml:space="preserve">thought to bind with high affinity to a specific state-dependent</w:t>
      </w:r>
      <w:r>
        <w:t xml:space="preserve"> </w:t>
      </w:r>
      <w:r>
        <w:t xml:space="preserve">conformation of the binding site (</w:t>
      </w:r>
      <w:r>
        <w:t xml:space="preserve">“</w:t>
      </w:r>
      <w:r>
        <w:t xml:space="preserve">modulated receptor theory</w:t>
      </w:r>
      <w:r>
        <w:t xml:space="preserve">”</w:t>
      </w:r>
      <w:r>
        <w:t xml:space="preserve">) (Hille,</w:t>
      </w:r>
      <w:r>
        <w:t xml:space="preserve"> </w:t>
      </w:r>
      <w:r>
        <w:t xml:space="preserve">1977; Hondeghem and Katzung, 1977) or drugs may be trapped by the</w:t>
      </w:r>
      <w:r>
        <w:t xml:space="preserve"> </w:t>
      </w:r>
      <w:r>
        <w:t xml:space="preserve">channel gates during specific gating states (</w:t>
      </w:r>
      <w:r>
        <w:t xml:space="preserve">“</w:t>
      </w:r>
      <w:r>
        <w:t xml:space="preserve">guarded receptor</w:t>
      </w:r>
      <w:r>
        <w:t xml:space="preserve"> </w:t>
      </w:r>
      <w:r>
        <w:t xml:space="preserve">theory</w:t>
      </w:r>
      <w:r>
        <w:t xml:space="preserve">”</w:t>
      </w:r>
      <w:r>
        <w:t xml:space="preserve">) (Starmer, 1986). if drug binds preferentially to a slow</w:t>
      </w:r>
      <w:r>
        <w:t xml:space="preserve"> </w:t>
      </w:r>
      <w:r>
        <w:t xml:space="preserve">inactivated state, then it would accelerate the development of this</w:t>
      </w:r>
      <w:r>
        <w:t xml:space="preserve"> </w:t>
      </w:r>
      <w:r>
        <w:t xml:space="preserve">state during high frequency stimulation (or series of APs). Cinacalcet</w:t>
      </w:r>
      <w:r>
        <w:t xml:space="preserve"> </w:t>
      </w:r>
      <w:r>
        <w:t xml:space="preserve">was shown to demonstrate use-dependence (Figure ___) with inhibition</w:t>
      </w:r>
      <w:r>
        <w:t xml:space="preserve"> </w:t>
      </w:r>
      <w:r>
        <w:t xml:space="preserve">slowed ___ BLAH BLAH BLAH EXPERIMENT.</w:t>
      </w:r>
    </w:p>
    <w:p>
      <w:pPr>
        <w:pStyle w:val="BodyText"/>
      </w:pPr>
      <w:r>
        <w:t xml:space="preserve">The stabilization hypothesis suggests that drugs bind to native</w:t>
      </w:r>
      <w:r>
        <w:t xml:space="preserve"> </w:t>
      </w:r>
      <w:r>
        <w:t xml:space="preserve">“</w:t>
      </w:r>
      <w:r>
        <w:t xml:space="preserve">slow</w:t>
      </w:r>
      <w:r>
        <w:t xml:space="preserve">”</w:t>
      </w:r>
      <w:r>
        <w:t xml:space="preserve"> </w:t>
      </w:r>
      <w:r>
        <w:t xml:space="preserve">inactivated states that under drug-free condition require a long time to</w:t>
      </w:r>
      <w:r>
        <w:t xml:space="preserve"> </w:t>
      </w:r>
      <w:r>
        <w:t xml:space="preserve">develop (Khodorov et al., 1976; Zilberter Yu et al., 1991; Balser et</w:t>
      </w:r>
      <w:r>
        <w:t xml:space="preserve"> </w:t>
      </w:r>
      <w:r>
        <w:t xml:space="preserve">al., 1996b; Kambouris et al., 1998; Chen et al., 2000). However,</w:t>
      </w:r>
      <w:r>
        <w:t xml:space="preserve"> </w:t>
      </w:r>
      <w:r>
        <w:t xml:space="preserve">drug-binding to a slow-inactivated state accelerates the time course of</w:t>
      </w:r>
      <w:r>
        <w:t xml:space="preserve"> </w:t>
      </w:r>
      <w:r>
        <w:t xml:space="preserve">development of this state during a depolarization (</w:t>
      </w:r>
      <w:r>
        <w:t xml:space="preserve">“</w:t>
      </w:r>
      <w:r>
        <w:t xml:space="preserve">stabilization</w:t>
      </w:r>
      <w:r>
        <w:t xml:space="preserve">”</w:t>
      </w:r>
      <w:r>
        <w:t xml:space="preserve">),</w:t>
      </w:r>
      <w:r>
        <w:t xml:space="preserve"> </w:t>
      </w:r>
      <w:r>
        <w:t xml:space="preserve">thereby increasing the fraction of channels recovering from that state</w:t>
      </w:r>
      <w:r>
        <w:t xml:space="preserve"> </w:t>
      </w:r>
      <w:r>
        <w:t xml:space="preserve">during a subsequent hyperpolarization. Slow drug dissociation from</w:t>
      </w:r>
      <w:r>
        <w:t xml:space="preserve"> </w:t>
      </w:r>
      <w:r>
        <w:t xml:space="preserve">fast-inactivated states and stabilization of slow-inactivated states</w:t>
      </w:r>
      <w:r>
        <w:t xml:space="preserve"> </w:t>
      </w:r>
      <w:r>
        <w:t xml:space="preserve">need not be mutually exclusive, but both mechanisms may operate in</w:t>
      </w:r>
      <w:r>
        <w:t xml:space="preserve"> </w:t>
      </w:r>
      <w:r>
        <w:t xml:space="preserve">concert, as noted by Nuss et al. (2000).</w:t>
      </w:r>
    </w:p>
    <w:p>
      <w:pPr>
        <w:pStyle w:val="BodyText"/>
      </w:pPr>
      <w:r>
        <w:t xml:space="preserve">Slow inactivation of sodium channels may be pivotal in regulating firing</w:t>
      </w:r>
      <w:r>
        <w:t xml:space="preserve"> </w:t>
      </w:r>
      <w:r>
        <w:t xml:space="preserve">properties of a range of neurons by increasing spike threshold,</w:t>
      </w:r>
      <w:r>
        <w:t xml:space="preserve"> </w:t>
      </w:r>
      <w:r>
        <w:t xml:space="preserve">curtailing prolonged action potential bursts, and limiting active back</w:t>
      </w:r>
      <w:r>
        <w:t xml:space="preserve"> </w:t>
      </w:r>
      <w:r>
        <w:t xml:space="preserve">propagation of action potentials into dendritic regions (Jung et al.,</w:t>
      </w:r>
      <w:r>
        <w:t xml:space="preserve"> </w:t>
      </w:r>
      <w:r>
        <w:t xml:space="preserve">1997; Maurice et al., 2004). Furthermore, slow-inactivated state</w:t>
      </w:r>
      <w:r>
        <w:t xml:space="preserve"> </w:t>
      </w:r>
      <w:r>
        <w:t xml:space="preserve">preference has been proposed as a therapeutic</w:t>
      </w:r>
      <w:r>
        <w:t xml:space="preserve"> </w:t>
      </w:r>
      <w:r>
        <w:t xml:space="preserve">advantage </w:t>
      </w:r>
      <w:r>
        <w:t xml:space="preserve">[</w:t>
      </w:r>
      <w:r>
        <w:t xml:space="preserve">19</w:t>
      </w:r>
      <w:r>
        <w:t xml:space="preserve">]</w:t>
      </w:r>
      <w:r>
        <w:t xml:space="preserve">–</w:t>
      </w:r>
      <w:r>
        <w:t xml:space="preserve">[</w:t>
      </w:r>
      <w:r>
        <w:t xml:space="preserve">21</w:t>
      </w:r>
      <w:r>
        <w:t xml:space="preserve">]</w:t>
      </w:r>
      <w:r>
        <w:t xml:space="preserve">,  in such diseases as epilepsy, neuropathic</w:t>
      </w:r>
      <w:r>
        <w:t xml:space="preserve"> </w:t>
      </w:r>
      <w:r>
        <w:t xml:space="preserve">pain and certain arrhythmias </w:t>
      </w:r>
      <w:r>
        <w:t xml:space="preserve">[</w:t>
      </w:r>
      <w:r>
        <w:t xml:space="preserve">19</w:t>
      </w:r>
      <w:r>
        <w:t xml:space="preserve">]</w:t>
      </w:r>
      <w:r>
        <w:t xml:space="preserve">–</w:t>
      </w:r>
      <w:r>
        <w:t xml:space="preserve">[</w:t>
      </w:r>
      <w:r>
        <w:t xml:space="preserve">22</w:t>
      </w:r>
      <w:r>
        <w:t xml:space="preserve">]</w:t>
      </w:r>
      <w:r>
        <w:t xml:space="preserve">. Defective slow</w:t>
      </w:r>
      <w:r>
        <w:t xml:space="preserve"> </w:t>
      </w:r>
      <w:r>
        <w:t xml:space="preserve">inactivation is associated with several nervous system diseases,</w:t>
      </w:r>
      <w:r>
        <w:t xml:space="preserve"> </w:t>
      </w:r>
      <w:r>
        <w:t xml:space="preserve">including myotonia, periodic paralysis, and long-QT syndrome.</w:t>
      </w:r>
    </w:p>
    <w:p>
      <w:pPr>
        <w:pStyle w:val="Heading2"/>
      </w:pPr>
      <w:bookmarkStart w:id="39" w:name="how-this-fits-into-what-we-know-of-aea-in-synaptic-transmission"/>
      <w:bookmarkEnd w:id="39"/>
      <w:r>
        <w:t xml:space="preserve">How this fits into what we know of AEA in synaptic</w:t>
      </w:r>
      <w:r>
        <w:t xml:space="preserve"> </w:t>
      </w:r>
      <w:r>
        <w:t xml:space="preserve">transmission</w:t>
      </w:r>
    </w:p>
    <w:p>
      <w:pPr>
        <w:pStyle w:val="FirstParagraph"/>
      </w:pPr>
      <w:r>
        <w:t xml:space="preserve">While the investigation of synthetic allosteric modulators of the CaSR’s</w:t>
      </w:r>
      <w:r>
        <w:t xml:space="preserve"> </w:t>
      </w:r>
      <w:r>
        <w:t xml:space="preserve">role in this pathway gives us mores detailed insight into the change in</w:t>
      </w:r>
      <w:r>
        <w:t xml:space="preserve"> </w:t>
      </w:r>
      <w:r>
        <w:t xml:space="preserve">kinetic properties of VGSCs downstream of G-proteins and explores</w:t>
      </w:r>
      <w:r>
        <w:t xml:space="preserve"> </w:t>
      </w:r>
      <w:r>
        <w:t xml:space="preserve">potential effector proteins, the addition of AEA as an activator of this</w:t>
      </w:r>
      <w:r>
        <w:t xml:space="preserve"> </w:t>
      </w:r>
      <w:r>
        <w:t xml:space="preserve">pathway to VGSC inhibition presents the greatest evidence for the</w:t>
      </w:r>
      <w:r>
        <w:t xml:space="preserve"> </w:t>
      </w:r>
      <w:r>
        <w:t xml:space="preserve">physiological relevance of this pathway. AEA are manufactured on demand</w:t>
      </w:r>
      <w:r>
        <w:t xml:space="preserve"> </w:t>
      </w:r>
      <w:r>
        <w:t xml:space="preserve">from membrane phospholipid through an enzymatic pathway triggered by</w:t>
      </w:r>
      <w:r>
        <w:t xml:space="preserve"> </w:t>
      </w:r>
      <w:r>
        <w:t xml:space="preserve">neuronal activity, large depolarization-induced calcium increases, the</w:t>
      </w:r>
      <w:r>
        <w:t xml:space="preserve"> </w:t>
      </w:r>
      <w:r>
        <w:t xml:space="preserve">activation of D2-like dopamine receptors (Giuffrida et al., 1999), and</w:t>
      </w:r>
      <w:r>
        <w:t xml:space="preserve"> </w:t>
      </w:r>
      <w:r>
        <w:t xml:space="preserve">MAYBE mGLURS???. AEA is canonically thought of a retrograde signaling</w:t>
      </w:r>
      <w:r>
        <w:t xml:space="preserve"> </w:t>
      </w:r>
      <w:r>
        <w:t xml:space="preserve">molecule that decreases the release of neurotransmitters, both</w:t>
      </w:r>
      <w:r>
        <w:t xml:space="preserve"> </w:t>
      </w:r>
      <w:r>
        <w:t xml:space="preserve">inhibitory and excitatory, via the activation of presynaptic receptors</w:t>
      </w:r>
      <w:r>
        <w:t xml:space="preserve"> </w:t>
      </w:r>
      <w:r>
        <w:t xml:space="preserve">(Ohno-Shosaku et al., 2001; Wilson &amp; Nicoll, 2001; Alger, 2002). AEA is</w:t>
      </w:r>
      <w:r>
        <w:t xml:space="preserve"> </w:t>
      </w:r>
      <w:r>
        <w:t xml:space="preserve">removed by uptake from its site of action and the enzymes that catalyze</w:t>
      </w:r>
      <w:r>
        <w:t xml:space="preserve"> </w:t>
      </w:r>
      <w:r>
        <w:t xml:space="preserve">the conversion of AEA to its degradation compound FAAH (Cravatt 1996,</w:t>
      </w:r>
      <w:r>
        <w:t xml:space="preserve"> </w:t>
      </w:r>
      <w:r>
        <w:t xml:space="preserve">Goparaju 1998) so that it’s action is tightly spatiotemporally</w:t>
      </w:r>
      <w:r>
        <w:t xml:space="preserve"> </w:t>
      </w:r>
      <w:r>
        <w:t xml:space="preserve">regulated. This indicates that the action of AEA is diffusible but local</w:t>
      </w:r>
      <w:r>
        <w:t xml:space="preserve"> </w:t>
      </w:r>
      <w:r>
        <w:t xml:space="preserve">to its point of production and short-lived. Recent studies show that</w:t>
      </w:r>
      <w:r>
        <w:t xml:space="preserve"> </w:t>
      </w:r>
      <w:r>
        <w:t xml:space="preserve">eCBs can have diverse functions are mediators of both long and short</w:t>
      </w:r>
      <w:r>
        <w:t xml:space="preserve"> </w:t>
      </w:r>
      <w:r>
        <w:t xml:space="preserve">term synaptic depression.</w:t>
      </w:r>
    </w:p>
    <w:p>
      <w:pPr>
        <w:pStyle w:val="BodyText"/>
      </w:pPr>
      <w:r>
        <w:t xml:space="preserve">The concentration of AEA within synaptic clefts of the cortex during</w:t>
      </w:r>
      <w:r>
        <w:t xml:space="preserve"> </w:t>
      </w:r>
      <w:r>
        <w:t xml:space="preserve">periods of high activity is unknown. Measurements of basal AEA levels</w:t>
      </w:r>
      <w:r>
        <w:t xml:space="preserve"> </w:t>
      </w:r>
      <w:r>
        <w:t xml:space="preserve">vary widely between studies due to quantification technique, parameters</w:t>
      </w:r>
      <w:r>
        <w:t xml:space="preserve"> </w:t>
      </w:r>
      <w:r>
        <w:t xml:space="preserve">for lipid extraction and purification as well as post-mortem handling of</w:t>
      </w:r>
      <w:r>
        <w:t xml:space="preserve"> </w:t>
      </w:r>
      <w:r>
        <w:t xml:space="preserve">tissue prior to extraction. However the basal AEA level is quite high</w:t>
      </w:r>
      <w:r>
        <w:t xml:space="preserve"> </w:t>
      </w:r>
      <w:r>
        <w:t xml:space="preserve">and may reach 0.8 umoles/kg brain tissue</w:t>
      </w:r>
      <w:r>
        <w:t xml:space="preserve"> </w:t>
      </w:r>
      <w:r>
        <w:t xml:space="preserve">(https://www.ncbi.nlm.nih.gov/pmc/articles/PMC55427/). Cannabinoid</w:t>
      </w:r>
      <w:r>
        <w:t xml:space="preserve"> </w:t>
      </w:r>
      <w:r>
        <w:t xml:space="preserve">receptors CB1 and CB2 and the CaSR are high-affinity targets for AEA.</w:t>
      </w:r>
      <w:r>
        <w:t xml:space="preserve"> </w:t>
      </w:r>
      <w:r>
        <w:t xml:space="preserve">CB1 is primarily expressed in CNS (reviewed by Howlett, 2002) and CB2</w:t>
      </w:r>
      <w:r>
        <w:t xml:space="preserve"> </w:t>
      </w:r>
      <w:r>
        <w:t xml:space="preserve">receptor expression is restricted to the periphery (Galiegue et al.,</w:t>
      </w:r>
      <w:r>
        <w:t xml:space="preserve"> </w:t>
      </w:r>
      <w:r>
        <w:t xml:space="preserve">1995). The CaSR is known to be ubiquitously expressed throughout the</w:t>
      </w:r>
      <w:r>
        <w:t xml:space="preserve"> </w:t>
      </w:r>
      <w:r>
        <w:t xml:space="preserve">cortex. Pharmacological experiments in this manuscript ruled out CB1 and</w:t>
      </w:r>
      <w:r>
        <w:t xml:space="preserve"> </w:t>
      </w:r>
      <w:r>
        <w:t xml:space="preserve">the CaSR as AEA target for the initiation of this pathway. AEA is also</w:t>
      </w:r>
      <w:r>
        <w:t xml:space="preserve"> </w:t>
      </w:r>
      <w:r>
        <w:t xml:space="preserve">known to act on GPCRs Muscarinic M1 &amp; M4, Adenosine A3, 5-HT1 &amp; 5-HT2,</w:t>
      </w:r>
      <w:r>
        <w:t xml:space="preserve"> </w:t>
      </w:r>
      <w:r>
        <w:t xml:space="preserve">S1P1, GPR18, GPR55, GPR119, plus a large number of ion channels and</w:t>
      </w:r>
      <w:r>
        <w:t xml:space="preserve"> </w:t>
      </w:r>
      <w:r>
        <w:t xml:space="preserve">nuclear receptors</w:t>
      </w:r>
      <w:r>
        <w:t xml:space="preserve"> </w:t>
      </w:r>
      <w:r>
        <w:t xml:space="preserve">(https://link.springer.com/chapter/10.1007%2F978-3-319-20825-1_1).</w:t>
      </w:r>
      <w:r>
        <w:t xml:space="preserve"> </w:t>
      </w:r>
      <w:r>
        <w:t xml:space="preserve">Several cannabinoid-like orphan receptors have been identified as AEA</w:t>
      </w:r>
      <w:r>
        <w:t xml:space="preserve"> </w:t>
      </w:r>
      <w:r>
        <w:t xml:space="preserve">targets, including GPR18, GPR55, and GPR119, with affinities for AEA in</w:t>
      </w:r>
      <w:r>
        <w:t xml:space="preserve"> </w:t>
      </w:r>
      <w:r>
        <w:t xml:space="preserve">the nM-uM range nM</w:t>
      </w:r>
      <w:r>
        <w:t xml:space="preserve"> </w:t>
      </w:r>
      <w:r>
        <w:t xml:space="preserve">(https://link.springer.com/chapter/10.1007%2F978-3-319-20825-1_1)</w:t>
      </w:r>
      <w:r>
        <w:t xml:space="preserve"> </w:t>
      </w:r>
      <w:r>
        <w:t xml:space="preserve">(https://onlinelibrary.wiley.com/doi/full/10.1002/mnfr.201500449). A</w:t>
      </w:r>
      <w:r>
        <w:t xml:space="preserve"> </w:t>
      </w:r>
      <w:r>
        <w:t xml:space="preserve">discussion of those receptors can be found in the Future experiments</w:t>
      </w:r>
      <w:r>
        <w:t xml:space="preserve"> </w:t>
      </w:r>
      <w:r>
        <w:t xml:space="preserve">section of this discussion. The role of many of these receptors as part</w:t>
      </w:r>
      <w:r>
        <w:t xml:space="preserve"> </w:t>
      </w:r>
      <w:r>
        <w:t xml:space="preserve">of an endocannabinoid pathway is largely unknown. In our current</w:t>
      </w:r>
      <w:r>
        <w:t xml:space="preserve"> </w:t>
      </w:r>
      <w:r>
        <w:t xml:space="preserve">understanding of AEA action in the cortex through the activation of CB1</w:t>
      </w:r>
      <w:r>
        <w:t xml:space="preserve"> </w:t>
      </w:r>
      <w:r>
        <w:t xml:space="preserve">receptors, the inhibition of VGSCs would prove to be synergistic.</w:t>
      </w:r>
      <w:r>
        <w:t xml:space="preserve"> </w:t>
      </w:r>
      <w:r>
        <w:t xml:space="preserve">Cannabinoid agonists have been shown to reduce GABA-mediated IPSCs and</w:t>
      </w:r>
      <w:r>
        <w:t xml:space="preserve"> </w:t>
      </w:r>
      <w:r>
        <w:t xml:space="preserve">Glutamate-mediated EPSCs in postsynaptic terminals and this is blocked</w:t>
      </w:r>
      <w:r>
        <w:t xml:space="preserve"> </w:t>
      </w:r>
      <w:r>
        <w:t xml:space="preserve">by selective cannabinoid antagonists and mimicked by cannabinoid</w:t>
      </w:r>
      <w:r>
        <w:t xml:space="preserve"> </w:t>
      </w:r>
      <w:r>
        <w:t xml:space="preserve">receptor agonists, suggesting roles limited to CB1 (Levenes et al.,</w:t>
      </w:r>
      <w:r>
        <w:t xml:space="preserve"> </w:t>
      </w:r>
      <w:r>
        <w:t xml:space="preserve">1998) (Maejima et al., 2001; Kreitzer and Regehr, 2001b)</w:t>
      </w:r>
      <w:r>
        <w:t xml:space="preserve"> </w:t>
      </w:r>
      <w:r>
        <w:t xml:space="preserve">(https://www.sciencedirect.com/science/article/pii/S0896627301002471).</w:t>
      </w:r>
      <w:r>
        <w:t xml:space="preserve"> </w:t>
      </w:r>
      <w:r>
        <w:t xml:space="preserve">The inhibition of VGSCs by AEA acting acting independently of CB1</w:t>
      </w:r>
      <w:r>
        <w:t xml:space="preserve"> </w:t>
      </w:r>
      <w:r>
        <w:t xml:space="preserve">receptors would serve to further reduce presynaptic excitability. VGSC</w:t>
      </w:r>
      <w:r>
        <w:t xml:space="preserve"> </w:t>
      </w:r>
      <w:r>
        <w:t xml:space="preserve">inhibition in this instance would reduce or fully block conduction of</w:t>
      </w:r>
      <w:r>
        <w:t xml:space="preserve"> </w:t>
      </w:r>
      <w:r>
        <w:t xml:space="preserve">presynaptic action potentials to response to and postsynaptic retrograde</w:t>
      </w:r>
      <w:r>
        <w:t xml:space="preserve"> </w:t>
      </w:r>
      <w:r>
        <w:t xml:space="preserve">signal. Therefore, VGSC inhibition by AEA may contribute to eCB-mediated</w:t>
      </w:r>
      <w:r>
        <w:t xml:space="preserve"> </w:t>
      </w:r>
      <w:r>
        <w:t xml:space="preserve">STD and LTD. How neurotransmitter release is actually inhibited by</w:t>
      </w:r>
      <w:r>
        <w:t xml:space="preserve"> </w:t>
      </w:r>
      <w:r>
        <w:t xml:space="preserve">cannabinoids is still under investigation. There are several</w:t>
      </w:r>
      <w:r>
        <w:t xml:space="preserve"> </w:t>
      </w:r>
      <w:r>
        <w:t xml:space="preserve">possibilities, as cannabinoids are known to have actions on ionic</w:t>
      </w:r>
      <w:r>
        <w:t xml:space="preserve"> </w:t>
      </w:r>
      <w:r>
        <w:t xml:space="preserve">conductances that could, if exerted on ion channels at the nerve</w:t>
      </w:r>
      <w:r>
        <w:t xml:space="preserve"> </w:t>
      </w:r>
      <w:r>
        <w:t xml:space="preserve">terminal, inhibit release. The classic work of Ikeda (1996) and Herlitze</w:t>
      </w:r>
      <w:r>
        <w:t xml:space="preserve"> </w:t>
      </w:r>
      <w:r>
        <w:t xml:space="preserve">et al. (1996) clearly established that the</w:t>
      </w:r>
      <w:r>
        <w:t xml:space="preserve"> </w:t>
      </w:r>
      <w:r>
        <w:t xml:space="preserve">\selectlanguagegreekβγ-\selectlanguageenglishsubunits</w:t>
      </w:r>
      <w:r>
        <w:t xml:space="preserve"> </w:t>
      </w:r>
      <w:r>
        <w:t xml:space="preserve">of heterotrimeric G-proteins directly interact with and inhibit the high</w:t>
      </w:r>
      <w:r>
        <w:t xml:space="preserve"> </w:t>
      </w:r>
      <w:r>
        <w:t xml:space="preserve">voltage-activated Ca2+ channels the mediate transmitter release at most</w:t>
      </w:r>
      <w:r>
        <w:t xml:space="preserve"> </w:t>
      </w:r>
      <w:r>
        <w:t xml:space="preserve">synapses. CB1Rs are pertussis-sensitive G-protein-coupled receptors, and</w:t>
      </w:r>
      <w:r>
        <w:t xml:space="preserve"> </w:t>
      </w:r>
      <w:r>
        <w:t xml:space="preserve">their activation reduces N-type Ca2+ current (Mackie and Hille, 1992;</w:t>
      </w:r>
      <w:r>
        <w:t xml:space="preserve"> </w:t>
      </w:r>
      <w:r>
        <w:t xml:space="preserve">Caulfield and Brown, 1992; Caulfield et al., 1992; Pan et al., 1996;</w:t>
      </w:r>
      <w:r>
        <w:t xml:space="preserve"> </w:t>
      </w:r>
      <w:r>
        <w:t xml:space="preserve">Twitchell et al., 1997). CB1R activation also increases the conductances</w:t>
      </w:r>
      <w:r>
        <w:t xml:space="preserve"> </w:t>
      </w:r>
      <w:r>
        <w:t xml:space="preserve">of various voltage-gated K channels in neurons (Deadwyler et al., 1993,</w:t>
      </w:r>
      <w:r>
        <w:t xml:space="preserve"> </w:t>
      </w:r>
      <w:r>
        <w:t xml:space="preserve">1995; Schweitzer, 2000), and activates GIRKs in heterologous expression</w:t>
      </w:r>
      <w:r>
        <w:t xml:space="preserve"> </w:t>
      </w:r>
      <w:r>
        <w:t xml:space="preserve">systems (Henry and Chavkin, 1995; Mackie et al., 1995). Effects on any</w:t>
      </w:r>
      <w:r>
        <w:t xml:space="preserve"> </w:t>
      </w:r>
      <w:r>
        <w:t xml:space="preserve">of these ion channels could reduce transmitter release. Direct</w:t>
      </w:r>
      <w:r>
        <w:t xml:space="preserve"> </w:t>
      </w:r>
      <w:r>
        <w:t xml:space="preserve">inhibition of transmitter release machinery independent of Ca2+ is also</w:t>
      </w:r>
      <w:r>
        <w:t xml:space="preserve"> </w:t>
      </w:r>
      <w:r>
        <w:t xml:space="preserve">possible.</w:t>
      </w:r>
    </w:p>
    <w:p>
      <w:pPr>
        <w:pStyle w:val="BodyText"/>
      </w:pPr>
      <w:r>
        <w:t xml:space="preserve">Wilson and Nicoll (2001) reported that DSI is expressed on</w:t>
      </w:r>
      <w:r>
        <w:t xml:space="preserve"> </w:t>
      </w:r>
      <w:r>
        <w:t xml:space="preserve">TTX-insensitive mIPSCs in the presence of a high-K+/-Ca2+ solution.</w:t>
      </w:r>
      <w:r>
        <w:t xml:space="preserve"> </w:t>
      </w:r>
      <w:r>
        <w:t xml:space="preserve">Evidently by directly depolarizing the inhibitory nerve terminals, this</w:t>
      </w:r>
      <w:r>
        <w:t xml:space="preserve"> </w:t>
      </w:r>
      <w:r>
        <w:t xml:space="preserve">solution promotes spontaneous, Ca2+-dependent vesicular release from</w:t>
      </w:r>
      <w:r>
        <w:t xml:space="preserve"> </w:t>
      </w:r>
      <w:r>
        <w:t xml:space="preserve">terminals possessing CB1Rs, and permits DSI to occur. Clearly DSI can be</w:t>
      </w:r>
      <w:r>
        <w:t xml:space="preserve"> </w:t>
      </w:r>
      <w:r>
        <w:t xml:space="preserve">exerted at the level of the nerve terminal, and does not depend entirely</w:t>
      </w:r>
      <w:r>
        <w:t xml:space="preserve"> </w:t>
      </w:r>
      <w:r>
        <w:t xml:space="preserve">on axonal conduction block for its expression, because it can be</w:t>
      </w:r>
      <w:r>
        <w:t xml:space="preserve"> </w:t>
      </w:r>
      <w:r>
        <w:t xml:space="preserve">observed in the presence of TTX. It is not yet clear whether DSI of the</w:t>
      </w:r>
      <w:r>
        <w:t xml:space="preserve"> </w:t>
      </w:r>
      <w:r>
        <w:t xml:space="preserve">Ca2+-dependent, TTX-insensitive mIPSCs represents a Ca2+-dependent, or a</w:t>
      </w:r>
      <w:r>
        <w:t xml:space="preserve"> </w:t>
      </w:r>
      <w:r>
        <w:t xml:space="preserve">downstream consequence of CB1R activation. Conceivably, DSI-susceptible</w:t>
      </w:r>
      <w:r>
        <w:t xml:space="preserve"> </w:t>
      </w:r>
      <w:r>
        <w:t xml:space="preserve">nerve terminals produce a very low level of basal, i.e.</w:t>
      </w:r>
      <w:r>
        <w:t xml:space="preserve"> </w:t>
      </w:r>
      <w:r>
        <w:t xml:space="preserve">Ca2+-insensitive, mIPSCs. Depolarization by high</w:t>
      </w:r>
      <w:r>
        <w:t xml:space="preserve"> </w:t>
      </w:r>
      <w:r>
        <w:t xml:space="preserve">[</w:t>
      </w:r>
      <w:r>
        <w:t xml:space="preserve">K+</w:t>
      </w:r>
      <w:r>
        <w:t xml:space="preserve">]</w:t>
      </w:r>
      <w:r>
        <w:t xml:space="preserve">o in the</w:t>
      </w:r>
      <w:r>
        <w:t xml:space="preserve"> </w:t>
      </w:r>
      <w:r>
        <w:t xml:space="preserve">presence of high Ca2+, by initiating mIPSC occurrence, may simply make</w:t>
      </w:r>
      <w:r>
        <w:t xml:space="preserve"> </w:t>
      </w:r>
      <w:r>
        <w:t xml:space="preserve">cannabinoid-sensitive release evident, i.e. the fact that these mIPSCs</w:t>
      </w:r>
      <w:r>
        <w:t xml:space="preserve"> </w:t>
      </w:r>
      <w:r>
        <w:t xml:space="preserve">are Ca2+-dependent does not mean that their inhibition is also</w:t>
      </w:r>
      <w:r>
        <w:t xml:space="preserve"> </w:t>
      </w:r>
      <w:r>
        <w:t xml:space="preserve">Ca2+-dependent. DSI of the mIPSCs also seems to be a more variable and</w:t>
      </w:r>
      <w:r>
        <w:t xml:space="preserve"> </w:t>
      </w:r>
      <w:r>
        <w:t xml:space="preserve">less robust phenomenon than DSI of eIPSCs or of sIPSCs in the absence of</w:t>
      </w:r>
      <w:r>
        <w:t xml:space="preserve"> </w:t>
      </w:r>
      <w:r>
        <w:t xml:space="preserve">TTX. Moreover, the decrease in mIPSCs has not been shown to account</w:t>
      </w:r>
      <w:r>
        <w:t xml:space="preserve"> </w:t>
      </w:r>
      <w:r>
        <w:t xml:space="preserve">quantitatively for the decrease in eIPSCs. Hence, the data do not rule</w:t>
      </w:r>
      <w:r>
        <w:t xml:space="preserve"> </w:t>
      </w:r>
      <w:r>
        <w:t xml:space="preserve">out other mechanisms for DSI expression (see Section 2.7.4).</w:t>
      </w:r>
    </w:p>
    <w:p>
      <w:pPr>
        <w:pStyle w:val="BodyText"/>
      </w:pPr>
      <w:r>
        <w:br w:type="textWrapping"/>
      </w:r>
      <w:r>
        <w:t xml:space="preserve">AEA are manufactured on demand from membrane phospholipid through an</w:t>
      </w:r>
      <w:r>
        <w:t xml:space="preserve"> </w:t>
      </w:r>
      <w:r>
        <w:t xml:space="preserve">enzymatic pathway triggered by neuronal activity, large</w:t>
      </w:r>
      <w:r>
        <w:t xml:space="preserve"> </w:t>
      </w:r>
      <w:r>
        <w:t xml:space="preserve">depolarization-induced calcium increases. It is also reported that</w:t>
      </w:r>
      <w:r>
        <w:t xml:space="preserve"> </w:t>
      </w:r>
      <w:r>
        <w:t xml:space="preserve">anandamide is released in the striatum by activation of D2-like dopamine</w:t>
      </w:r>
      <w:r>
        <w:t xml:space="preserve"> </w:t>
      </w:r>
      <w:r>
        <w:t xml:space="preserve">receptors (Giuffrida et al., 1999). In the canonical AEA pathway, AEA</w:t>
      </w:r>
      <w:r>
        <w:t xml:space="preserve"> </w:t>
      </w:r>
      <w:r>
        <w:t xml:space="preserve">travels postsynaptically to nerve terminals where it decreases the</w:t>
      </w:r>
      <w:r>
        <w:t xml:space="preserve"> </w:t>
      </w:r>
      <w:r>
        <w:t xml:space="preserve">release of neurotransmitters, such as GABA or glutamate, via the</w:t>
      </w:r>
      <w:r>
        <w:t xml:space="preserve"> </w:t>
      </w:r>
      <w:r>
        <w:t xml:space="preserve">activation of presynaptic receptors (Ohno-Shosaku et al., 2001; Wilson</w:t>
      </w:r>
      <w:r>
        <w:t xml:space="preserve"> </w:t>
      </w:r>
      <w:r>
        <w:t xml:space="preserve">&amp; Nicoll, 2001; Alger, 2002).AEA is removed by uptake from its site of</w:t>
      </w:r>
      <w:r>
        <w:t xml:space="preserve"> </w:t>
      </w:r>
      <w:r>
        <w:t xml:space="preserve">action and the enzymes that catalyze the conversion of AEA to its</w:t>
      </w:r>
      <w:r>
        <w:t xml:space="preserve"> </w:t>
      </w:r>
      <w:r>
        <w:t xml:space="preserve">degradation compound FAAH (Cravatt 1996, Goparaju 1998). This indicates</w:t>
      </w:r>
      <w:r>
        <w:t xml:space="preserve"> </w:t>
      </w:r>
      <w:r>
        <w:t xml:space="preserve">that the action of AEA is diffusible but local to its point of</w:t>
      </w:r>
      <w:r>
        <w:t xml:space="preserve"> </w:t>
      </w:r>
      <w:r>
        <w:t xml:space="preserve">production and short-lived. Recent studies show that eCBs can have</w:t>
      </w:r>
      <w:r>
        <w:t xml:space="preserve"> </w:t>
      </w:r>
      <w:r>
        <w:t xml:space="preserve">diverse functions are mediators of both long and short term synaptic</w:t>
      </w:r>
      <w:r>
        <w:t xml:space="preserve"> </w:t>
      </w:r>
      <w:r>
        <w:t xml:space="preserve">depression. eCBs are implicated in a range of physiological processes,</w:t>
      </w:r>
      <w:r>
        <w:t xml:space="preserve"> </w:t>
      </w:r>
      <w:r>
        <w:t xml:space="preserve">on a cellular level: only synaptic plasticity and learning (Heifets and</w:t>
      </w:r>
      <w:r>
        <w:t xml:space="preserve"> </w:t>
      </w:r>
      <w:r>
        <w:t xml:space="preserve">Castillo, 2009), pain (Guindon and Hohmann, 2009), metabolism and energy</w:t>
      </w:r>
      <w:r>
        <w:t xml:space="preserve"> </w:t>
      </w:r>
      <w:r>
        <w:t xml:space="preserve">homeostasis (Viveros et al., 2008), and neural development (Fride,</w:t>
      </w:r>
      <w:r>
        <w:t xml:space="preserve"> </w:t>
      </w:r>
      <w:r>
        <w:t xml:space="preserve">2008). They are also implicated in behavior experiments in motivation</w:t>
      </w:r>
      <w:r>
        <w:t xml:space="preserve"> </w:t>
      </w:r>
      <w:r>
        <w:t xml:space="preserve">and reward (Solinas et al., 2008), emotional state (Lutz, 2009), the</w:t>
      </w:r>
      <w:r>
        <w:t xml:space="preserve"> </w:t>
      </w:r>
      <w:r>
        <w:t xml:space="preserve">aetiology of drug addiction (Lopez-Moreno et al., 2008; Parolaro and</w:t>
      </w:r>
      <w:r>
        <w:t xml:space="preserve"> </w:t>
      </w:r>
      <w:r>
        <w:t xml:space="preserve">Rubino, 2008), as well as numerous models of neurodegenerative disease.</w:t>
      </w:r>
      <w:r>
        <w:t xml:space="preserve"> </w:t>
      </w:r>
      <w:r>
        <w:t xml:space="preserve">In many instances, the evidence for an eCB mechanism is indirect and</w:t>
      </w:r>
      <w:r>
        <w:t xml:space="preserve"> </w:t>
      </w:r>
      <w:r>
        <w:t xml:space="preserve">pathways not fully delineated. Accordingly, there has been substantial</w:t>
      </w:r>
      <w:r>
        <w:t xml:space="preserve"> </w:t>
      </w:r>
      <w:r>
        <w:t xml:space="preserve">interest in the quantification of eCB content in a variety of biological</w:t>
      </w:r>
      <w:r>
        <w:t xml:space="preserve"> </w:t>
      </w:r>
      <w:r>
        <w:t xml:space="preserve">matrices.</w:t>
      </w:r>
    </w:p>
    <w:p>
      <w:pPr>
        <w:pStyle w:val="BodyText"/>
      </w:pPr>
      <w:r>
        <w:t xml:space="preserve">https://www.sciencedirect.com/science/article/pii/S0301008202000801?via%3Dihub#BIB160</w:t>
      </w:r>
    </w:p>
    <w:p>
      <w:pPr>
        <w:pStyle w:val="BodyText"/>
      </w:pPr>
      <w:r>
        <w:br w:type="textWrapping"/>
      </w:r>
      <w:r>
        <w:t xml:space="preserve">synaptic cleft concentrations of the endocannabinoids at times of</w:t>
      </w:r>
      <w:r>
        <w:t xml:space="preserve"> </w:t>
      </w:r>
      <w:r>
        <w:t xml:space="preserve">activity are unknown. However the basal</w:t>
      </w:r>
    </w:p>
    <w:p>
      <w:pPr>
        <w:pStyle w:val="BodyText"/>
      </w:pPr>
      <w:r>
        <w:t xml:space="preserve">Regional brain tissue eCb levels in rats 20 pmol/g in cortex</w:t>
      </w:r>
      <w:r>
        <w:t xml:space="preserve"> </w:t>
      </w:r>
      <w:r>
        <w:t xml:space="preserve">(https://www.ncbi.nlm.nih.gov/pmc/articles/PMC2931546/)</w:t>
      </w:r>
    </w:p>
    <w:p>
      <w:pPr>
        <w:pStyle w:val="BodyText"/>
      </w:pPr>
      <w:r>
        <w:t xml:space="preserve">Measurements vary with brain tissues and between studies due to the</w:t>
      </w:r>
      <w:r>
        <w:t xml:space="preserve"> </w:t>
      </w:r>
      <w:r>
        <w:t xml:space="preserve">parameters for lipid extraction and purification can have a large impact</w:t>
      </w:r>
      <w:r>
        <w:t xml:space="preserve"> </w:t>
      </w:r>
      <w:r>
        <w:t xml:space="preserve">of eCB recovery, as can the post-mortem handling of tissue prior to</w:t>
      </w:r>
      <w:r>
        <w:t xml:space="preserve"> </w:t>
      </w:r>
      <w:r>
        <w:t xml:space="preserve">extraction</w:t>
      </w:r>
    </w:p>
    <w:p>
      <w:pPr>
        <w:pStyle w:val="BodyText"/>
      </w:pPr>
      <w:r>
        <w:br w:type="textWrapping"/>
      </w:r>
      <w:r>
        <w:t xml:space="preserve">ECs are released from neurons in a nonvesicular manner in response to</w:t>
      </w:r>
      <w:r>
        <w:t xml:space="preserve"> </w:t>
      </w:r>
      <w:r>
        <w:t xml:space="preserve">large depolarization-induced Ca2+ elevation (Cadas </w:t>
      </w:r>
      <w:r>
        <w:rPr>
          <w:i/>
        </w:rPr>
        <w:t xml:space="preserve">et al</w:t>
      </w:r>
      <w:r>
        <w:t xml:space="preserve"> </w:t>
      </w:r>
      <w:r>
        <w:t xml:space="preserve">.,</w:t>
      </w:r>
      <w:r>
        <w:t xml:space="preserve"> </w:t>
      </w:r>
      <w:r>
        <w:t xml:space="preserve">1996; Stella </w:t>
      </w:r>
      <w:r>
        <w:rPr>
          <w:i/>
        </w:rPr>
        <w:t xml:space="preserve">et al</w:t>
      </w:r>
      <w:r>
        <w:t xml:space="preserve"> </w:t>
      </w:r>
      <w:r>
        <w:t xml:space="preserve">., 1997).</w:t>
      </w:r>
    </w:p>
    <w:p>
      <w:pPr>
        <w:pStyle w:val="BodyText"/>
      </w:pPr>
      <w:r>
        <w:t xml:space="preserve">Recent studies have revealed the essential role of ECs in retrograde</w:t>
      </w:r>
      <w:r>
        <w:t xml:space="preserve"> </w:t>
      </w:r>
      <w:r>
        <w:t xml:space="preserve">modulation of synaptic transmission in the central nervous system:</w:t>
      </w:r>
      <w:r>
        <w:t xml:space="preserve"> </w:t>
      </w:r>
      <w:r>
        <w:t xml:space="preserve">strong depolarization of postsynaptic neurons releases ECs, which act</w:t>
      </w:r>
      <w:r>
        <w:t xml:space="preserve"> </w:t>
      </w:r>
      <w:r>
        <w:t xml:space="preserve">backwards onto presynaptic CB1 receptors and decrease the release of</w:t>
      </w:r>
      <w:r>
        <w:t xml:space="preserve"> </w:t>
      </w:r>
      <w:r>
        <w:t xml:space="preserve">other neurotransmitters, such as</w:t>
      </w:r>
      <w:r>
        <w:t xml:space="preserve"> </w:t>
      </w:r>
      <w:r>
        <w:t xml:space="preserve">\selectlanguagegreekγ\selectlanguageenglish-\selectlanguageenglishaminobutyric</w:t>
      </w:r>
      <w:r>
        <w:t xml:space="preserve"> </w:t>
      </w:r>
      <w:r>
        <w:t xml:space="preserve">acid (GABA) or glutamate, from presynaptic terminals</w:t>
      </w:r>
      <w:r>
        <w:t xml:space="preserve"> </w:t>
      </w:r>
      <w:r>
        <w:t xml:space="preserve">(Ohno-Shosaku </w:t>
      </w:r>
      <w:r>
        <w:rPr>
          <w:i/>
        </w:rPr>
        <w:t xml:space="preserve">et al</w:t>
      </w:r>
      <w:r>
        <w:t xml:space="preserve"> </w:t>
      </w:r>
      <w:r>
        <w:t xml:space="preserve">., 2001; Wilson &amp; Nicoll, 2001; Alger,</w:t>
      </w:r>
      <w:r>
        <w:t xml:space="preserve"> </w:t>
      </w:r>
      <w:r>
        <w:t xml:space="preserve">2002).</w:t>
      </w:r>
    </w:p>
    <w:p>
      <w:pPr>
        <w:pStyle w:val="BodyText"/>
      </w:pPr>
      <w:r>
        <w:t xml:space="preserve">;Wilson</w:t>
      </w:r>
      <w:r>
        <w:t xml:space="preserve"> </w:t>
      </w:r>
      <w:r>
        <w:t xml:space="preserve">&amp;a\selectlanguagepolishĖ\selectlanguageenglishrdJ</w:t>
      </w:r>
    </w:p>
    <w:p>
      <w:pPr>
        <w:pStyle w:val="BodyText"/>
      </w:pPr>
      <w:r>
        <w:t xml:space="preserve">DSI shows a substantial delay, several hundred milliseconds to a second</w:t>
      </w:r>
      <w:r>
        <w:t xml:space="preserve"> </w:t>
      </w:r>
      <w:r>
        <w:t xml:space="preserve">or more, suggesting the involvement of second messengers</w:t>
      </w:r>
      <w:r>
        <w:t xml:space="preserve"> </w:t>
      </w:r>
      <w:r>
        <w:t xml:space="preserve">(https://ac.els-cdn.com/0896627394904308/1-s2.0-0896627394904308-main.pdf?_tid=85e10993-1659-4d30-876b-04afbe6625d9&amp;acdnat=1521588031_11fb139ed11b6c05be0e412c226a6499)</w:t>
      </w:r>
    </w:p>
    <w:p>
      <w:pPr>
        <w:pStyle w:val="BodyText"/>
      </w:pPr>
      <w:r>
        <w:t xml:space="preserve">Measurements vary with brain tissues and between studies due to the</w:t>
      </w:r>
      <w:r>
        <w:t xml:space="preserve"> </w:t>
      </w:r>
      <w:r>
        <w:t xml:space="preserve">parameters for lipid extraction and purification can have a large impact</w:t>
      </w:r>
      <w:r>
        <w:t xml:space="preserve"> </w:t>
      </w:r>
      <w:r>
        <w:t xml:space="preserve">of eCB recovery, as can the post-mortem handling of tissue prior to</w:t>
      </w:r>
      <w:r>
        <w:t xml:space="preserve"> </w:t>
      </w:r>
      <w:r>
        <w:t xml:space="preserve">extraction</w:t>
      </w:r>
    </w:p>
    <w:p>
      <w:pPr>
        <w:pStyle w:val="BodyText"/>
      </w:pPr>
      <w:r>
        <w:t xml:space="preserve">ECs are released from neurons in a nonvesicular manner in response to</w:t>
      </w:r>
      <w:r>
        <w:t xml:space="preserve"> </w:t>
      </w:r>
      <w:r>
        <w:t xml:space="preserve">large depolarization-induced Ca2+ elevation (Cadas </w:t>
      </w:r>
      <w:r>
        <w:rPr>
          <w:i/>
        </w:rPr>
        <w:t xml:space="preserve">et al</w:t>
      </w:r>
      <w:r>
        <w:t xml:space="preserve"> </w:t>
      </w:r>
      <w:r>
        <w:t xml:space="preserve">.,</w:t>
      </w:r>
      <w:r>
        <w:t xml:space="preserve"> </w:t>
      </w:r>
      <w:r>
        <w:t xml:space="preserve">1996; Stella </w:t>
      </w:r>
      <w:r>
        <w:rPr>
          <w:i/>
        </w:rPr>
        <w:t xml:space="preserve">et al</w:t>
      </w:r>
      <w:r>
        <w:t xml:space="preserve"> </w:t>
      </w:r>
      <w:r>
        <w:t xml:space="preserve">., 1997).</w:t>
      </w:r>
    </w:p>
    <w:p>
      <w:pPr>
        <w:pStyle w:val="BodyText"/>
      </w:pPr>
      <w:r>
        <w:t xml:space="preserve">Recent studies have revealed the essential role of ECs in retrograde</w:t>
      </w:r>
      <w:r>
        <w:t xml:space="preserve"> </w:t>
      </w:r>
      <w:r>
        <w:t xml:space="preserve">modulation of synaptic transmission in the central nervous system:</w:t>
      </w:r>
      <w:r>
        <w:t xml:space="preserve"> </w:t>
      </w:r>
      <w:r>
        <w:t xml:space="preserve">strong depolarization of postsynaptic neurons releases ECs, which act</w:t>
      </w:r>
      <w:r>
        <w:t xml:space="preserve"> </w:t>
      </w:r>
      <w:r>
        <w:t xml:space="preserve">backwards onto presynaptic CB1 receptors and decrease the release of</w:t>
      </w:r>
      <w:r>
        <w:t xml:space="preserve"> </w:t>
      </w:r>
      <w:r>
        <w:t xml:space="preserve">other neurotransmitters, such as</w:t>
      </w:r>
      <w:r>
        <w:t xml:space="preserve"> </w:t>
      </w:r>
      <w:r>
        <w:t xml:space="preserve">\selectlanguagegreekγ\selectlanguageenglish-\selectlanguageenglishaminobutyric</w:t>
      </w:r>
      <w:r>
        <w:t xml:space="preserve"> </w:t>
      </w:r>
      <w:r>
        <w:t xml:space="preserve">acid (GABA) or glutamate, from presynaptic terminals</w:t>
      </w:r>
      <w:r>
        <w:t xml:space="preserve"> </w:t>
      </w:r>
      <w:r>
        <w:t xml:space="preserve">(Ohno-Shosaku </w:t>
      </w:r>
      <w:r>
        <w:rPr>
          <w:i/>
        </w:rPr>
        <w:t xml:space="preserve">et al</w:t>
      </w:r>
      <w:r>
        <w:t xml:space="preserve"> </w:t>
      </w:r>
      <w:r>
        <w:t xml:space="preserve">., 2001; Wilson &amp; Nicoll, 2001; Alger,</w:t>
      </w:r>
      <w:r>
        <w:t xml:space="preserve"> </w:t>
      </w:r>
      <w:r>
        <w:t xml:space="preserve">2002).</w:t>
      </w:r>
    </w:p>
    <w:p>
      <w:pPr>
        <w:pStyle w:val="BodyText"/>
      </w:pPr>
      <w:r>
        <w:t xml:space="preserve">normal’r_J</w:t>
      </w:r>
    </w:p>
    <w:p>
      <w:pPr>
        <w:pStyle w:val="BodyText"/>
      </w:pPr>
      <w:r>
        <w:br w:type="textWrapping"/>
      </w:r>
      <w:r>
        <w:t xml:space="preserve">EXAMPLE WHERE OMISSION OF GTP DOES NOT STOP G PROTEIN PROCESS</w:t>
      </w:r>
      <w:r>
        <w:t xml:space="preserve"> </w:t>
      </w:r>
      <w:r>
        <w:t xml:space="preserve">https://ac.els-cdn.com/0896627394904308/1-s2.0-0896627394904308-main.pdf?_tid=85e10993-1659-4d30-876b-04afbe6625d9&amp;acdnat=1521588031_11fb139ed11b6c05be0e412c226a6499</w:t>
      </w:r>
    </w:p>
    <w:p>
      <w:pPr>
        <w:pStyle w:val="BodyText"/>
      </w:pPr>
      <w:r>
        <w:t xml:space="preserve">GPR55, GPR119, and GPR18 are three cannabinoid-like orphan GPCRS (Mackie</w:t>
      </w:r>
      <w:r>
        <w:t xml:space="preserve"> </w:t>
      </w:r>
      <w:r>
        <w:t xml:space="preserve">and Stella 2006; Pertwee, 2010). Little is yet known of the</w:t>
      </w:r>
      <w:r>
        <w:t xml:space="preserve"> </w:t>
      </w:r>
      <w:r>
        <w:t xml:space="preserve">physiological functions of these receptors. All three receptors are</w:t>
      </w:r>
      <w:r>
        <w:t xml:space="preserve"> </w:t>
      </w:r>
      <w:r>
        <w:t xml:space="preserve">expressed in brain tissue. AEA is identified as a partial agonist of</w:t>
      </w:r>
      <w:r>
        <w:t xml:space="preserve"> </w:t>
      </w:r>
      <w:r>
        <w:t xml:space="preserve">GPR18, a GPCR expressed in the central nervous system, including the</w:t>
      </w:r>
      <w:r>
        <w:t xml:space="preserve"> </w:t>
      </w:r>
      <w:r>
        <w:t xml:space="preserve">cortex (Vassilatis et al., 2003). GPR18 was only recently deorphanized</w:t>
      </w:r>
      <w:r>
        <w:t xml:space="preserve"> </w:t>
      </w:r>
      <w:r>
        <w:t xml:space="preserve">and its role in physiological processes consequentially unexplored.</w:t>
      </w:r>
      <w:r>
        <w:t xml:space="preserve"> </w:t>
      </w:r>
      <w:r>
        <w:t xml:space="preserve">GPR18 serves roles in microglial migration in the central nervous</w:t>
      </w:r>
      <w:r>
        <w:t xml:space="preserve"> </w:t>
      </w:r>
      <w:r>
        <w:t xml:space="preserve">system. GPR18 is suggested to have a sympathoinhibitory role in neurons</w:t>
      </w:r>
      <w:r>
        <w:t xml:space="preserve"> </w:t>
      </w:r>
      <w:r>
        <w:t xml:space="preserve">of the rostral ventrolateral medulla</w:t>
      </w:r>
      <w:r>
        <w:t xml:space="preserve"> </w:t>
      </w:r>
      <w:r>
        <w:t xml:space="preserve">(https://www.ncbi.nlm.nih.gov/pubmed/24431468). However, further</w:t>
      </w:r>
      <w:r>
        <w:t xml:space="preserve"> </w:t>
      </w:r>
      <w:r>
        <w:t xml:space="preserve">physiological roles for this receptor are as yet unexplored. GPR119 is</w:t>
      </w:r>
      <w:r>
        <w:t xml:space="preserve"> </w:t>
      </w:r>
      <w:r>
        <w:t xml:space="preserve">also expressed in the cortex (Bonini 2002 Methods of identifying</w:t>
      </w:r>
      <w:r>
        <w:t xml:space="preserve"> </w:t>
      </w:r>
      <w:r>
        <w:t xml:space="preserve">compounds that bind to SNORF25 receptors.). Research on GPR 119 has</w:t>
      </w:r>
      <w:r>
        <w:t xml:space="preserve"> </w:t>
      </w:r>
      <w:r>
        <w:t xml:space="preserve">focused on it’s role in the modulation of insulin release by pancreatic</w:t>
      </w:r>
      <w:r>
        <w:t xml:space="preserve"> </w:t>
      </w:r>
      <w:r>
        <w:t xml:space="preserve">\selectlanguagegreekβ-\selectlanguageenglishcells</w:t>
      </w:r>
      <w:r>
        <w:t xml:space="preserve"> </w:t>
      </w:r>
      <w:r>
        <w:t xml:space="preserve">and of GLP-1 secretion by gut enteroendocrine cells</w:t>
      </w:r>
      <w:r>
        <w:t xml:space="preserve"> </w:t>
      </w:r>
      <w:r>
        <w:t xml:space="preserve">(https://www.ncbi.nlm.nih.gov/pmc/articles/PMC2268073/). It’s action in</w:t>
      </w:r>
      <w:r>
        <w:t xml:space="preserve"> </w:t>
      </w:r>
      <w:r>
        <w:t xml:space="preserve">the cortex is not yet known. GPR55 was identified as a cannabinoid</w:t>
      </w:r>
      <w:r>
        <w:t xml:space="preserve"> </w:t>
      </w:r>
      <w:r>
        <w:t xml:space="preserve">receptor. Activation stimulates RhoA, cdc42, rac1.Expressed in the brain</w:t>
      </w:r>
      <w:r>
        <w:t xml:space="preserve"> </w:t>
      </w:r>
      <w:r>
        <w:t xml:space="preserve">(M. Sawzdargo, et al.Identification and cloning of three novel human G</w:t>
      </w:r>
      <w:r>
        <w:t xml:space="preserve"> </w:t>
      </w:r>
      <w:r>
        <w:t xml:space="preserve">protein-coupled receptor genes GPR52, PsiGPR53 and GPR55: GPR55 is</w:t>
      </w:r>
      <w:r>
        <w:t xml:space="preserve"> </w:t>
      </w:r>
      <w:r>
        <w:t xml:space="preserve">extensively expressed in human brain). These three GPCRs serve as</w:t>
      </w:r>
      <w:r>
        <w:t xml:space="preserve"> </w:t>
      </w:r>
      <w:r>
        <w:t xml:space="preserve">putative targets for AEA to stimulate the pathway identified in this</w:t>
      </w:r>
      <w:r>
        <w:t xml:space="preserve"> </w:t>
      </w:r>
      <w:r>
        <w:t xml:space="preserve">research. Exploring the role of these receptors in the pathway will</w:t>
      </w:r>
      <w:r>
        <w:t xml:space="preserve"> </w:t>
      </w:r>
      <w:r>
        <w:t xml:space="preserve">require the development of knockout mice and/or highly specific receptor</w:t>
      </w:r>
      <w:r>
        <w:t xml:space="preserve"> </w:t>
      </w:r>
      <w:r>
        <w:t xml:space="preserve">inhibitors. Without these tools, testing for VGSC inhibition via GPR18,</w:t>
      </w:r>
      <w:r>
        <w:t xml:space="preserve"> </w:t>
      </w:r>
      <w:r>
        <w:t xml:space="preserve">GPR55, or GPR119 will be difficult to conclude.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0" w:name="what-we-already-know-about-aea-on-vgscs"/>
      <w:bookmarkEnd w:id="40"/>
      <w:r>
        <w:t xml:space="preserve">What we already know about AEA on</w:t>
      </w:r>
      <w:r>
        <w:t xml:space="preserve"> </w:t>
      </w:r>
      <w:r>
        <w:t xml:space="preserve">VGSCs</w:t>
      </w:r>
    </w:p>
    <w:p>
      <w:pPr>
        <w:pStyle w:val="Heading2"/>
      </w:pPr>
      <w:bookmarkStart w:id="41" w:name="potential-gprcs"/>
      <w:bookmarkEnd w:id="41"/>
      <w:r>
        <w:t xml:space="preserve">Potential GPRCs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42" w:name="binding-sites-of-casr-modulators"/>
      <w:bookmarkEnd w:id="42"/>
      <w:r>
        <w:t xml:space="preserve">Binding sites of CaSR</w:t>
      </w:r>
      <w:r>
        <w:t xml:space="preserve"> </w:t>
      </w:r>
      <w:r>
        <w:t xml:space="preserve">Modulators</w:t>
      </w:r>
    </w:p>
    <w:p>
      <w:pPr>
        <w:pStyle w:val="FirstParagraph"/>
      </w:pPr>
      <w:r>
        <w:t xml:space="preserve">R 568  cinacalcet is a derivative of</w:t>
      </w:r>
    </w:p>
    <w:p>
      <w:pPr>
        <w:pStyle w:val="BodyText"/>
      </w:pPr>
      <w:r>
        <w:t xml:space="preserve">NPS 2143, Calindol, Calhex 231 and cinacalcet are structurally related</w:t>
      </w:r>
      <w:r>
        <w:t xml:space="preserve"> </w:t>
      </w:r>
      <w:r>
        <w:t xml:space="preserve">phenylalkylamines, containing two aromatic rings connected by a flexible</w:t>
      </w:r>
      <w:r>
        <w:t xml:space="preserve"> </w:t>
      </w:r>
      <w:r>
        <w:t xml:space="preserve">chain with a positively charged amino group. Studies have revealed</w:t>
      </w:r>
      <w:r>
        <w:t xml:space="preserve"> </w:t>
      </w:r>
      <w:r>
        <w:t xml:space="preserve">calcimimetics and calcilytics target a similar interaction sites in a</w:t>
      </w:r>
      <w:r>
        <w:t xml:space="preserve"> </w:t>
      </w:r>
      <w:r>
        <w:t xml:space="preserve">crevice formed by transmembrane domains (TMs) 3, 5, 6, and 7. The</w:t>
      </w:r>
      <w:r>
        <w:t xml:space="preserve"> </w:t>
      </w:r>
      <w:r>
        <w:t xml:space="preserve">binding pocket for both calcimimetics and calcyliytics of the CaSR has</w:t>
      </w:r>
      <w:r>
        <w:t xml:space="preserve"> </w:t>
      </w:r>
      <w:r>
        <w:t xml:space="preserve">been suggested to involve Trp-818, Phe-821, Glu-837, and Ile-841 located</w:t>
      </w:r>
      <w:r>
        <w:t xml:space="preserve"> </w:t>
      </w:r>
      <w:r>
        <w:t xml:space="preserve">in transmembranes (TM) 6 and TM7, with differences observed between each</w:t>
      </w:r>
      <w:r>
        <w:t xml:space="preserve"> </w:t>
      </w:r>
      <w:r>
        <w:t xml:space="preserve">family of compounds (petrel and ruat evernote). All four compounds are</w:t>
      </w:r>
      <w:r>
        <w:t xml:space="preserve"> </w:t>
      </w:r>
      <w:r>
        <w:t xml:space="preserve">exhibit ionic interactions with a negatively charged amino acid</w:t>
      </w:r>
      <w:r>
        <w:t xml:space="preserve"> </w:t>
      </w:r>
      <w:r>
        <w:t xml:space="preserve">(Glu-837) located in TM7</w:t>
      </w:r>
      <w:r>
        <w:t xml:space="preserve"> </w:t>
      </w:r>
      <w:r>
        <w:t xml:space="preserve">(https://academic.oup.com/edrv/article/32/1/3/2354777). The binding</w:t>
      </w:r>
      <w:r>
        <w:t xml:space="preserve"> </w:t>
      </w:r>
      <w:r>
        <w:t xml:space="preserve">sites for all four compounds are largely overlapping but not identical</w:t>
      </w:r>
      <w:r>
        <w:t xml:space="preserve"> </w:t>
      </w:r>
      <w:r>
        <w:t xml:space="preserve">and located within a bundle formed by the seven transmembrane domains.</w:t>
      </w:r>
      <w:r>
        <w:t xml:space="preserve"> </w:t>
      </w:r>
      <w:r>
        <w:t xml:space="preserve">The shared binding pocket for all four CaSR allosteric modulators points</w:t>
      </w:r>
      <w:r>
        <w:t xml:space="preserve"> </w:t>
      </w:r>
      <w:r>
        <w:t xml:space="preserve">to, though does not prove, the existence of a structurally similar</w:t>
      </w:r>
      <w:r>
        <w:t xml:space="preserve"> </w:t>
      </w:r>
      <w:r>
        <w:t xml:space="preserve">binding pocket on a separate GPCR mediating this effect. It is not yet</w:t>
      </w:r>
      <w:r>
        <w:t xml:space="preserve"> </w:t>
      </w:r>
      <w:r>
        <w:t xml:space="preserve">known how if AEA interacts with the same allosteric modulator site on</w:t>
      </w:r>
      <w:r>
        <w:t xml:space="preserve"> </w:t>
      </w:r>
      <w:r>
        <w:t xml:space="preserve">the CaSR, though the presence of a positively charged amino group may</w:t>
      </w:r>
      <w:r>
        <w:t xml:space="preserve"> </w:t>
      </w:r>
      <w:r>
        <w:t xml:space="preserve">indicate similarities in the mechanism of binding.</w:t>
      </w:r>
    </w:p>
    <w:p>
      <w:pPr>
        <w:pStyle w:val="Heading3"/>
      </w:pPr>
      <w:bookmarkStart w:id="43" w:name="gpr55-gpr18"/>
      <w:bookmarkEnd w:id="43"/>
      <w:r>
        <w:t xml:space="preserve">GPR55, GPR18</w:t>
      </w:r>
    </w:p>
    <w:p>
      <w:pPr>
        <w:pStyle w:val="FirstParagraph"/>
      </w:pPr>
      <w:r>
        <w:t xml:space="preserve">GPR55, GPR119, and GPR18 are three cannabinoid-like orphan GPCRS (Mackie</w:t>
      </w:r>
      <w:r>
        <w:t xml:space="preserve"> </w:t>
      </w:r>
      <w:r>
        <w:t xml:space="preserve">and Stella 2006; Pertwee, 2010). Little is yet known of the</w:t>
      </w:r>
      <w:r>
        <w:t xml:space="preserve"> </w:t>
      </w:r>
      <w:r>
        <w:t xml:space="preserve">physiological functions of these receptors. All three receptors are</w:t>
      </w:r>
      <w:r>
        <w:t xml:space="preserve"> </w:t>
      </w:r>
      <w:r>
        <w:t xml:space="preserve">expressed in brain tissue. AEA is identified as a partial agonist of</w:t>
      </w:r>
      <w:r>
        <w:t xml:space="preserve"> </w:t>
      </w:r>
      <w:r>
        <w:t xml:space="preserve">GPR18, a GPCR expressed in the central nervous system, including the</w:t>
      </w:r>
      <w:r>
        <w:t xml:space="preserve"> </w:t>
      </w:r>
      <w:r>
        <w:t xml:space="preserve">cortex (Vassilatis et al., 2003). GPR18 was only recently deorphanized</w:t>
      </w:r>
      <w:r>
        <w:t xml:space="preserve"> </w:t>
      </w:r>
      <w:r>
        <w:t xml:space="preserve">and its role in physiological processes consequentially unexplored.</w:t>
      </w:r>
      <w:r>
        <w:t xml:space="preserve"> </w:t>
      </w:r>
      <w:r>
        <w:t xml:space="preserve">GPR18 serves roles in microglial migration in the central nervous</w:t>
      </w:r>
      <w:r>
        <w:t xml:space="preserve"> </w:t>
      </w:r>
      <w:r>
        <w:t xml:space="preserve">system. GPR18 is suggested to have a sympathoinhibitory role in neurons</w:t>
      </w:r>
      <w:r>
        <w:t xml:space="preserve"> </w:t>
      </w:r>
      <w:r>
        <w:t xml:space="preserve">of the rostral ventrolateral medulla</w:t>
      </w:r>
      <w:r>
        <w:t xml:space="preserve"> </w:t>
      </w:r>
      <w:r>
        <w:t xml:space="preserve">(https://www.ncbi.nlm.nih.gov/pubmed/24431468). However, further</w:t>
      </w:r>
      <w:r>
        <w:t xml:space="preserve"> </w:t>
      </w:r>
      <w:r>
        <w:t xml:space="preserve">physiological roles for this receptor are as yet unexplored. GPR119 is</w:t>
      </w:r>
      <w:r>
        <w:t xml:space="preserve"> </w:t>
      </w:r>
      <w:r>
        <w:t xml:space="preserve">also expressed in the cortex (Bonini 2002 Methods of identifying</w:t>
      </w:r>
      <w:r>
        <w:t xml:space="preserve"> </w:t>
      </w:r>
      <w:r>
        <w:t xml:space="preserve">compounds that bind to SNORF25 receptors.). Research on GPR 119 has</w:t>
      </w:r>
      <w:r>
        <w:t xml:space="preserve"> </w:t>
      </w:r>
      <w:r>
        <w:t xml:space="preserve">focused on it’s role in the modulation of insulin release by pancreatic</w:t>
      </w:r>
      <w:r>
        <w:t xml:space="preserve"> </w:t>
      </w:r>
      <w:r>
        <w:t xml:space="preserve">\selectlanguagegreekβ-\selectlanguageenglishcells</w:t>
      </w:r>
      <w:r>
        <w:t xml:space="preserve"> </w:t>
      </w:r>
      <w:r>
        <w:t xml:space="preserve">and of GLP-1 secretion by gut enteroendocrine cells</w:t>
      </w:r>
      <w:r>
        <w:t xml:space="preserve"> </w:t>
      </w:r>
      <w:r>
        <w:t xml:space="preserve">(https://www.ncbi.nlm.nih.gov/pmc/articles/PMC2268073/). It’s action in</w:t>
      </w:r>
      <w:r>
        <w:t xml:space="preserve"> </w:t>
      </w:r>
      <w:r>
        <w:t xml:space="preserve">the cortex is not yet known. GPR55 was identified as a cannabinoid</w:t>
      </w:r>
      <w:r>
        <w:t xml:space="preserve"> </w:t>
      </w:r>
      <w:r>
        <w:t xml:space="preserve">receptor. Activation stimulates RhoA, cdc42, rac1.Expressed in the brain</w:t>
      </w:r>
      <w:r>
        <w:t xml:space="preserve"> </w:t>
      </w:r>
      <w:r>
        <w:t xml:space="preserve">(M. Sawzdargo, et al.Identification and cloning of three novel human G</w:t>
      </w:r>
      <w:r>
        <w:t xml:space="preserve"> </w:t>
      </w:r>
      <w:r>
        <w:t xml:space="preserve">protein-coupled receptor genes GPR52, PsiGPR53 and GPR55: GPR55 is</w:t>
      </w:r>
      <w:r>
        <w:t xml:space="preserve"> </w:t>
      </w:r>
      <w:r>
        <w:t xml:space="preserve">extensively expressed in human brain). These three GPCRs serve as</w:t>
      </w:r>
      <w:r>
        <w:t xml:space="preserve"> </w:t>
      </w:r>
      <w:r>
        <w:t xml:space="preserve">putative targets for AEA to stimulate the pathway identified in this</w:t>
      </w:r>
      <w:r>
        <w:t xml:space="preserve"> </w:t>
      </w:r>
      <w:r>
        <w:t xml:space="preserve">research. Exploring the role of these receptors in the pathway will</w:t>
      </w:r>
      <w:r>
        <w:t xml:space="preserve"> </w:t>
      </w:r>
      <w:r>
        <w:t xml:space="preserve">require the development of knockout mice and/or highly specific receptor</w:t>
      </w:r>
      <w:r>
        <w:t xml:space="preserve"> </w:t>
      </w:r>
      <w:r>
        <w:t xml:space="preserve">inhibitors. Without these tools, testing for VGSC inhibition via GPR18,</w:t>
      </w:r>
      <w:r>
        <w:t xml:space="preserve"> </w:t>
      </w:r>
      <w:r>
        <w:t xml:space="preserve">GPR55, or GPR119 will be difficult to conclude.</w:t>
      </w:r>
    </w:p>
    <w:p>
      <w:pPr>
        <w:pStyle w:val="BodyText"/>
      </w:pPr>
      <w:r>
        <w:t xml:space="preserve">GPR18 is Galpha i/o coupled and Gq</w:t>
      </w:r>
    </w:p>
    <w:p>
      <w:pPr>
        <w:pStyle w:val="BodyText"/>
      </w:pPr>
      <w:r>
        <w:br w:type="textWrapping"/>
      </w:r>
      <w:r>
        <w:t xml:space="preserve">Studies of  G\selectlanguagegreek</w:t>
      </w:r>
      <w:r>
        <w:rPr>
          <w:i/>
        </w:rPr>
        <w:t xml:space="preserve">βγ</w:t>
      </w:r>
      <w:r>
        <w:t xml:space="preserve"> </w:t>
      </w:r>
      <w:r>
        <w:t xml:space="preserve">\selectlanguageenglish  binding to VGKCs and VGCCs</w:t>
      </w:r>
      <w:r>
        <w:t xml:space="preserve"> </w:t>
      </w:r>
      <w:r>
        <w:t xml:space="preserve">indicate that there is no consensus sequence for protein-protein</w:t>
      </w:r>
      <w:r>
        <w:t xml:space="preserve"> </w:t>
      </w:r>
      <w:r>
        <w:t xml:space="preserve">interactions (Lin and Smrcka 2011), rather a structurally flexible protein</w:t>
      </w:r>
      <w:r>
        <w:t xml:space="preserve"> </w:t>
      </w:r>
      <w:r>
        <w:t xml:space="preserve">interaction hot spot that accommodates different structures on the beta</w:t>
      </w:r>
      <w:r>
        <w:t xml:space="preserve"> </w:t>
      </w:r>
      <w:r>
        <w:t xml:space="preserve">gamma particle(DeLano 2002). This is unsurprising given the</w:t>
      </w:r>
      <w:r>
        <w:t xml:space="preserve"> </w:t>
      </w:r>
      <w:r>
        <w:t xml:space="preserve">diversity in protein sequence and structure that are known to be</w:t>
      </w:r>
      <w:r>
        <w:t xml:space="preserve"> </w:t>
      </w:r>
      <w:r>
        <w:t xml:space="preserve">accommodated by this single binding site.</w:t>
      </w:r>
    </w:p>
    <w:p>
      <w:pPr>
        <w:pStyle w:val="BodyText"/>
      </w:pPr>
      <w:r>
        <w:br w:type="textWrapping"/>
      </w:r>
      <w:r>
        <w:t xml:space="preserve">https://www.ncbi.nlm.nih.gov/pmc/articles/PMC4237895/</w:t>
      </w:r>
    </w:p>
    <w:p>
      <w:pPr>
        <w:pStyle w:val="BodyText"/>
      </w:pPr>
      <w:r>
        <w:t xml:space="preserve">GPR18 deorphanized when it was found to be activated by AEA, NAGly,</w:t>
      </w:r>
      <w:r>
        <w:t xml:space="preserve"> </w:t>
      </w:r>
      <w:r>
        <w:t xml:space="preserve">abn-CBD</w:t>
      </w:r>
    </w:p>
    <w:p>
      <w:pPr>
        <w:pStyle w:val="BodyText"/>
      </w:pPr>
      <w:r>
        <w:t xml:space="preserve">expressed in the CNS including cortex (Vassilatis et al., 2003).</w:t>
      </w:r>
    </w:p>
    <w:p>
      <w:pPr>
        <w:pStyle w:val="BodyText"/>
      </w:pPr>
      <w:r>
        <w:t xml:space="preserve">(https://onlinelibrary.wiley.com/doi/full/10.1002/mnfr.201500449)</w:t>
      </w:r>
    </w:p>
    <w:p>
      <w:pPr>
        <w:pStyle w:val="BodyText"/>
      </w:pPr>
      <w:r>
        <w:t xml:space="preserve">GLP-1 se\selectlanguageenglishrqb</w:t>
      </w:r>
    </w:p>
    <w:p>
      <w:pPr>
        <w:pStyle w:val="Heading3"/>
      </w:pPr>
      <w:bookmarkStart w:id="44" w:name="section-1"/>
      <w:bookmarkEnd w:id="44"/>
    </w:p>
    <w:p>
      <w:pPr>
        <w:pStyle w:val="FirstParagraph"/>
      </w:pPr>
      <w:r>
        <w:t xml:space="preserve">EC50 for AEA on GPR55 is 18 nM</w:t>
      </w:r>
      <w:r>
        <w:t xml:space="preserve"> </w:t>
      </w:r>
      <w:r>
        <w:t xml:space="preserve">(https://link.springer.com/chapter/10.1007%2F978-3-319-20825-1_1) but</w:t>
      </w:r>
      <w:r>
        <w:t xml:space="preserve"> </w:t>
      </w:r>
      <w:r>
        <w:t xml:space="preserve">also activated by AM 251</w:t>
      </w:r>
    </w:p>
    <w:p>
      <w:pPr>
        <w:pStyle w:val="BodyText"/>
      </w:pPr>
      <w:r>
        <w:t xml:space="preserve">EC50 AEA on GPR18 3.83 uM</w:t>
      </w:r>
      <w:r>
        <w:t xml:space="preserve"> </w:t>
      </w:r>
      <w:r>
        <w:t xml:space="preserve">(https://onlinelibrary.wiley.com/doi/full/10.1002/mnfr.201500449)</w:t>
      </w:r>
      <w:r>
        <w:t xml:space="preserve"> </w:t>
      </w:r>
      <w:r>
        <w:t xml:space="preserve">(https://www.ncbi.nlm.nih.gov/pmc/articles/PMC4806671/)</w:t>
      </w:r>
    </w:p>
    <w:p>
      <w:pPr>
        <w:pStyle w:val="BodyText"/>
      </w:pPr>
      <w:r>
        <w:t xml:space="preserve">an style=’fon3rb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45" w:name="gprc6a"/>
      <w:bookmarkEnd w:id="45"/>
      <w:r>
        <w:t xml:space="preserve">GPRC6A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46" w:name="future-experiments"/>
      <w:bookmarkEnd w:id="46"/>
      <w:r>
        <w:t xml:space="preserve">Future Experiments</w:t>
      </w:r>
    </w:p>
    <w:p>
      <w:pPr>
        <w:pStyle w:val="FirstParagraph"/>
      </w:pPr>
      <w:r>
        <w:t xml:space="preserve">As illustrated by our lack of complete understanding about the identity</w:t>
      </w:r>
      <w:r>
        <w:t xml:space="preserve"> </w:t>
      </w:r>
      <w:r>
        <w:t xml:space="preserve">and composition of the inward current following mGlu1 and mGlu5 receptor</w:t>
      </w:r>
      <w:r>
        <w:t xml:space="preserve"> </w:t>
      </w:r>
      <w:r>
        <w:t xml:space="preserve">activation, there is still much to be answered regarding Group I mGluR</w:t>
      </w:r>
      <w:r>
        <w:t xml:space="preserve"> </w:t>
      </w:r>
      <w:r>
        <w:t xml:space="preserve">activation in dopamine neurons. The data presented in this dissertation</w:t>
      </w:r>
      <w:r>
        <w:t xml:space="preserve"> </w:t>
      </w:r>
      <w:r>
        <w:t xml:space="preserve">add new insights for understanding how these receptors modulate dopamine</w:t>
      </w:r>
      <w:r>
        <w:t xml:space="preserve"> </w:t>
      </w:r>
      <w:r>
        <w:t xml:space="preserve">neuron activity. But, these data also present new questions that hadn’t</w:t>
      </w:r>
      <w:r>
        <w:t xml:space="preserve"> </w:t>
      </w:r>
      <w:r>
        <w:t xml:space="preserve">been appreciated before. The most relevant and approachable questions</w:t>
      </w:r>
      <w:r>
        <w:t xml:space="preserve"> </w:t>
      </w:r>
      <w:r>
        <w:t xml:space="preserve">will now be addressed, along with ideas for experiments</w:t>
      </w:r>
    </w:p>
    <w:p>
      <w:pPr>
        <w:pStyle w:val="Heading2"/>
      </w:pPr>
      <w:bookmarkStart w:id="47" w:name="summary-and-conclusions"/>
      <w:bookmarkEnd w:id="47"/>
      <w:r>
        <w:t xml:space="preserve">Summary and Conclusions</w:t>
      </w:r>
    </w:p>
    <w:p>
      <w:pPr>
        <w:pStyle w:val="FirstParagraph"/>
      </w:pPr>
      <w:r>
        <w:t xml:space="preserve">In this work, I identify five ligands that inhibit VGSC current via a</w:t>
      </w:r>
      <w:r>
        <w:t xml:space="preserve"> </w:t>
      </w:r>
      <w:r>
        <w:t xml:space="preserve">G-protein pathway. All of the ligands are known to act on the CaSR with</w:t>
      </w:r>
      <w:r>
        <w:t xml:space="preserve"> </w:t>
      </w:r>
      <w:r>
        <w:t xml:space="preserve">either negative or positive allosteric effects. The action of synthetic</w:t>
      </w:r>
      <w:r>
        <w:t xml:space="preserve"> </w:t>
      </w:r>
      <w:r>
        <w:t xml:space="preserve">modulators of the CaSR, cinacalcet, calhex, NPS 2143, and Calindol, were</w:t>
      </w:r>
      <w:r>
        <w:t xml:space="preserve"> </w:t>
      </w:r>
      <w:r>
        <w:t xml:space="preserve">characterized in Chapter 1. All produce complete inhibition of VGSC</w:t>
      </w:r>
      <w:r>
        <w:t xml:space="preserve"> </w:t>
      </w:r>
      <w:r>
        <w:t xml:space="preserve">current with time in a dose-dependent fashion. The inhibition by</w:t>
      </w:r>
      <w:r>
        <w:t xml:space="preserve"> </w:t>
      </w:r>
      <w:r>
        <w:t xml:space="preserve">Cinacalcet, NPS 2143, and calindol was alleviated in the presence of</w:t>
      </w:r>
      <w:r>
        <w:t xml:space="preserve"> </w:t>
      </w:r>
      <w:r>
        <w:t xml:space="preserve">G-protein signaling inhibitor GDPbetaS, indicating a G-protein dependent</w:t>
      </w:r>
      <w:r>
        <w:t xml:space="preserve"> </w:t>
      </w:r>
      <w:r>
        <w:t xml:space="preserve">mechanism. This finding became more intriguing as I determined that</w:t>
      </w:r>
      <w:r>
        <w:t xml:space="preserve"> </w:t>
      </w:r>
      <w:r>
        <w:t xml:space="preserve">cinacalcet, Calindol, NPS 2143, and calhex exert their effects</w:t>
      </w:r>
      <w:r>
        <w:t xml:space="preserve"> </w:t>
      </w:r>
      <w:r>
        <w:t xml:space="preserve">independently of the CaSR, their known target GPCR.  I investigated the</w:t>
      </w:r>
      <w:r>
        <w:t xml:space="preserve"> </w:t>
      </w:r>
      <w:r>
        <w:t xml:space="preserve">identity of the target GPCR for these ligands by first looking at</w:t>
      </w:r>
      <w:r>
        <w:t xml:space="preserve"> </w:t>
      </w:r>
      <w:r>
        <w:t xml:space="preserve">candidates within the Class C GPCR family, second, eliminating a class</w:t>
      </w:r>
      <w:r>
        <w:t xml:space="preserve"> </w:t>
      </w:r>
      <w:r>
        <w:t xml:space="preserve">of G-protein with PTx, and third, determining the involvement of</w:t>
      </w:r>
      <w:r>
        <w:t xml:space="preserve"> </w:t>
      </w:r>
      <w:r>
        <w:t xml:space="preserve">downstream effector proteins with PKA and PKC inhibitors. Using this</w:t>
      </w:r>
      <w:r>
        <w:t xml:space="preserve"> </w:t>
      </w:r>
      <w:r>
        <w:t xml:space="preserve">methodology, data showed that cinacalcet does not act through mGluR1,</w:t>
      </w:r>
      <w:r>
        <w:t xml:space="preserve"> </w:t>
      </w:r>
      <w:r>
        <w:t xml:space="preserve">mGlurR5, or GABAB receptors. Cinacalcet inhibition of VGSCs also does</w:t>
      </w:r>
      <w:r>
        <w:t xml:space="preserve"> </w:t>
      </w:r>
      <w:r>
        <w:t xml:space="preserve">not require Gi/o G-proteins, eliminating a class of G-protein and</w:t>
      </w:r>
      <w:r>
        <w:t xml:space="preserve"> </w:t>
      </w:r>
      <w:r>
        <w:t xml:space="preserve">narrowing the range of GPCR candidates. Lastly, cinacalcet inhibition of</w:t>
      </w:r>
      <w:r>
        <w:t xml:space="preserve"> </w:t>
      </w:r>
      <w:r>
        <w:t xml:space="preserve">VGSCs does not require the activation of PKA or PKC. These findings</w:t>
      </w:r>
      <w:r>
        <w:t xml:space="preserve"> </w:t>
      </w:r>
      <w:r>
        <w:t xml:space="preserve">leave a number of possibilities for the composition of this pathway: Gq,</w:t>
      </w:r>
      <w:r>
        <w:t xml:space="preserve"> </w:t>
      </w:r>
      <w:r>
        <w:t xml:space="preserve">G12, and Gs G-proteins, staurosporine-resisitance kinases,</w:t>
      </w:r>
      <w:r>
        <w:t xml:space="preserve"> </w:t>
      </w:r>
      <w:r>
        <w:t xml:space="preserve">phospholipases, Gby signaling, intracellular calcium-signaling, and a</w:t>
      </w:r>
      <w:r>
        <w:t xml:space="preserve"> </w:t>
      </w:r>
      <w:r>
        <w:t xml:space="preserve">multitude of other factors, some of which I will explore in this</w:t>
      </w:r>
      <w:r>
        <w:t xml:space="preserve"> </w:t>
      </w:r>
      <w:r>
        <w:t xml:space="preserve">discussion. The kinetics of cinacalcet-induced inhibition were</w:t>
      </w:r>
      <w:r>
        <w:t xml:space="preserve"> </w:t>
      </w:r>
      <w:r>
        <w:t xml:space="preserve">quantified in-depth. It was shown that cinacalcet produces inhibition of</w:t>
      </w:r>
      <w:r>
        <w:t xml:space="preserve"> </w:t>
      </w:r>
      <w:r>
        <w:t xml:space="preserve">VGSC current by shifting the steady-state inhibition of the channels</w:t>
      </w:r>
      <w:r>
        <w:t xml:space="preserve"> </w:t>
      </w:r>
      <w:r>
        <w:t xml:space="preserve">toward more polarized potentials. This inhibition could therefore be</w:t>
      </w:r>
      <w:r>
        <w:t xml:space="preserve"> </w:t>
      </w:r>
      <w:r>
        <w:t xml:space="preserve">completely reversed by long hyperpolarizing steps. This finding first</w:t>
      </w:r>
      <w:r>
        <w:t xml:space="preserve"> </w:t>
      </w:r>
      <w:r>
        <w:t xml:space="preserve">suggests that cinacalcet pushes VGSCs into a deeply inactivated state.</w:t>
      </w:r>
      <w:r>
        <w:t xml:space="preserve"> </w:t>
      </w:r>
      <w:r>
        <w:t xml:space="preserve">In Chapter 2, I show that this type of inhibition is also enacted by</w:t>
      </w:r>
      <w:r>
        <w:t xml:space="preserve"> </w:t>
      </w:r>
      <w:r>
        <w:t xml:space="preserve">endogenous cannabinoid anandamide. This is important as AEA is natively</w:t>
      </w:r>
      <w:r>
        <w:t xml:space="preserve"> </w:t>
      </w:r>
      <w:r>
        <w:t xml:space="preserve">present in the cortex and this establishes that the pathway may play a</w:t>
      </w:r>
      <w:r>
        <w:t xml:space="preserve"> </w:t>
      </w:r>
      <w:r>
        <w:t xml:space="preserve">role in synaptic communication. AEA, as the other CaSR modulators,</w:t>
      </w:r>
      <w:r>
        <w:t xml:space="preserve"> </w:t>
      </w:r>
      <w:r>
        <w:t xml:space="preserve">produced complete inhibition of VGSC current over time. This inhibition</w:t>
      </w:r>
      <w:r>
        <w:t xml:space="preserve"> </w:t>
      </w:r>
      <w:r>
        <w:t xml:space="preserve">was relieved with GDPbetaS and independent of the CaSR. Surprisingly,</w:t>
      </w:r>
      <w:r>
        <w:t xml:space="preserve"> </w:t>
      </w:r>
      <w:r>
        <w:t xml:space="preserve">inhibition was also independent of AEA target CB1. Like cinacalcet, AEA</w:t>
      </w:r>
      <w:r>
        <w:t xml:space="preserve"> </w:t>
      </w:r>
      <w:r>
        <w:t xml:space="preserve">shifted inactivation of VGSCs and this inactivation-produced inhibition</w:t>
      </w:r>
      <w:r>
        <w:t xml:space="preserve"> </w:t>
      </w:r>
      <w:r>
        <w:t xml:space="preserve">was completely reversed with strong hyperpolarizing pulses. While it</w:t>
      </w:r>
      <w:r>
        <w:t xml:space="preserve"> </w:t>
      </w:r>
      <w:r>
        <w:t xml:space="preserve">cannot be conclusively stated that AEA, Cincalcet, Calindol, Calhex, and</w:t>
      </w:r>
      <w:r>
        <w:t xml:space="preserve"> </w:t>
      </w:r>
      <w:r>
        <w:t xml:space="preserve">NPS 2143 act via the same pathway and same GPCR, it is highly likely</w:t>
      </w:r>
      <w:r>
        <w:t xml:space="preserve"> </w:t>
      </w:r>
      <w:r>
        <w:t xml:space="preserve">given their commonality as CaSR allosteric modulators and the highly</w:t>
      </w:r>
      <w:r>
        <w:t xml:space="preserve"> </w:t>
      </w:r>
      <w:r>
        <w:t xml:space="preserve">similar way in which they affect VGSC inactivation. While NPS 2143,</w:t>
      </w:r>
      <w:r>
        <w:t xml:space="preserve"> </w:t>
      </w:r>
      <w:r>
        <w:t xml:space="preserve">cinacalcet, calhex, and Calindol aided in the characterization of this</w:t>
      </w:r>
      <w:r>
        <w:t xml:space="preserve"> </w:t>
      </w:r>
      <w:r>
        <w:t xml:space="preserve">pathway, AEA’s participation in this pathway is the finding that</w:t>
      </w:r>
      <w:r>
        <w:t xml:space="preserve"> </w:t>
      </w:r>
      <w:r>
        <w:t xml:space="preserve">emphasizes the importance of this pathway to synaptic physiology. Here,</w:t>
      </w:r>
      <w:r>
        <w:t xml:space="preserve"> </w:t>
      </w:r>
      <w:r>
        <w:t xml:space="preserve">we establish a pathway from ligand to G-protein to changes in VGSC</w:t>
      </w:r>
      <w:r>
        <w:t xml:space="preserve"> </w:t>
      </w:r>
      <w:r>
        <w:t xml:space="preserve">output. This pathway may represent a novel homeostatic mechanism to</w:t>
      </w:r>
      <w:r>
        <w:t xml:space="preserve"> </w:t>
      </w:r>
      <w:r>
        <w:t xml:space="preserve">reduce neuronal excitability.</w:t>
      </w:r>
    </w:p>
    <w:p>
      <w:pPr>
        <w:pStyle w:val="Heading2"/>
      </w:pPr>
      <w:bookmarkStart w:id="48" w:name="extra-information-without-a-home"/>
      <w:bookmarkEnd w:id="48"/>
      <w:r>
        <w:t xml:space="preserve">Extra Information without a</w:t>
      </w:r>
      <w:r>
        <w:t xml:space="preserve"> </w:t>
      </w:r>
      <w:r>
        <w:t xml:space="preserve">home</w:t>
      </w:r>
    </w:p>
    <w:p>
      <w:pPr>
        <w:pStyle w:val="FirstParagraph"/>
      </w:pPr>
      <w:r>
        <w:br w:type="textWrapping"/>
      </w:r>
      <w:r>
        <w:t xml:space="preserve">Gallein is a cell-permeable, small molecule inhibitor of betagamma</w:t>
      </w:r>
      <w:r>
        <w:t xml:space="preserve"> </w:t>
      </w:r>
      <w:r>
        <w:t xml:space="preserve">signaling. It binds to betagamma particle with high affinity Kd</w:t>
      </w:r>
      <w:r>
        <w:t xml:space="preserve"> </w:t>
      </w:r>
      <w:r>
        <w:t xml:space="preserve">~400 nM. Gallein acts by blocking the interactions</w:t>
      </w:r>
      <w:r>
        <w:t xml:space="preserve"> </w:t>
      </w:r>
      <w:r>
        <w:t xml:space="preserve">between Gbetagamma and its effectors. Gallein does not promote</w:t>
      </w:r>
      <w:r>
        <w:t xml:space="preserve"> </w:t>
      </w:r>
      <w:r>
        <w:t xml:space="preserve">dissociation of Galpha from Gbetagamma.</w:t>
      </w:r>
    </w:p>
    <w:p>
      <w:pPr>
        <w:pStyle w:val="BodyText"/>
      </w:pPr>
      <w:r>
        <w:t xml:space="preserve">Since then, beta gamma has been shown to act on Adenylyl cyclase (AC)</w:t>
      </w:r>
      <w:r>
        <w:t xml:space="preserve"> </w:t>
      </w:r>
      <w:r>
        <w:t xml:space="preserve">I” (Tang and Gilman, 1991; Sunahara and Taussig, 2002), G</w:t>
      </w:r>
      <w:r>
        <w:t xml:space="preserve"> </w:t>
      </w:r>
      <w:r>
        <w:t xml:space="preserve">protein-coupled receptor kinase 2 (GRK2) (Pitcher et al., 1992),</w:t>
      </w:r>
      <w:r>
        <w:t xml:space="preserve"> </w:t>
      </w:r>
      <w:r>
        <w:t xml:space="preserve">phospholipase C (PLC)</w:t>
      </w:r>
      <w:r>
        <w:t xml:space="preserve"> </w:t>
      </w:r>
      <w:r>
        <w:t xml:space="preserve">\selectlanguagegreekβ\selectlanguageenglish2</w:t>
      </w:r>
      <w:r>
        <w:t xml:space="preserve"> </w:t>
      </w:r>
      <w:r>
        <w:t xml:space="preserve">and</w:t>
      </w:r>
      <w:r>
        <w:t xml:space="preserve"> </w:t>
      </w:r>
      <w:r>
        <w:t xml:space="preserve">\selectlanguagegreekβ\selectlanguageenglish3</w:t>
      </w:r>
      <w:r>
        <w:t xml:space="preserve"> </w:t>
      </w:r>
      <w:r>
        <w:t xml:space="preserve">isoforms (Camps et al., 1992; Park et al., 1993; Smrcka and Sternweis,</w:t>
      </w:r>
      <w:r>
        <w:t xml:space="preserve"> </w:t>
      </w:r>
      <w:r>
        <w:t xml:space="preserve">1993), inwardly rectifying potassium channels (GIRK) (Logothetis et al.,</w:t>
      </w:r>
      <w:r>
        <w:t xml:space="preserve"> </w:t>
      </w:r>
      <w:r>
        <w:t xml:space="preserve">1987; Nakajima et al., 1996), phosphoinositide 3-kinase</w:t>
      </w:r>
      <w:r>
        <w:t xml:space="preserve"> </w:t>
      </w:r>
      <w:r>
        <w:t xml:space="preserve">\selectlanguagegreekγ</w:t>
      </w:r>
      <w:r>
        <w:t xml:space="preserve"> </w:t>
      </w:r>
      <w:r>
        <w:t xml:space="preserve">\selectlanguageenglish(PI3K\selectlanguagegreekγ\selectlanguageenglish)</w:t>
      </w:r>
      <w:r>
        <w:t xml:space="preserve"> </w:t>
      </w:r>
      <w:r>
        <w:t xml:space="preserve">(Stephens et al., 1994, 1997), and N-type calcium channels (Ikeda,</w:t>
      </w:r>
      <w:r>
        <w:t xml:space="preserve"> </w:t>
      </w:r>
      <w:r>
        <w:t xml:space="preserve">1996)”</w:t>
      </w:r>
    </w:p>
    <w:p>
      <w:pPr>
        <w:pStyle w:val="BodyText"/>
      </w:pPr>
      <w:r>
        <w:t xml:space="preserve">Proteomic methods and yeast two-hybrid screening have revealed multiple</w:t>
      </w:r>
      <w:r>
        <w:t xml:space="preserve"> </w:t>
      </w:r>
      <w:r>
        <w:t xml:space="preserve">novel G\selectlanguagegreekβγ</w:t>
      </w:r>
      <w:r>
        <w:t xml:space="preserve"> </w:t>
      </w:r>
      <w:r>
        <w:t xml:space="preserve">\selectlanguageenglishbinding proteins. These include PDZ</w:t>
      </w:r>
      <w:r>
        <w:t xml:space="preserve"> </w:t>
      </w:r>
      <w:r>
        <w:t xml:space="preserve">domain containing proteins (Li et al., 2006); guanine exchange factors</w:t>
      </w:r>
      <w:r>
        <w:t xml:space="preserve"> </w:t>
      </w:r>
      <w:r>
        <w:t xml:space="preserve">(GEFs) for small G proteins such as P-Rex1 (Mayeenuddin et al., 2006),</w:t>
      </w:r>
      <w:r>
        <w:t xml:space="preserve"> </w:t>
      </w:r>
      <w:r>
        <w:t xml:space="preserve">FLJ00018, also known as pleckstrin homology domain containing family G</w:t>
      </w:r>
      <w:r>
        <w:t xml:space="preserve"> </w:t>
      </w:r>
      <w:r>
        <w:t xml:space="preserve">member 2 (a</w:t>
      </w:r>
      <w:r>
        <w:t xml:space="preserve"> </w:t>
      </w:r>
      <w:r>
        <w:t xml:space="preserve">G\selectlanguagegreekβγ-\selectlanguageenglishactivated</w:t>
      </w:r>
      <w:r>
        <w:t xml:space="preserve"> </w:t>
      </w:r>
      <w:r>
        <w:t xml:space="preserve">Rac and Cdc42 guanine nucleotide exchange factor) (Ueda et al., 2008),</w:t>
      </w:r>
      <w:r>
        <w:t xml:space="preserve"> </w:t>
      </w:r>
      <w:r>
        <w:t xml:space="preserve">and p114-RhoGEF (Niu et al., 2003); protein kinase D (PKD) (Jamora et</w:t>
      </w:r>
      <w:r>
        <w:t xml:space="preserve"> </w:t>
      </w:r>
      <w:r>
        <w:t xml:space="preserve">al., 1999); receptor for activated C kinase 1 (RACK1) (Dell et al.,</w:t>
      </w:r>
      <w:r>
        <w:t xml:space="preserve"> </w:t>
      </w:r>
      <w:r>
        <w:t xml:space="preserve">2002); soluble NSF attachment protein (SNAP) receptor (SNARE) complex</w:t>
      </w:r>
      <w:r>
        <w:t xml:space="preserve"> </w:t>
      </w:r>
      <w:r>
        <w:t xml:space="preserve">(Yoon et al., 2007); and a Radil-Rap1A complex (Ahmed et al.,</w:t>
      </w:r>
      <w:r>
        <w:t xml:space="preserve"> </w:t>
      </w:r>
      <w:r>
        <w:t xml:space="preserve">2010). \selectlanguagegreek</w:t>
      </w:r>
      <w:r>
        <w:rPr>
          <w:b/>
        </w:rPr>
        <w:t xml:space="preserve">A striking observation</w:t>
      </w:r>
      <w:r>
        <w:rPr>
          <w:b/>
        </w:rPr>
        <w:t xml:space="preserve"> </w:t>
      </w:r>
      <w:r>
        <w:rPr>
          <w:b/>
        </w:rPr>
        <w:t xml:space="preserve">for all of these Gβγ binders is that no readily apparent consensus</w:t>
      </w:r>
      <w:r>
        <w:rPr>
          <w:b/>
        </w:rPr>
        <w:t xml:space="preserve"> </w:t>
      </w:r>
      <w:r>
        <w:rPr>
          <w:b/>
        </w:rPr>
        <w:t xml:space="preserve">sequence or structure mediates binding of these proteins to Gβγ.</w:t>
      </w:r>
    </w:p>
    <w:p>
      <w:pPr>
        <w:pStyle w:val="BodyText"/>
      </w:pPr>
      <w:r>
        <w:t xml:space="preserve">\selectlanguage</w:t>
      </w:r>
    </w:p>
    <w:p>
      <w:pPr>
        <w:pStyle w:val="BodyText"/>
      </w:pPr>
      <w:r>
        <w:t xml:space="preserve">english Gby has been shown to modulation 1.2 and 1.2 NaV. InaP</w:t>
      </w:r>
      <w:r>
        <w:t xml:space="preserve"> </w:t>
      </w:r>
      <w:r>
        <w:t xml:space="preserve">persistent is increased when NaV1.2 coexpressed with Gby (Ma et al</w:t>
      </w:r>
      <w:r>
        <w:t xml:space="preserve"> </w:t>
      </w:r>
      <w:r>
        <w:t xml:space="preserve">1997).</w:t>
      </w:r>
    </w:p>
    <w:p>
      <w:pPr>
        <w:pStyle w:val="BodyText"/>
      </w:pPr>
      <w:r>
        <w:t xml:space="preserve">This increase was prevented by a putative</w:t>
      </w:r>
      <w:r>
        <w:t xml:space="preserve"> </w:t>
      </w:r>
      <w:r>
        <w:t xml:space="preserve">G\selectlanguagegreekβγ-\selectlanguageenglishbinding</w:t>
      </w:r>
      <w:r>
        <w:t xml:space="preserve"> </w:t>
      </w:r>
      <w:r>
        <w:t xml:space="preserve">peptide from the C terminus of the Nav1.2 channel, suggesting that</w:t>
      </w:r>
      <w:r>
        <w:t xml:space="preserve"> </w:t>
      </w:r>
      <w:r>
        <w:t xml:space="preserve">G-protein \selectlanguagegreekβγ</w:t>
      </w:r>
      <w:r>
        <w:t xml:space="preserve"> </w:t>
      </w:r>
      <w:r>
        <w:t xml:space="preserve">\selectlanguageenglishsubunits interact with that</w:t>
      </w:r>
      <w:r>
        <w:t xml:space="preserve"> </w:t>
      </w:r>
      <w:r>
        <w:t xml:space="preserve">C-terminal site during modulation (Ma et al., 1997). Consistent with</w:t>
      </w:r>
      <w:r>
        <w:t xml:space="preserve"> </w:t>
      </w:r>
      <w:r>
        <w:t xml:space="preserve">this idea, G-protein \selectlanguagegreekβ</w:t>
      </w:r>
      <w:r>
        <w:t xml:space="preserve"> </w:t>
      </w:r>
      <w:r>
        <w:t xml:space="preserve">\selectlanguageenglishsubunits immunoprecipitate with</w:t>
      </w:r>
      <w:r>
        <w:t xml:space="preserve"> </w:t>
      </w:r>
      <w:r>
        <w:t xml:space="preserve">sodium channel \selectlanguagegreekα</w:t>
      </w:r>
      <w:r>
        <w:t xml:space="preserve"> </w:t>
      </w:r>
      <w:r>
        <w:t xml:space="preserve">\selectlanguageenglishsubunits from cortical neuron</w:t>
      </w:r>
      <w:r>
        <w:t xml:space="preserve"> </w:t>
      </w:r>
      <w:r>
        <w:t xml:space="preserve">preparations (Marin et al., 2001).</w:t>
      </w:r>
    </w:p>
    <w:p>
      <w:pPr>
        <w:pStyle w:val="BodyText"/>
      </w:pPr>
      <w:r>
        <w:t xml:space="preserve">We show that both Nav1.1 and Nav1.2 conduct </w:t>
      </w:r>
      <w:r>
        <w:rPr>
          <w:i/>
        </w:rPr>
        <w:t xml:space="preserve">I</w:t>
      </w:r>
      <w:r>
        <w:t xml:space="preserve"> </w:t>
      </w:r>
      <w:r>
        <w:t xml:space="preserve">NaP (Nav1.1</w:t>
      </w:r>
      <w:r>
        <w:t xml:space="preserve"> </w:t>
      </w:r>
      <w:r>
        <w:t xml:space="preserve">&gt; Nav1.2) that can be modulated by</w:t>
      </w:r>
      <w:r>
        <w:t xml:space="preserve"> </w:t>
      </w:r>
      <w:r>
        <w:t xml:space="preserve">G\selectlanguagegreekβγ,</w:t>
      </w:r>
      <w:r>
        <w:t xml:space="preserve"> </w:t>
      </w:r>
      <w:r>
        <w:t xml:space="preserve">\selectlanguageenglishbut Nav1.4 and Nav1.5 do not.</w:t>
      </w:r>
    </w:p>
    <w:p>
      <w:pPr>
        <w:pStyle w:val="BodyText"/>
      </w:pPr>
      <w:r>
        <w:t xml:space="preserve">Analysis of channel chimeras reveals that the transmembrane bodies of</w:t>
      </w:r>
      <w:r>
        <w:t xml:space="preserve"> </w:t>
      </w:r>
      <w:r>
        <w:t xml:space="preserve">Nav1.4 and Nav1.5 channels are responsible for their lack of G-protein</w:t>
      </w:r>
      <w:r>
        <w:t xml:space="preserve"> </w:t>
      </w:r>
      <w:r>
        <w:t xml:space="preserve">modulation rather than their C-terminal domains (Scheuer, MAntegazza,</w:t>
      </w:r>
      <w:r>
        <w:t xml:space="preserve"> </w:t>
      </w:r>
      <w:r>
        <w:t xml:space="preserve">Powell, Yu.</w:t>
      </w:r>
    </w:p>
    <w:p>
      <w:pPr>
        <w:pStyle w:val="BodyText"/>
      </w:pPr>
      <w:r>
        <w:t xml:space="preserve">Modulation by free G\selectlanguagegreekβγ</w:t>
      </w:r>
      <w:r>
        <w:t xml:space="preserve"> </w:t>
      </w:r>
      <w:r>
        <w:t xml:space="preserve">\selectlanguageenglishin neurons might occur locally in</w:t>
      </w:r>
      <w:r>
        <w:t xml:space="preserve"> </w:t>
      </w:r>
      <w:r>
        <w:t xml:space="preserve">membrane microdomains (Galbiati et al., 2001) strategically positioned</w:t>
      </w:r>
      <w:r>
        <w:t xml:space="preserve"> </w:t>
      </w:r>
      <w:r>
        <w:t xml:space="preserve">to affect action potential generation in the axon hillock, action</w:t>
      </w:r>
      <w:r>
        <w:t xml:space="preserve"> </w:t>
      </w:r>
      <w:r>
        <w:t xml:space="preserve">potential back-propagation at dendritic branches, or other localized</w:t>
      </w:r>
      <w:r>
        <w:t xml:space="preserve"> </w:t>
      </w:r>
      <w:r>
        <w:t xml:space="preserve">electrical events. Such tightly delimited modulation might be critically</w:t>
      </w:r>
      <w:r>
        <w:t xml:space="preserve"> </w:t>
      </w:r>
      <w:r>
        <w:t xml:space="preserve">important for integrative properties of the neuron but would</w:t>
      </w:r>
    </w:p>
    <w:p>
      <w:pPr>
        <w:pStyle w:val="BodyText"/>
      </w:pPr>
      <w:r>
        <w:t xml:space="preserve">The cocrystal structures reveal that effector/binding proteins share a</w:t>
      </w:r>
      <w:r>
        <w:t xml:space="preserve"> </w:t>
      </w:r>
      <w:r>
        <w:t xml:space="preserve">critical interaction interface on the top of the torus of</w:t>
      </w:r>
      <w:r>
        <w:t xml:space="preserve"> </w:t>
      </w:r>
      <w:r>
        <w:t xml:space="preserve">G\selectlanguagegreekβ</w:t>
      </w:r>
      <w:r>
        <w:t xml:space="preserve"> </w:t>
      </w:r>
      <w:r>
        <w:t xml:space="preserve">\selectlanguageenglishcreated by the</w:t>
      </w:r>
      <w:r>
        <w:t xml:space="preserve"> </w:t>
      </w:r>
      <w:r>
        <w:t xml:space="preserve">\selectlanguagegreekβ</w:t>
      </w:r>
      <w:r>
        <w:t xml:space="preserve"> </w:t>
      </w:r>
      <w:r>
        <w:t xml:space="preserve">\selectlanguageenglishpropeller fold that binds to switch</w:t>
      </w:r>
      <w:r>
        <w:t xml:space="preserve"> </w:t>
      </w:r>
      <w:r>
        <w:t xml:space="preserve">II helix of the G\selectlanguagegreekα</w:t>
      </w:r>
      <w:r>
        <w:t xml:space="preserve"> </w:t>
      </w:r>
      <w:r>
        <w:t xml:space="preserve">\selectlanguageenglishsubunits (Fig. 1).</w:t>
      </w:r>
    </w:p>
    <w:p>
      <w:pPr>
        <w:pStyle w:val="BodyText"/>
      </w:pPr>
      <w:r>
        <w:t xml:space="preserve">As discussed, small-molecule G\selectlanguagegreekβγ</w:t>
      </w:r>
      <w:r>
        <w:t xml:space="preserve"> </w:t>
      </w:r>
      <w:r>
        <w:t xml:space="preserve">\selectlanguageenglishinhibitors (M119/gallein) have been</w:t>
      </w:r>
      <w:r>
        <w:t xml:space="preserve"> </w:t>
      </w:r>
      <w:r>
        <w:t xml:space="preserve">used extensively to investigate G\selectlanguagegreekβγ</w:t>
      </w:r>
      <w:r>
        <w:t xml:space="preserve"> </w:t>
      </w:r>
      <w:r>
        <w:t xml:space="preserve">\selectlanguageenglishfunctions in cell biological and</w:t>
      </w:r>
      <w:r>
        <w:t xml:space="preserve"> </w:t>
      </w:r>
      <w:r>
        <w:t xml:space="preserve">animal models of diseases. In the course of these studies, many</w:t>
      </w:r>
      <w:r>
        <w:t xml:space="preserve"> </w:t>
      </w:r>
      <w:r>
        <w:t xml:space="preserve">questions concerning off-target effects have been addressed. For</w:t>
      </w:r>
      <w:r>
        <w:t xml:space="preserve"> </w:t>
      </w:r>
      <w:r>
        <w:t xml:space="preserve">example, in the presence of M119/gallein, the following were observed:</w:t>
      </w:r>
    </w:p>
    <w:p>
      <w:pPr>
        <w:pStyle w:val="BodyText"/>
      </w:pPr>
      <w:r>
        <w:t xml:space="preserve">1. Unimpaired isoproterenol- and</w:t>
      </w:r>
      <w:r>
        <w:t xml:space="preserve"> </w:t>
      </w:r>
      <w:r>
        <w:t xml:space="preserve">G\selectlanguagegreekα\selectlanguageenglishs-dependent</w:t>
      </w:r>
      <w:r>
        <w:t xml:space="preserve"> </w:t>
      </w:r>
      <w:r>
        <w:t xml:space="preserve">cAMP production (Casey et al., 2010).</w:t>
      </w:r>
    </w:p>
    <w:p>
      <w:pPr>
        <w:pStyle w:val="BodyText"/>
      </w:pPr>
      <w:r>
        <w:t xml:space="preserve">2. Unimpaired</w:t>
      </w:r>
      <w:r>
        <w:t xml:space="preserve"> </w:t>
      </w:r>
      <w:r>
        <w:t xml:space="preserve">[</w:t>
      </w:r>
      <w:r>
        <w:t xml:space="preserve">d-Ala2,N-MePhe4,Gly-ol</w:t>
      </w:r>
      <w:r>
        <w:t xml:space="preserve">]</w:t>
      </w:r>
      <w:r>
        <w:t xml:space="preserve">-enkephalin (a</w:t>
      </w:r>
      <w:r>
        <w:t xml:space="preserve"> </w:t>
      </w:r>
      <w:r>
        <w:t xml:space="preserve">\selectlanguagegreekμ-\selectlanguageenglishopioid</w:t>
      </w:r>
      <w:r>
        <w:t xml:space="preserve"> </w:t>
      </w:r>
      <w:r>
        <w:t xml:space="preserve">receptor-specific agonist),</w:t>
      </w:r>
      <w:r>
        <w:t xml:space="preserve"> </w:t>
      </w:r>
      <w:r>
        <w:t xml:space="preserve">G\selectlanguagegreekα\selectlanguageenglishi-dependent</w:t>
      </w:r>
      <w:r>
        <w:t xml:space="preserve"> </w:t>
      </w:r>
      <w:r>
        <w:t xml:space="preserve">decrease in cAMP and unimpaired</w:t>
      </w:r>
      <w:r>
        <w:t xml:space="preserve"> </w:t>
      </w:r>
      <w:r>
        <w:t xml:space="preserve">\selectlanguagegreekμ-\selectlanguageenglishopioid</w:t>
      </w:r>
      <w:r>
        <w:t xml:space="preserve"> </w:t>
      </w:r>
      <w:r>
        <w:t xml:space="preserve">receptor,</w:t>
      </w:r>
      <w:r>
        <w:t xml:space="preserve"> </w:t>
      </w:r>
      <w:r>
        <w:t xml:space="preserve">G\selectlanguagegreekβγ-\selectlanguageenglishdependent</w:t>
      </w:r>
      <w:r>
        <w:t xml:space="preserve"> </w:t>
      </w:r>
      <w:r>
        <w:t xml:space="preserve">analgesia, as discussed under Biased Agonist Signaling (Mathews et al.,</w:t>
      </w:r>
      <w:r>
        <w:t xml:space="preserve"> </w:t>
      </w:r>
      <w:r>
        <w:t xml:space="preserve">2008).</w:t>
      </w:r>
    </w:p>
    <w:p>
      <w:pPr>
        <w:pStyle w:val="BodyText"/>
      </w:pPr>
      <w:r>
        <w:t xml:space="preserve">3. No effect of compounds on \selectlanguagegreekδ</w:t>
      </w:r>
      <w:r>
        <w:t xml:space="preserve"> </w:t>
      </w:r>
      <w:r>
        <w:t xml:space="preserve">\selectlanguageenglishand</w:t>
      </w:r>
      <w:r>
        <w:t xml:space="preserve"> </w:t>
      </w:r>
      <w:r>
        <w:t xml:space="preserve">\selectlanguagegreekκ</w:t>
      </w:r>
      <w:r>
        <w:t xml:space="preserve"> </w:t>
      </w:r>
      <w:r>
        <w:t xml:space="preserve">\selectlanguageenglishopioid receptor signaling (Mathews</w:t>
      </w:r>
      <w:r>
        <w:t xml:space="preserve"> </w:t>
      </w:r>
      <w:r>
        <w:t xml:space="preserve">et al., 2008).</w:t>
      </w:r>
    </w:p>
    <w:p>
      <w:pPr>
        <w:pStyle w:val="BodyText"/>
      </w:pPr>
      <w:r>
        <w:t xml:space="preserve">4. Unimpaired fMLP- and</w:t>
      </w:r>
      <w:r>
        <w:t xml:space="preserve"> </w:t>
      </w:r>
      <w:r>
        <w:t xml:space="preserve">G\selectlanguagegreekβγ-\selectlanguageenglishdependent</w:t>
      </w:r>
      <w:r>
        <w:t xml:space="preserve"> </w:t>
      </w:r>
      <w:r>
        <w:t xml:space="preserve">extracellular signal-regulated kinase activation in HL60 neutrophil-like</w:t>
      </w:r>
      <w:r>
        <w:t xml:space="preserve"> </w:t>
      </w:r>
      <w:r>
        <w:t xml:space="preserve">cells (Bonacci et al., 2006).</w:t>
      </w:r>
    </w:p>
    <w:p>
      <w:pPr>
        <w:pStyle w:val="BodyText"/>
      </w:pPr>
      <w:r>
        <w:t xml:space="preserve">5. Unimpaired M3 muscarinic acetylcholine receptor,</w:t>
      </w:r>
      <w:r>
        <w:t xml:space="preserve"> </w:t>
      </w:r>
      <w:r>
        <w:t xml:space="preserve">G\selectlanguagegreekα\selectlanguageenglishq-</w:t>
      </w:r>
      <w:r>
        <w:t xml:space="preserve"> </w:t>
      </w:r>
      <w:r>
        <w:t xml:space="preserve">dependent Ca2+ regulation (Bonacci et al., 2006).</w:t>
      </w:r>
    </w:p>
    <w:p>
      <w:pPr>
        <w:pStyle w:val="BodyText"/>
      </w:pPr>
      <w:r>
        <w:t xml:space="preserve">6. Unimpaired stromal cell-derived factor-1- and</w:t>
      </w:r>
      <w:r>
        <w:t xml:space="preserve"> </w:t>
      </w:r>
      <w:r>
        <w:t xml:space="preserve">G\selectlanguagegreekα\selectlanguageenglishi-dependent</w:t>
      </w:r>
      <w:r>
        <w:t xml:space="preserve"> </w:t>
      </w:r>
      <w:r>
        <w:t xml:space="preserve">inhibition of cAMP levels (Kirui et al., 2010).</w:t>
      </w:r>
    </w:p>
    <w:p>
      <w:pPr>
        <w:pStyle w:val="BodyText"/>
      </w:pPr>
      <w:r>
        <w:t xml:space="preserve">All these data indicate that GPCRs function normally in the presence of</w:t>
      </w:r>
      <w:r>
        <w:t xml:space="preserve"> </w:t>
      </w:r>
      <w:r>
        <w:t xml:space="preserve">G\selectlanguagegreekβγ</w:t>
      </w:r>
      <w:r>
        <w:t xml:space="preserve"> </w:t>
      </w:r>
      <w:r>
        <w:t xml:space="preserve">\selectlanguageenglishinhibitors and that there is</w:t>
      </w:r>
      <w:r>
        <w:t xml:space="preserve"> </w:t>
      </w:r>
      <w:r>
        <w:t xml:space="preserve">selectivity for different G\selectlanguagegreekβγ</w:t>
      </w:r>
      <w:r>
        <w:t xml:space="preserve"> </w:t>
      </w:r>
      <w:r>
        <w:t xml:space="preserve">\selectlanguageenglishtargets.</w:t>
      </w:r>
    </w:p>
    <w:p>
      <w:pPr>
        <w:pStyle w:val="BodyText"/>
      </w:pPr>
      <w:r>
        <w:t xml:space="preserve">GABAB activates GiRKS baclofen Betterl + Tiao 2006 Pharmacol Ther</w:t>
      </w:r>
    </w:p>
    <w:p>
      <w:pPr>
        <w:pStyle w:val="BodyText"/>
      </w:pPr>
      <w:r>
        <w:t xml:space="preserve">Kir3 type channel</w:t>
      </w:r>
    </w:p>
    <w:p>
      <w:pPr>
        <w:pStyle w:val="BodyText"/>
      </w:pPr>
      <w:r>
        <w:t xml:space="preserve">Not blocked by galleon (casey, blaxall Circ res 2010) shows selectivity</w:t>
      </w:r>
      <w:r>
        <w:t xml:space="preserve"> </w:t>
      </w:r>
      <w:r>
        <w:t xml:space="preserve">of Gbetagamma</w:t>
      </w:r>
    </w:p>
    <w:p>
      <w:pPr>
        <w:pStyle w:val="BodyText"/>
      </w:pPr>
      <w:r>
        <w:rPr>
          <w:b/>
        </w:rPr>
        <w:t xml:space="preserve">Lehmann</w:t>
      </w:r>
      <w:r>
        <w:t xml:space="preserve"> </w:t>
      </w:r>
      <w:r>
        <w:t xml:space="preserve"> </w:t>
      </w:r>
      <w:r>
        <w:rPr>
          <w:i/>
        </w:rPr>
        <w:t xml:space="preserve">et al</w:t>
      </w:r>
      <w:r>
        <w:t xml:space="preserve"> </w:t>
      </w:r>
      <w:r>
        <w:t xml:space="preserve"> (2008) Small molecule disruption of G</w:t>
      </w:r>
      <w:r>
        <w:t xml:space="preserve"> </w:t>
      </w:r>
      <w:r>
        <w:t xml:space="preserve">protein \selectlanguagegreekβγ</w:t>
      </w:r>
      <w:r>
        <w:t xml:space="preserve"> </w:t>
      </w:r>
      <w:r>
        <w:t xml:space="preserve">\selectlanguageenglishsubunit signaling inhibits</w:t>
      </w:r>
      <w:r>
        <w:t xml:space="preserve"> </w:t>
      </w:r>
      <w:r>
        <w:t xml:space="preserve">neutrophil chemotaxis and inflammation. Mol.Pharmacol. 73  410</w:t>
      </w:r>
      <w:r>
        <w:t xml:space="preserve"> </w:t>
      </w:r>
      <w:r>
        <w:t xml:space="preserve">PMID: 18006643</w:t>
      </w:r>
    </w:p>
    <w:p>
      <w:pPr>
        <w:pStyle w:val="BodyText"/>
      </w:pPr>
      <w:r>
        <w:rPr>
          <w:b/>
        </w:rPr>
        <w:t xml:space="preserve">Ukhanov</w:t>
      </w:r>
      <w:r>
        <w:t xml:space="preserve"> </w:t>
      </w:r>
      <w:r>
        <w:t xml:space="preserve"> </w:t>
      </w:r>
      <w:r>
        <w:rPr>
          <w:i/>
        </w:rPr>
        <w:t xml:space="preserve">et al</w:t>
      </w:r>
      <w:r>
        <w:t xml:space="preserve"> </w:t>
      </w:r>
      <w:r>
        <w:t xml:space="preserve"> (2011) Phosphoinositide</w:t>
      </w:r>
      <w:r>
        <w:t xml:space="preserve"> </w:t>
      </w:r>
      <w:r>
        <w:t xml:space="preserve">3-kinase-dependent antagonism in mammalian olfactory receptor neurons.</w:t>
      </w:r>
      <w:r>
        <w:t xml:space="preserve"> </w:t>
      </w:r>
      <w:r>
        <w:t xml:space="preserve">J.Neurosci. 31  273 PMID: 21209212</w:t>
      </w:r>
    </w:p>
    <w:p>
      <w:pPr>
        <w:pStyle w:val="BodyText"/>
      </w:pPr>
      <w:r>
        <w:t xml:space="preserve">;&lt;authorr_</w:t>
      </w:r>
    </w:p>
    <w:p>
      <w:pPr>
        <w:pStyle w:val="BodyText"/>
      </w:pPr>
      <w:r>
        <w:br w:type="textWrapping"/>
      </w:r>
      <w:r>
        <w:t xml:space="preserve">Regulation of VGSCs by second messenger systems may have wide-ranging</w:t>
      </w:r>
      <w:r>
        <w:t xml:space="preserve"> </w:t>
      </w:r>
      <w:r>
        <w:t xml:space="preserve">effects on cellular activity</w:t>
      </w:r>
    </w:p>
    <w:p>
      <w:pPr>
        <w:pStyle w:val="BodyText"/>
      </w:pPr>
      <w:r>
        <w:t xml:space="preserve">5HT regulation is not enough to affect somatic action potentials of</w:t>
      </w:r>
      <w:r>
        <w:t xml:space="preserve"> </w:t>
      </w:r>
      <w:r>
        <w:t xml:space="preserve">pyramidal neurons in PFC slice but may recue action potential amplitude</w:t>
      </w:r>
      <w:r>
        <w:t xml:space="preserve"> </w:t>
      </w:r>
      <w:r>
        <w:t xml:space="preserve">back-propogating into apical dendrite (Carr 2002) This reduced dendritic</w:t>
      </w:r>
      <w:r>
        <w:t xml:space="preserve"> </w:t>
      </w:r>
      <w:r>
        <w:t xml:space="preserve">excitability to negatively modulate acivity-dependent dendritic synaptic</w:t>
      </w:r>
      <w:r>
        <w:t xml:space="preserve"> </w:t>
      </w:r>
      <w:r>
        <w:t xml:space="preserve">plasticity</w:t>
      </w:r>
    </w:p>
    <w:p>
      <w:pPr>
        <w:pStyle w:val="BodyText"/>
      </w:pPr>
      <w:r>
        <w:t xml:space="preserve">Na channels regulate not only somatic spike generation but also</w:t>
      </w:r>
      <w:r>
        <w:t xml:space="preserve"> </w:t>
      </w:r>
      <w:r>
        <w:t xml:space="preserve">dendritic integration of synaptic input (Schwindt and Crill, 1995;</w:t>
      </w:r>
      <w:r>
        <w:t xml:space="preserve"> </w:t>
      </w:r>
      <w:r>
        <w:t xml:space="preserve">Stuart and Sakmann, 1995; Lipowsky et al., 1996;Gonzalez-Burgos and</w:t>
      </w:r>
      <w:r>
        <w:t xml:space="preserve"> </w:t>
      </w:r>
      <w:r>
        <w:t xml:space="preserve">Barrionuevo, 2001),</w:t>
      </w:r>
    </w:p>
    <w:p>
      <w:pPr>
        <w:pStyle w:val="BodyText"/>
      </w:pPr>
      <w:r>
        <w:t xml:space="preserve">ty as CaSR allor*b</w:t>
      </w:r>
    </w:p>
    <w:p>
      <w:pPr>
        <w:pStyle w:val="BodyText"/>
      </w:pPr>
      <w:r>
        <w:t xml:space="preserve">The experiments in this dissertation demonstrate…. . However, it</w:t>
      </w:r>
      <w:r>
        <w:t xml:space="preserve"> </w:t>
      </w:r>
      <w:r>
        <w:t xml:space="preserve">is less clear …..Future experiments blocking the activity of the</w:t>
      </w:r>
      <w:r>
        <w:t xml:space="preserve"> </w:t>
      </w:r>
      <w:r>
        <w:t xml:space="preserve">endogenous Isl1, Lhx3 or LMO4 enhancers and then examining the</w:t>
      </w:r>
      <w:r>
        <w:t xml:space="preserve"> </w:t>
      </w:r>
      <w:r>
        <w:t xml:space="preserve">expression of each of these genes and motor neuron specification will</w:t>
      </w:r>
      <w:r>
        <w:t xml:space="preserve"> </w:t>
      </w:r>
      <w:r>
        <w:t xml:space="preserve">allow us to better assess the role of each enhancer in motor neuron</w:t>
      </w:r>
      <w:r>
        <w:t xml:space="preserve"> </w:t>
      </w:r>
      <w:r>
        <w:t xml:space="preserve">specification. Likewise, blocking these enhancers could prove to be an</w:t>
      </w:r>
      <w:r>
        <w:t xml:space="preserve"> </w:t>
      </w:r>
      <w:r>
        <w:t xml:space="preserve">effective mechanism for knocking out, or knocking down Isl1, Lhx3 or</w:t>
      </w:r>
      <w:r>
        <w:t xml:space="preserve"> </w:t>
      </w:r>
      <w:r>
        <w:t xml:space="preserve">LMO4 expression relatively late in motor neuron development. This late</w:t>
      </w:r>
      <w:r>
        <w:t xml:space="preserve"> </w:t>
      </w:r>
      <w:r>
        <w:t xml:space="preserve">alteration in gene expression could be a useful model for learning more</w:t>
      </w:r>
      <w:r>
        <w:t xml:space="preserve"> </w:t>
      </w:r>
      <w:r>
        <w:t xml:space="preserve">about the roles of 105 each of these genes in motor neuron development</w:t>
      </w:r>
      <w:r>
        <w:t xml:space="preserve"> </w:t>
      </w:r>
      <w:r>
        <w:t xml:space="preserve">and motor neuron subtype specification.</w:t>
      </w:r>
    </w:p>
    <w:p>
      <w:pPr>
        <w:pStyle w:val="BodyText"/>
      </w:pPr>
      <w:r>
        <w:t xml:space="preserve">Regulation of VGSCs by second messenger systems may have wide-ranging</w:t>
      </w:r>
      <w:r>
        <w:t xml:space="preserve"> </w:t>
      </w:r>
      <w:r>
        <w:t xml:space="preserve">effects on cellular activity</w:t>
      </w:r>
    </w:p>
    <w:p>
      <w:pPr>
        <w:pStyle w:val="BodyText"/>
      </w:pPr>
      <w:r>
        <w:t xml:space="preserve">5HT regulation is not enough to affect somatic action potentials of</w:t>
      </w:r>
      <w:r>
        <w:t xml:space="preserve"> </w:t>
      </w:r>
      <w:r>
        <w:t xml:space="preserve">pyramidal neurons in PFC slice but may recue action potential amplitude</w:t>
      </w:r>
      <w:r>
        <w:t xml:space="preserve"> </w:t>
      </w:r>
      <w:r>
        <w:t xml:space="preserve">back-propogating into apical dendrite (Carr 2002) This reduced dendritic</w:t>
      </w:r>
      <w:r>
        <w:t xml:space="preserve"> </w:t>
      </w:r>
      <w:r>
        <w:t xml:space="preserve">excitability to negatively modulate acivity-dependent dendritic synaptic</w:t>
      </w:r>
      <w:r>
        <w:t xml:space="preserve"> </w:t>
      </w:r>
      <w:r>
        <w:t xml:space="preserve">plasticity</w:t>
      </w:r>
    </w:p>
    <w:p>
      <w:pPr>
        <w:pStyle w:val="BodyText"/>
      </w:pPr>
      <w:r>
        <w:t xml:space="preserve">Na channels regulate not only somatic spike generation but also</w:t>
      </w:r>
      <w:r>
        <w:t xml:space="preserve"> </w:t>
      </w:r>
      <w:r>
        <w:t xml:space="preserve">dendritic integration of synaptic input (Schwindt and Crill, 1995;</w:t>
      </w:r>
      <w:r>
        <w:t xml:space="preserve"> </w:t>
      </w:r>
      <w:r>
        <w:t xml:space="preserve">Stuart and Sakmann, 1995; Lipowsky et al., 1996;Gonzalez-Burgos and</w:t>
      </w:r>
      <w:r>
        <w:t xml:space="preserve"> </w:t>
      </w:r>
      <w:r>
        <w:t xml:space="preserve">Barrionuevo, 2001),</w:t>
      </w:r>
    </w:p>
    <w:p>
      <w:pPr>
        <w:pStyle w:val="BodyText"/>
      </w:pPr>
      <w:r>
        <w:t xml:space="preserve">Since then, beta gamma has been shown to act on Adenylyl cyclase (AC)</w:t>
      </w:r>
      <w:r>
        <w:t xml:space="preserve"> </w:t>
      </w:r>
      <w:r>
        <w:t xml:space="preserve">I” (Tang and Gilman, 1991; Sunahara and Taussig, 2002), G</w:t>
      </w:r>
      <w:r>
        <w:t xml:space="preserve"> </w:t>
      </w:r>
      <w:r>
        <w:t xml:space="preserve">protein-coupled receptor kinase 2 (GRK2) (Pitcher et al., 1992),</w:t>
      </w:r>
      <w:r>
        <w:t xml:space="preserve"> </w:t>
      </w:r>
      <w:r>
        <w:t xml:space="preserve">phospholipase C (PLC)</w:t>
      </w:r>
      <w:r>
        <w:t xml:space="preserve"> </w:t>
      </w:r>
      <w:r>
        <w:t xml:space="preserve">\selectlanguagegreekβ\selectlanguageenglish2</w:t>
      </w:r>
      <w:r>
        <w:t xml:space="preserve"> </w:t>
      </w:r>
      <w:r>
        <w:t xml:space="preserve">and</w:t>
      </w:r>
      <w:r>
        <w:t xml:space="preserve"> </w:t>
      </w:r>
      <w:r>
        <w:t xml:space="preserve">\selectlanguagegreekβ\selectlanguageenglish3</w:t>
      </w:r>
      <w:r>
        <w:t xml:space="preserve"> </w:t>
      </w:r>
      <w:r>
        <w:t xml:space="preserve">isoforms (Camps et al., 1992; Park et al., 1993; Smrcka and Sternweis,</w:t>
      </w:r>
      <w:r>
        <w:t xml:space="preserve"> </w:t>
      </w:r>
      <w:r>
        <w:t xml:space="preserve">1993), inwardly rectifying potassium channels (GIRK) (Logothetis et al.,</w:t>
      </w:r>
      <w:r>
        <w:t xml:space="preserve"> </w:t>
      </w:r>
      <w:r>
        <w:t xml:space="preserve">1987; Nakajima et al., 1996), phosphoinositide 3-kinase</w:t>
      </w:r>
      <w:r>
        <w:t xml:space="preserve"> </w:t>
      </w:r>
      <w:r>
        <w:t xml:space="preserve">\selectlanguagegreekγ</w:t>
      </w:r>
      <w:r>
        <w:t xml:space="preserve"> </w:t>
      </w:r>
      <w:r>
        <w:t xml:space="preserve">\selectlanguageenglish(PI3K\selectlanguagegreekγ\selectlanguageenglish)</w:t>
      </w:r>
      <w:r>
        <w:t xml:space="preserve"> </w:t>
      </w:r>
      <w:r>
        <w:t xml:space="preserve">(Stephens et al., 1994, 1997), and N-type calcium channels (Ikeda,</w:t>
      </w:r>
      <w:r>
        <w:t xml:space="preserve"> </w:t>
      </w:r>
      <w:r>
        <w:t xml:space="preserve">1996)”</w:t>
      </w:r>
    </w:p>
    <w:p>
      <w:pPr>
        <w:pStyle w:val="BodyText"/>
      </w:pPr>
      <w:r>
        <w:t xml:space="preserve">tr9X</w:t>
      </w:r>
    </w:p>
    <w:p>
      <w:pPr>
        <w:pStyle w:val="BodyText"/>
      </w:pPr>
      <w:r>
        <w:t xml:space="preserve">Modulation by free G\selectlanguagegreekβγ</w:t>
      </w:r>
      <w:r>
        <w:t xml:space="preserve"> </w:t>
      </w:r>
      <w:r>
        <w:t xml:space="preserve">\selectlanguageenglishin neurons might occur locally in</w:t>
      </w:r>
      <w:r>
        <w:t xml:space="preserve"> </w:t>
      </w:r>
      <w:r>
        <w:t xml:space="preserve">membrane microdomains (Galbiati et al., 2001) strategically positioned</w:t>
      </w:r>
      <w:r>
        <w:t xml:space="preserve"> </w:t>
      </w:r>
      <w:r>
        <w:t xml:space="preserve">to affect action potential generation in the axon hillock, action</w:t>
      </w:r>
      <w:r>
        <w:t xml:space="preserve"> </w:t>
      </w:r>
      <w:r>
        <w:t xml:space="preserve">potential back-propagation at dendritic branches, or other localized</w:t>
      </w:r>
      <w:r>
        <w:t xml:space="preserve"> </w:t>
      </w:r>
      <w:r>
        <w:t xml:space="preserve">electrical events. Such tightly delimited modulation might be critically</w:t>
      </w:r>
      <w:r>
        <w:t xml:space="preserve"> </w:t>
      </w:r>
      <w:r>
        <w:t xml:space="preserve">important for integrative properties of the neuron but would</w:t>
      </w:r>
    </w:p>
    <w:p>
      <w:pPr>
        <w:pStyle w:val="BodyText"/>
      </w:pPr>
      <w:r>
        <w:t xml:space="preserve">Proteomic methods and yeast two-hybrid screening have revealed multiple</w:t>
      </w:r>
      <w:r>
        <w:t xml:space="preserve"> </w:t>
      </w:r>
      <w:r>
        <w:t xml:space="preserve">novel G\selectlanguagegreekβγ</w:t>
      </w:r>
      <w:r>
        <w:t xml:space="preserve"> </w:t>
      </w:r>
      <w:r>
        <w:t xml:space="preserve">\selectlanguageenglishbinding proteins. These include PDZ</w:t>
      </w:r>
      <w:r>
        <w:t xml:space="preserve"> </w:t>
      </w:r>
      <w:r>
        <w:t xml:space="preserve">domain containing proteins (Li et al., 2006); guanine exchange factors</w:t>
      </w:r>
      <w:r>
        <w:t xml:space="preserve"> </w:t>
      </w:r>
      <w:r>
        <w:t xml:space="preserve">(GEFs) for small G proteins such as P-Rex1 (Mayeenuddin et al., 2006),</w:t>
      </w:r>
      <w:r>
        <w:t xml:space="preserve"> </w:t>
      </w:r>
      <w:r>
        <w:t xml:space="preserve">FLJ00018, also known as pleckstrin homology domain containing family G</w:t>
      </w:r>
      <w:r>
        <w:t xml:space="preserve"> </w:t>
      </w:r>
      <w:r>
        <w:t xml:space="preserve">member 2 (a</w:t>
      </w:r>
      <w:r>
        <w:t xml:space="preserve"> </w:t>
      </w:r>
      <w:r>
        <w:t xml:space="preserve">G\selectlanguagegreekβγ-\selectlanguageenglishactivated</w:t>
      </w:r>
      <w:r>
        <w:t xml:space="preserve"> </w:t>
      </w:r>
      <w:r>
        <w:t xml:space="preserve">Rac and Cdc42 guanine nucleotide exchange factor) (Ueda et al., 2008),</w:t>
      </w:r>
      <w:r>
        <w:t xml:space="preserve"> </w:t>
      </w:r>
      <w:r>
        <w:t xml:space="preserve">and p114-RhoGEF (Niu et al., 2003); protein kinase D (PKD) (Jamora et</w:t>
      </w:r>
      <w:r>
        <w:t xml:space="preserve"> </w:t>
      </w:r>
      <w:r>
        <w:t xml:space="preserve">al., 1999); receptor for activated C kinase 1 (RACK1) (Dell et al.,</w:t>
      </w:r>
      <w:r>
        <w:t xml:space="preserve"> </w:t>
      </w:r>
      <w:r>
        <w:t xml:space="preserve">2002); soluble NSF attachment protein (SNAP) receptor (SNARE) complex</w:t>
      </w:r>
      <w:r>
        <w:t xml:space="preserve"> </w:t>
      </w:r>
      <w:r>
        <w:t xml:space="preserve">(Yoon et al., 2007); and a Radil-Rap1A complex (Ahmed et al., 2010). A</w:t>
      </w:r>
      <w:r>
        <w:t xml:space="preserve"> </w:t>
      </w:r>
      <w:r>
        <w:t xml:space="preserve">striking observation for all of these</w:t>
      </w:r>
      <w:r>
        <w:t xml:space="preserve"> </w:t>
      </w:r>
      <w:r>
        <w:t xml:space="preserve">G\selectlanguagegreekβγ</w:t>
      </w:r>
      <w:r>
        <w:t xml:space="preserve"> </w:t>
      </w:r>
      <w:r>
        <w:t xml:space="preserve">\selectlanguageenglishbinders is that no readily apparent</w:t>
      </w:r>
      <w:r>
        <w:t xml:space="preserve"> </w:t>
      </w:r>
      <w:r>
        <w:t xml:space="preserve">consensus sequence or structure mediates binding of these proteins to</w:t>
      </w:r>
      <w:r>
        <w:t xml:space="preserve"> </w:t>
      </w:r>
      <w:r>
        <w:t xml:space="preserve">G\selectlanguagegreekβγ.</w:t>
      </w:r>
    </w:p>
    <w:p>
      <w:pPr>
        <w:pStyle w:val="BodyText"/>
      </w:pPr>
      <w:r>
        <w:t xml:space="preserve">\selectlanguage</w:t>
      </w:r>
    </w:p>
    <w:p>
      <w:pPr>
        <w:pStyle w:val="BodyText"/>
      </w:pPr>
      <w:r>
        <w:t xml:space="preserve">english</w:t>
      </w:r>
    </w:p>
    <w:p>
      <w:pPr>
        <w:pStyle w:val="BodyText"/>
      </w:pPr>
      <w:r>
        <w:t xml:space="preserve">Gby has been shown to modulation 1.2 and 1.2 NaV. InaP persistent is</w:t>
      </w:r>
      <w:r>
        <w:t xml:space="preserve"> </w:t>
      </w:r>
      <w:r>
        <w:t xml:space="preserve">increased when NaV1.2 coexpressed with Gby (Ma et al 1997).</w:t>
      </w:r>
    </w:p>
    <w:p>
      <w:pPr>
        <w:pStyle w:val="BodyText"/>
      </w:pPr>
      <w:r>
        <w:t xml:space="preserve">This increase was prevented by a putative</w:t>
      </w:r>
      <w:r>
        <w:t xml:space="preserve"> </w:t>
      </w:r>
      <w:r>
        <w:t xml:space="preserve">G\selectlanguagegreekβγ-\selectlanguageenglishbinding</w:t>
      </w:r>
      <w:r>
        <w:t xml:space="preserve"> </w:t>
      </w:r>
      <w:r>
        <w:t xml:space="preserve">peptide from the C terminus of the Nav1.2 channel, suggesting that</w:t>
      </w:r>
      <w:r>
        <w:t xml:space="preserve"> </w:t>
      </w:r>
      <w:r>
        <w:t xml:space="preserve">G-protein \selectlanguagegreekβγ</w:t>
      </w:r>
      <w:r>
        <w:t xml:space="preserve"> </w:t>
      </w:r>
      <w:r>
        <w:t xml:space="preserve">\selectlanguageenglishsubunits interact with that</w:t>
      </w:r>
      <w:r>
        <w:t xml:space="preserve"> </w:t>
      </w:r>
      <w:r>
        <w:t xml:space="preserve">C-terminal site during modulation (Ma et al., 1997). Consistent with</w:t>
      </w:r>
      <w:r>
        <w:t xml:space="preserve"> </w:t>
      </w:r>
      <w:r>
        <w:t xml:space="preserve">this idea, G-protein \selectlanguagegreekβ</w:t>
      </w:r>
      <w:r>
        <w:t xml:space="preserve"> </w:t>
      </w:r>
      <w:r>
        <w:t xml:space="preserve">\selectlanguageenglishsubunits immunoprecipitate with</w:t>
      </w:r>
      <w:r>
        <w:t xml:space="preserve"> </w:t>
      </w:r>
      <w:r>
        <w:t xml:space="preserve">sodium channel \selectlanguagegreekα</w:t>
      </w:r>
      <w:r>
        <w:t xml:space="preserve"> </w:t>
      </w:r>
      <w:r>
        <w:t xml:space="preserve">\selectlanguageenglishsubunits from cortical neuron</w:t>
      </w:r>
      <w:r>
        <w:t xml:space="preserve"> </w:t>
      </w:r>
      <w:r>
        <w:t xml:space="preserve">preparations (Marin et al., 2001).</w:t>
      </w:r>
    </w:p>
    <w:p>
      <w:pPr>
        <w:pStyle w:val="BodyText"/>
      </w:pPr>
      <w:r>
        <w:t xml:space="preserve">We show that both Nav1.1 and Nav1.2 conduct </w:t>
      </w:r>
      <w:r>
        <w:rPr>
          <w:i/>
        </w:rPr>
        <w:t xml:space="preserve">I</w:t>
      </w:r>
      <w:r>
        <w:t xml:space="preserve"> </w:t>
      </w:r>
      <w:r>
        <w:t xml:space="preserve">NaP (Nav1.1</w:t>
      </w:r>
      <w:r>
        <w:t xml:space="preserve"> </w:t>
      </w:r>
      <w:r>
        <w:t xml:space="preserve">&gt; Nav1.2) that can be modulated by</w:t>
      </w:r>
      <w:r>
        <w:t xml:space="preserve"> </w:t>
      </w:r>
      <w:r>
        <w:t xml:space="preserve">G\selectlanguagegreekβγ,</w:t>
      </w:r>
      <w:r>
        <w:t xml:space="preserve"> </w:t>
      </w:r>
      <w:r>
        <w:t xml:space="preserve">\selectlanguageenglishbut Nav1.4 and Nav1.5 do not.</w:t>
      </w:r>
    </w:p>
    <w:p>
      <w:pPr>
        <w:pStyle w:val="BodyText"/>
      </w:pPr>
      <w:r>
        <w:t xml:space="preserve">Analysis of channel chimeras reveals that the transmembrane bodies of</w:t>
      </w:r>
      <w:r>
        <w:t xml:space="preserve"> </w:t>
      </w:r>
      <w:r>
        <w:t xml:space="preserve">Nav1.4 and Nav1.5 channels are responsible for their lack of G-protein</w:t>
      </w:r>
      <w:r>
        <w:t xml:space="preserve"> </w:t>
      </w:r>
      <w:r>
        <w:t xml:space="preserve">modulation rather than their C-terminal domains (Scheuer, MAntegazza,</w:t>
      </w:r>
      <w:r>
        <w:t xml:space="preserve"> </w:t>
      </w:r>
      <w:r>
        <w:t xml:space="preserve">Powell, Yu.</w:t>
      </w:r>
    </w:p>
    <w:p>
      <w:pPr>
        <w:pStyle w:val="BodyText"/>
      </w:pPr>
      <w:r>
        <w:t xml:space="preserve">Modulation by free G\selectlanguagegreekβγ</w:t>
      </w:r>
      <w:r>
        <w:t xml:space="preserve"> </w:t>
      </w:r>
      <w:r>
        <w:t xml:space="preserve">\selectlanguageenglishin neurons might occur locally in</w:t>
      </w:r>
      <w:r>
        <w:t xml:space="preserve"> </w:t>
      </w:r>
      <w:r>
        <w:t xml:space="preserve">membrane microdomains (Galbiati et al., 2001) strategically positioned</w:t>
      </w:r>
      <w:r>
        <w:t xml:space="preserve"> </w:t>
      </w:r>
      <w:r>
        <w:t xml:space="preserve">to affect action potential generation in the axon hillock, action</w:t>
      </w:r>
      <w:r>
        <w:t xml:space="preserve"> </w:t>
      </w:r>
      <w:r>
        <w:t xml:space="preserve">potential back-propagation at dendritic branches, or other localized</w:t>
      </w:r>
      <w:r>
        <w:t xml:space="preserve"> </w:t>
      </w:r>
      <w:r>
        <w:t xml:space="preserve">electrical events. Such tightly delimited modulation might be critically</w:t>
      </w:r>
      <w:r>
        <w:t xml:space="preserve"> </w:t>
      </w:r>
      <w:r>
        <w:t xml:space="preserve">important for integrative properties of the neuron but would</w:t>
      </w:r>
    </w:p>
    <w:p>
      <w:pPr>
        <w:pStyle w:val="BodyText"/>
      </w:pPr>
      <w:r>
        <w:t xml:space="preserve">(392 receptors in mice, 367 in</w:t>
      </w:r>
      <w:r>
        <w:t xml:space="preserve"> </w:t>
      </w:r>
      <w:r>
        <w:t xml:space="preserve">humans)https://www.ncbi.nlm.nih.gov/pmc/articles/PMC153653/</w:t>
      </w:r>
    </w:p>
    <w:p>
      <w:pPr>
        <w:pStyle w:val="BodyText"/>
      </w:pPr>
      <w:r>
        <w:t xml:space="preserve">The cocrystal structures reveal that effector/binding proteins share a</w:t>
      </w:r>
      <w:r>
        <w:t xml:space="preserve"> </w:t>
      </w:r>
      <w:r>
        <w:t xml:space="preserve">critical interaction interface on the top of the torus of</w:t>
      </w:r>
      <w:r>
        <w:t xml:space="preserve"> </w:t>
      </w:r>
      <w:r>
        <w:t xml:space="preserve">G\selectlanguagegreekβ</w:t>
      </w:r>
      <w:r>
        <w:t xml:space="preserve"> </w:t>
      </w:r>
      <w:r>
        <w:t xml:space="preserve">\selectlanguageenglishcreated by the</w:t>
      </w:r>
      <w:r>
        <w:t xml:space="preserve"> </w:t>
      </w:r>
      <w:r>
        <w:t xml:space="preserve">\selectlanguagegreekβ</w:t>
      </w:r>
      <w:r>
        <w:t xml:space="preserve"> </w:t>
      </w:r>
      <w:r>
        <w:t xml:space="preserve">\selectlanguageenglishpropeller fold that binds to switch</w:t>
      </w:r>
      <w:r>
        <w:t xml:space="preserve"> </w:t>
      </w:r>
      <w:r>
        <w:t xml:space="preserve">II helix of the G\selectlanguagegreekα</w:t>
      </w:r>
      <w:r>
        <w:t xml:space="preserve"> </w:t>
      </w:r>
      <w:r>
        <w:t xml:space="preserve">\selectlanguageenglishsubunits (Fig. 1).</w:t>
      </w:r>
    </w:p>
    <w:p>
      <w:pPr>
        <w:pStyle w:val="BodyText"/>
      </w:pPr>
      <w:r>
        <w:br w:type="textWrapping"/>
      </w:r>
      <w:r>
        <w:t xml:space="preserve">We found cinacalcet-induced inhibition occurs independently of not only</w:t>
      </w:r>
      <w:r>
        <w:t xml:space="preserve"> </w:t>
      </w:r>
      <w:r>
        <w:t xml:space="preserve">the CaSR, but also class C GPRCS mGluR1, mGluR5, and the GABAB receptor.</w:t>
      </w:r>
      <w:r>
        <w:t xml:space="preserve"> </w:t>
      </w:r>
      <w:r>
        <w:t xml:space="preserve">Eliminating mGluR1 as the target of cinacalcet allows us to establish</w:t>
      </w:r>
      <w:r>
        <w:t xml:space="preserve"> </w:t>
      </w:r>
      <w:r>
        <w:t xml:space="preserve">this as a separate pathway for G-protein-dependent modulation of VGSC</w:t>
      </w:r>
      <w:r>
        <w:t xml:space="preserve"> </w:t>
      </w:r>
      <w:r>
        <w:t xml:space="preserve">current. Furthermore, mAchR M1, D1 receptor, 5-HT2a/c receptor, and</w:t>
      </w:r>
      <w:r>
        <w:t xml:space="preserve"> </w:t>
      </w:r>
      <w:r>
        <w:t xml:space="preserve">mGluR1 activation were all shown to depend on either PKA or PKC activity</w:t>
      </w:r>
      <w:r>
        <w:t xml:space="preserve"> </w:t>
      </w:r>
      <w:r>
        <w:t xml:space="preserve">for VGSC inhibition (Cantrell, Ma, Scheuer and Catterall 1996, Cantrell,</w:t>
      </w:r>
      <w:r>
        <w:t xml:space="preserve"> </w:t>
      </w:r>
      <w:r>
        <w:t xml:space="preserve">Smith, Goldin, Scheuer and Catterall 1997, Carr, Cooper, Ulrich,</w:t>
      </w:r>
      <w:r>
        <w:t xml:space="preserve"> </w:t>
      </w:r>
      <w:r>
        <w:t xml:space="preserve">Spruston and Surmeier 2002, Carlier, Sourdet, Boudkkazi,</w:t>
      </w:r>
      <w:r>
        <w:t xml:space="preserve"> </w:t>
      </w:r>
      <w:r>
        <w:t xml:space="preserve">D\selectlanguagengermanéglise, Ankri,</w:t>
      </w:r>
      <w:r>
        <w:t xml:space="preserve"> </w:t>
      </w:r>
      <w:r>
        <w:t xml:space="preserve">Fronzaroli-Molinieres and Debanne 2006) whereas VGSC inhibition by</w:t>
      </w:r>
      <w:r>
        <w:t xml:space="preserve"> </w:t>
      </w:r>
      <w:r>
        <w:t xml:space="preserve">cinacalcet occurred in the absence of PKA and PKC activity.. In</w:t>
      </w:r>
      <w:r>
        <w:t xml:space="preserve"> </w:t>
      </w:r>
      <w:r>
        <w:t xml:space="preserve">addition, stimulation of mAchR receptors and dopamine D1/D5 receptors</w:t>
      </w:r>
      <w:r>
        <w:t xml:space="preserve"> </w:t>
      </w:r>
      <w:r>
        <w:t xml:space="preserve">did not reduce VGSC in the same neurons that responded to cinacalcet</w:t>
      </w:r>
      <w:r>
        <w:t xml:space="preserve"> </w:t>
      </w:r>
      <w:r>
        <w:t xml:space="preserve">(Fig. 9a,c,d). This further distinguishes this pathway from all other</w:t>
      </w:r>
      <w:r>
        <w:t xml:space="preserve"> </w:t>
      </w:r>
      <w:r>
        <w:t xml:space="preserve">G-protein processes for VGSC modulation for which data currently exists</w:t>
      </w:r>
      <w:r>
        <w:t xml:space="preserve"> </w:t>
      </w:r>
      <w:r>
        <w:t xml:space="preserve">(Cantrell and Catterall 2001).</w:t>
      </w:r>
    </w:p>
    <w:p>
      <w:pPr>
        <w:pStyle w:val="BodyText"/>
      </w:pPr>
      <w:r>
        <w:t xml:space="preserve">VGSC current inhibition that relies on slow inactivation has been shown</w:t>
      </w:r>
      <w:r>
        <w:t xml:space="preserve"> </w:t>
      </w:r>
      <w:r>
        <w:t xml:space="preserve">to reduce a neuron’s ability to sustain trains of spikes (Carr, Day,</w:t>
      </w:r>
      <w:r>
        <w:t xml:space="preserve"> </w:t>
      </w:r>
      <w:r>
        <w:t xml:space="preserve">Cantrell, Held, Scheuer, Catterall and Surmeier 2003). We predict that</w:t>
      </w:r>
      <w:r>
        <w:t xml:space="preserve"> </w:t>
      </w:r>
      <w:r>
        <w:t xml:space="preserve">the strong, slow inhibition of VGSC by CaSR modulators should have</w:t>
      </w:r>
      <w:r>
        <w:t xml:space="preserve"> </w:t>
      </w:r>
      <w:r>
        <w:t xml:space="preserve">similar effects.</w:t>
      </w:r>
    </w:p>
    <w:p>
      <w:pPr>
        <w:pStyle w:val="BodyText"/>
      </w:pPr>
      <w:r>
        <w:br w:type="textWrapping"/>
      </w:r>
      <w:r>
        <w:t xml:space="preserve">Indeed actions in the brain are of such concern that new CaSR</w:t>
      </w:r>
      <w:r>
        <w:t xml:space="preserve"> </w:t>
      </w:r>
      <w:r>
        <w:t xml:space="preserve">modulators, that are not lipophilic and thus less likely to cross the</w:t>
      </w:r>
      <w:r>
        <w:t xml:space="preserve"> </w:t>
      </w:r>
      <w:r>
        <w:t xml:space="preserve">blood brain barrier, are being synthesized and tested clinically</w:t>
      </w:r>
      <w:r>
        <w:t xml:space="preserve"> </w:t>
      </w:r>
      <w:r>
        <w:t xml:space="preserve">(Martin, Bell, Pickthorn, Huang, Vick, Hodsman and Peacock 2014). Our</w:t>
      </w:r>
      <w:r>
        <w:t xml:space="preserve"> </w:t>
      </w:r>
      <w:r>
        <w:t xml:space="preserve">findings may describe mechanisms of off-target effects of cinacalcet.</w:t>
      </w:r>
    </w:p>
    <w:p>
      <w:pPr>
        <w:pStyle w:val="BodyText"/>
      </w:pPr>
      <w:r>
        <w:br w:type="textWrapping"/>
      </w:r>
      <w:r>
        <w:t xml:space="preserve">Reduction in peak VGSC current could serve as a neuroprotective</w:t>
      </w:r>
      <w:r>
        <w:t xml:space="preserve"> </w:t>
      </w:r>
      <w:r>
        <w:t xml:space="preserve">safeguard, preventing excitotoxicity during periods of intense synaptic</w:t>
      </w:r>
      <w:r>
        <w:t xml:space="preserve"> </w:t>
      </w:r>
      <w:r>
        <w:t xml:space="preserve">transmission. Consequently, the G-protein pathway investigated here may</w:t>
      </w:r>
      <w:r>
        <w:t xml:space="preserve"> </w:t>
      </w:r>
      <w:r>
        <w:t xml:space="preserve">represent an avenue for new therapies characterized by neuronal</w:t>
      </w:r>
      <w:r>
        <w:t xml:space="preserve"> </w:t>
      </w:r>
      <w:r>
        <w:t xml:space="preserve">hyperexcitability such as epilepsy, migraine, chronic pain, and periodic</w:t>
      </w:r>
      <w:r>
        <w:t xml:space="preserve"> </w:t>
      </w:r>
      <w:r>
        <w:t xml:space="preserve">paralysis.</w:t>
      </w:r>
    </w:p>
    <w:p>
      <w:pPr>
        <w:pStyle w:val="BodyText"/>
      </w:pPr>
      <w:r>
        <w:br w:type="textWrapping"/>
      </w:r>
      <w:r>
        <w:t xml:space="preserve">https://www.sciencedirect.com/science/article/pii/S0006899305013107?via%3Dihub</w:t>
      </w:r>
    </w:p>
    <w:p>
      <w:pPr>
        <w:pStyle w:val="BodyText"/>
      </w:pPr>
      <w:r>
        <w:t xml:space="preserve">Kim et al. show that AEA blocks TTX-S and TTX-R VGSCs in rat dorsal root</w:t>
      </w:r>
      <w:r>
        <w:t xml:space="preserve"> </w:t>
      </w:r>
      <w:r>
        <w:t xml:space="preserve">ganglion neurons of the periphery. Conc-dep manner with Kd 5.4 uM on</w:t>
      </w:r>
      <w:r>
        <w:t xml:space="preserve"> </w:t>
      </w:r>
      <w:r>
        <w:t xml:space="preserve">TTX-S neurons. Produced hyperpolarization of steady-state inactivation.</w:t>
      </w:r>
      <w:r>
        <w:t xml:space="preserve"> </w:t>
      </w:r>
      <w:r>
        <w:t xml:space="preserve">AEA affected inactivated Na channels rather than resting- indication for</w:t>
      </w:r>
      <w:r>
        <w:t xml:space="preserve"> </w:t>
      </w:r>
      <w:r>
        <w:t xml:space="preserve">use-dependence. Inhibition not reversed by CB1 antagonist AM 251, CB2</w:t>
      </w:r>
      <w:r>
        <w:t xml:space="preserve"> </w:t>
      </w:r>
      <w:r>
        <w:t xml:space="preserve">antagonist AM 630, or Capsazepine (VR1 antagonist). They conclude this</w:t>
      </w:r>
      <w:r>
        <w:t xml:space="preserve"> </w:t>
      </w:r>
      <w:r>
        <w:t xml:space="preserve">then means direct action but do not explore other G-protein dependent</w:t>
      </w:r>
      <w:r>
        <w:t xml:space="preserve"> </w:t>
      </w:r>
      <w:r>
        <w:t xml:space="preserve">pathways.</w:t>
      </w:r>
    </w:p>
    <w:p>
      <w:pPr>
        <w:pStyle w:val="BodyText"/>
      </w:pPr>
      <w:r>
        <w:br w:type="textWrapping"/>
      </w:r>
      <w:r>
        <w:t xml:space="preserve">family C GPCRs also includes a amino acid- and divalent cation-sensing</w:t>
      </w:r>
      <w:r>
        <w:t xml:space="preserve"> </w:t>
      </w:r>
      <w:r>
        <w:t xml:space="preserve">receptor called GPRC6A</w:t>
      </w:r>
    </w:p>
    <w:p>
      <w:pPr>
        <w:pStyle w:val="BodyText"/>
      </w:pPr>
      <w:r>
        <w:t xml:space="preserve">\selectlanguage</w:t>
      </w:r>
    </w:p>
    <w:p>
      <w:pPr>
        <w:pStyle w:val="BodyText"/>
      </w:pPr>
      <w:r>
        <w:t xml:space="preserve">english (missing citation)</w:t>
      </w:r>
    </w:p>
    <w:p>
      <w:pPr>
        <w:pStyle w:val="Heading1"/>
      </w:pPr>
      <w:bookmarkStart w:id="49" w:name="references"/>
      <w:bookmarkEnd w:id="49"/>
      <w:r>
        <w:t xml:space="preserve">References</w:t>
      </w:r>
    </w:p>
    <w:p>
      <w:pPr>
        <w:pStyle w:val="FirstParagraph"/>
      </w:pPr>
      <w:r>
        <w:t xml:space="preserve">Hodgkin, A. L., and A. F. Huxley. 1952.</w:t>
      </w:r>
      <w:r>
        <w:t xml:space="preserve"> </w:t>
      </w:r>
      <w:r>
        <w:t xml:space="preserve">“</w:t>
      </w:r>
      <w:r>
        <w:t xml:space="preserve">A Quantitative Description of Membrane Current and Its Application to Conduction and Excitation in Nerve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Physiology</w:t>
      </w:r>
      <w:r>
        <w:t xml:space="preserve"> </w:t>
      </w:r>
      <w:r>
        <w:t xml:space="preserve">117 (4). Wiley-Blackwell: 500–544. doi:10.1113/jphysiol.1952.sp004764.</w:t>
      </w:r>
    </w:p>
    <w:p>
      <w:pPr>
        <w:pStyle w:val="BodyText"/>
      </w:pPr>
      <w:r>
        <w:t xml:space="preserve">Catterall, William A. 2012.</w:t>
      </w:r>
      <w:r>
        <w:t xml:space="preserve"> </w:t>
      </w:r>
      <w:r>
        <w:t xml:space="preserve">“</w:t>
      </w:r>
      <w:r>
        <w:t xml:space="preserve">Voltage-Gated Sodium Channels at 60: Structure Function and Pathophysiology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Physiology</w:t>
      </w:r>
      <w:r>
        <w:t xml:space="preserve"> </w:t>
      </w:r>
      <w:r>
        <w:t xml:space="preserve">590 (11). Wiley-Blackwell: 2577–89. doi:10.1113/jphysiol.2011.224204.</w:t>
      </w:r>
    </w:p>
    <w:p>
      <w:pPr>
        <w:pStyle w:val="BodyText"/>
      </w:pPr>
      <w:r>
        <w:t xml:space="preserve">Ahern, Christopher A., Jian Payandeh, Frank Bosmans, and Baron Chanda. 2015.</w:t>
      </w:r>
      <w:r>
        <w:t xml:space="preserve"> </w:t>
      </w:r>
      <w:r>
        <w:t xml:space="preserve">“</w:t>
      </w:r>
      <w:r>
        <w:t xml:space="preserve">The Hitchhiker’s Guide to the Voltage-Gated Sodium Channel Galaxy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General Physiology</w:t>
      </w:r>
      <w:r>
        <w:t xml:space="preserve"> </w:t>
      </w:r>
      <w:r>
        <w:t xml:space="preserve">147 (1). Rockefeller University Press: 1–24. doi:10.1085/jgp.201511492.</w:t>
      </w:r>
    </w:p>
    <w:p>
      <w:pPr>
        <w:pStyle w:val="BodyText"/>
      </w:pPr>
      <w:r>
        <w:t xml:space="preserve">Hodgkin, A. L., and A. F. Huxley. 1952.</w:t>
      </w:r>
      <w:r>
        <w:t xml:space="preserve"> </w:t>
      </w:r>
      <w:r>
        <w:t xml:space="preserve">“</w:t>
      </w:r>
      <w:r>
        <w:t xml:space="preserve">The Dual Effect of Membrane Potential on Sodium Conductance in the Giant Axon</w:t>
      </w:r>
      <w:r>
        <w:t xml:space="preserve"> </w:t>
      </w:r>
      <w:r>
        <w:t xml:space="preserve">OfLoligo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Physiology</w:t>
      </w:r>
      <w:r>
        <w:t xml:space="preserve"> </w:t>
      </w:r>
      <w:r>
        <w:t xml:space="preserve">116 (4). Wiley-Blackwell: 497–506. doi:10.1113/jphysiol.1952.sp004719.</w:t>
      </w:r>
    </w:p>
    <w:p>
      <w:pPr>
        <w:pStyle w:val="BodyText"/>
      </w:pPr>
      <w:r>
        <w:t xml:space="preserve">Hotson, J. R., D. A. Prince, and P. A. Schwartzkroin. 1979.</w:t>
      </w:r>
      <w:r>
        <w:t xml:space="preserve"> </w:t>
      </w:r>
      <w:r>
        <w:t xml:space="preserve">“</w:t>
      </w:r>
      <w:r>
        <w:t xml:space="preserve">Anomalous Inward Rectification in Hippocampal Neurons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Neurophysiology</w:t>
      </w:r>
      <w:r>
        <w:t xml:space="preserve"> </w:t>
      </w:r>
      <w:r>
        <w:t xml:space="preserve">42 (3). American Physiological Society: 889–95. doi:10.1152/jn.1979.42.3.889.</w:t>
      </w:r>
    </w:p>
    <w:p>
      <w:pPr>
        <w:pStyle w:val="BodyText"/>
      </w:pPr>
      <w:r>
        <w:t xml:space="preserve">Llinás, R, and M Sugimori. 1980.</w:t>
      </w:r>
      <w:r>
        <w:t xml:space="preserve"> </w:t>
      </w:r>
      <w:r>
        <w:t xml:space="preserve">“</w:t>
      </w:r>
      <w:r>
        <w:t xml:space="preserve">Electrophysiological Properties of in Vitro Purkinje Cell Somata in Mammalian Cerebellar Slices.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Physiol</w:t>
      </w:r>
      <w:r>
        <w:t xml:space="preserve"> </w:t>
      </w:r>
      <w:r>
        <w:t xml:space="preserve">305: 171–95.</w:t>
      </w:r>
    </w:p>
    <w:p>
      <w:pPr>
        <w:pStyle w:val="BodyText"/>
      </w:pPr>
      <w:r>
        <w:t xml:space="preserve">Stafstrom, CE, PC Schwindt, MC Chubb, and WE Crill. 1985.</w:t>
      </w:r>
      <w:r>
        <w:t xml:space="preserve"> </w:t>
      </w:r>
      <w:r>
        <w:t xml:space="preserve">“</w:t>
      </w:r>
      <w:r>
        <w:t xml:space="preserve">Properties of Persistent Sodium Conductance and Calcium Conductance of Layer V Neurons from Cat Sensorimotor Cortex in Vitro.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Neurophysiol</w:t>
      </w:r>
      <w:r>
        <w:t xml:space="preserve"> </w:t>
      </w:r>
      <w:r>
        <w:t xml:space="preserve">53: 153–70.</w:t>
      </w:r>
    </w:p>
    <w:p>
      <w:pPr>
        <w:pStyle w:val="BodyText"/>
      </w:pPr>
      <w:r>
        <w:t xml:space="preserve">Kuo, Chung-Chin, and Bruce P. Bean. 1994.</w:t>
      </w:r>
      <w:r>
        <w:t xml:space="preserve"> </w:t>
      </w:r>
      <w:r>
        <w:t xml:space="preserve">“</w:t>
      </w:r>
      <w:r>
        <w:t xml:space="preserve">Na+ Channels Must Deactivate to Recover from Inactivation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12 (4). Elsevier</w:t>
      </w:r>
      <w:r>
        <w:t xml:space="preserve"> </w:t>
      </w:r>
      <w:r>
        <w:t xml:space="preserve">BV</w:t>
      </w:r>
      <w:r>
        <w:t xml:space="preserve">: 819–29. doi:10.1016/0896-6273(94)90335-2.</w:t>
      </w:r>
    </w:p>
    <w:p>
      <w:pPr>
        <w:pStyle w:val="BodyText"/>
      </w:pPr>
      <w:r>
        <w:t xml:space="preserve">Raman, Indira M, Leslie K Sprunger, Miriam H Meisler, and Bruce P Bean. 1997.</w:t>
      </w:r>
      <w:r>
        <w:t xml:space="preserve"> </w:t>
      </w:r>
      <w:r>
        <w:t xml:space="preserve">“</w:t>
      </w:r>
      <w:r>
        <w:t xml:space="preserve">Altered Subthreshold Sodium Currents and Disrupted Firing Patterns in Purkinje Neurons of Scn8a Mutant Mice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19 (4). Elsevier</w:t>
      </w:r>
      <w:r>
        <w:t xml:space="preserve"> </w:t>
      </w:r>
      <w:r>
        <w:t xml:space="preserve">BV</w:t>
      </w:r>
      <w:r>
        <w:t xml:space="preserve">: 881–91. doi:10.1016/s0896-6273(00)80969-1.</w:t>
      </w:r>
    </w:p>
    <w:p>
      <w:pPr>
        <w:pStyle w:val="BodyText"/>
      </w:pPr>
      <w:r>
        <w:t xml:space="preserve">Raman, IM, and BP Bean. 1997.</w:t>
      </w:r>
      <w:r>
        <w:t xml:space="preserve"> </w:t>
      </w:r>
      <w:r>
        <w:t xml:space="preserve">“</w:t>
      </w:r>
      <w:r>
        <w:t xml:space="preserve">Resurgent Sodium Current and Action Potential Formation in Dissociated Cerebellar Purkinje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17: 4517–26.</w:t>
      </w:r>
    </w:p>
    <w:p>
      <w:pPr>
        <w:pStyle w:val="BodyText"/>
      </w:pPr>
      <w:r>
        <w:t xml:space="preserve">Noble, D, and RB Stein. 1966.</w:t>
      </w:r>
      <w:r>
        <w:t xml:space="preserve"> </w:t>
      </w:r>
      <w:r>
        <w:t xml:space="preserve">“</w:t>
      </w:r>
      <w:r>
        <w:t xml:space="preserve">The Threshold Conditions for Initiation of Action Potentials by Excitable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Physiol</w:t>
      </w:r>
      <w:r>
        <w:t xml:space="preserve"> </w:t>
      </w:r>
      <w:r>
        <w:t xml:space="preserve">187: 129–62.</w:t>
      </w:r>
    </w:p>
    <w:p>
      <w:pPr>
        <w:pStyle w:val="BodyText"/>
      </w:pPr>
      <w:r>
        <w:t xml:space="preserve">Bean, Bruce P. 2007.</w:t>
      </w:r>
      <w:r>
        <w:t xml:space="preserve"> </w:t>
      </w:r>
      <w:r>
        <w:t xml:space="preserve">“</w:t>
      </w:r>
      <w:r>
        <w:t xml:space="preserve">The Action Potential in Mammalian Central Neurons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 </w:t>
      </w:r>
      <w:r>
        <w:t xml:space="preserve">8 (6). Springer Nature: 451–65. doi:10.1038/nrn2148.</w:t>
      </w:r>
    </w:p>
    <w:p>
      <w:pPr>
        <w:pStyle w:val="BodyText"/>
      </w:pPr>
      <w:r>
        <w:t xml:space="preserve">Engel, Dominique, and Peter Jonas. 2005.</w:t>
      </w:r>
      <w:r>
        <w:t xml:space="preserve"> </w:t>
      </w:r>
      <w:r>
        <w:t xml:space="preserve">“</w:t>
      </w:r>
      <w:r>
        <w:t xml:space="preserve">Presynaptic Action Potential Amplification by Voltage-Gated Na+ Channels in Hippocampal Mossy Fiber Boutons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45 (3). Elsevier</w:t>
      </w:r>
      <w:r>
        <w:t xml:space="preserve"> </w:t>
      </w:r>
      <w:r>
        <w:t xml:space="preserve">BV</w:t>
      </w:r>
      <w:r>
        <w:t xml:space="preserve">: 405–17. doi:10.1016/j.neuron.2004.12.048.</w:t>
      </w:r>
    </w:p>
    <w:p>
      <w:pPr>
        <w:pStyle w:val="BodyText"/>
      </w:pPr>
      <w:r>
        <w:t xml:space="preserve">Bean, James R. 1997.</w:t>
      </w:r>
      <w:r>
        <w:t xml:space="preserve"> </w:t>
      </w:r>
      <w:r>
        <w:t xml:space="preserve">“</w:t>
      </w:r>
      <w:r>
        <w:t xml:space="preserve">Social Economic Section-Congress of Neurological Surgeons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Neurosurgery</w:t>
      </w:r>
      <w:r>
        <w:t xml:space="preserve"> </w:t>
      </w:r>
      <w:r>
        <w:t xml:space="preserve">41 (3). Oxford University Press (</w:t>
      </w:r>
      <w:r>
        <w:t xml:space="preserve">OUP</w:t>
      </w:r>
      <w:r>
        <w:t xml:space="preserve">): 731. doi:10.1227/00006123-199709000-00097.</w:t>
      </w:r>
    </w:p>
    <w:p>
      <w:pPr>
        <w:pStyle w:val="BodyText"/>
      </w:pPr>
      <w:r>
        <w:t xml:space="preserve">Catterall, WA. 2012.</w:t>
      </w:r>
      <w:r>
        <w:t xml:space="preserve"> </w:t>
      </w:r>
      <w:r>
        <w:t xml:space="preserve">“</w:t>
      </w:r>
      <w:r>
        <w:t xml:space="preserve">Voltage-Gated Sodium Channels at 60: Structure, Function and Pathophysiology.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Physiol</w:t>
      </w:r>
      <w:r>
        <w:t xml:space="preserve"> </w:t>
      </w:r>
      <w:r>
        <w:t xml:space="preserve">590: 2577–89.</w:t>
      </w:r>
    </w:p>
    <w:p>
      <w:pPr>
        <w:pStyle w:val="BodyText"/>
      </w:pPr>
      <w:r>
        <w:t xml:space="preserve">Miyazaki, H, F Oyama, R Inoue, T Aosaki, T Abe, H Kiyonari, Y Kino, et al. 2014.</w:t>
      </w:r>
      <w:r>
        <w:t xml:space="preserve"> </w:t>
      </w:r>
      <w:r>
        <w:t xml:space="preserve">“</w:t>
      </w:r>
      <w:r>
        <w:t xml:space="preserve">Singular Localization of Sodium Channel β4 Subunit in Unmyelinated Fibres and Its Role in the Striatum.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Commun</w:t>
      </w:r>
      <w:r>
        <w:t xml:space="preserve"> </w:t>
      </w:r>
      <w:r>
        <w:t xml:space="preserve">5: 5525.</w:t>
      </w:r>
    </w:p>
    <w:p>
      <w:pPr>
        <w:pStyle w:val="BodyText"/>
      </w:pPr>
      <w:r>
        <w:t xml:space="preserve">Boiko, T, Wart A Van, JH Caldwell, SR Levinson, JS Trimmer, and G Matthews. 2003.</w:t>
      </w:r>
      <w:r>
        <w:t xml:space="preserve"> </w:t>
      </w:r>
      <w:r>
        <w:t xml:space="preserve">“</w:t>
      </w:r>
      <w:r>
        <w:t xml:space="preserve">Functional Specialization of the Axon Initial Segment by Isoform-Specific Sodium Channel Targeting.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23: 2306–13.</w:t>
      </w:r>
    </w:p>
    <w:p>
      <w:pPr>
        <w:pStyle w:val="BodyText"/>
      </w:pPr>
      <w:r>
        <w:t xml:space="preserve">Westenbroek, RE, DK Merrick, and WA Catterall. 1989.</w:t>
      </w:r>
      <w:r>
        <w:t xml:space="preserve"> </w:t>
      </w:r>
      <w:r>
        <w:t xml:space="preserve">“</w:t>
      </w:r>
      <w:r>
        <w:t xml:space="preserve">Differential Subcellular Localization of the RI and RII Na+ Channel Subtypes in Central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3: 695–704.</w:t>
      </w:r>
    </w:p>
    <w:p>
      <w:pPr>
        <w:pStyle w:val="BodyText"/>
      </w:pPr>
      <w:r>
        <w:t xml:space="preserve">Westenbroek, RE, JL Noebels, and WA Catterall. 1992.</w:t>
      </w:r>
      <w:r>
        <w:t xml:space="preserve"> </w:t>
      </w:r>
      <w:r>
        <w:t xml:space="preserve">“</w:t>
      </w:r>
      <w:r>
        <w:t xml:space="preserve">Elevated Expression of Type II Na+ Channels in Hypomyelinated Axons of Shiverer Mouse Brain.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12: 2259–67.</w:t>
      </w:r>
    </w:p>
    <w:p>
      <w:pPr>
        <w:pStyle w:val="BodyText"/>
      </w:pPr>
      <w:r>
        <w:t xml:space="preserve">Caldwell, JH, KL Schaller, RS Lasher, E Peles, and SR Levinson. 2000.</w:t>
      </w:r>
      <w:r>
        <w:t xml:space="preserve"> </w:t>
      </w:r>
      <w:r>
        <w:t xml:space="preserve">“</w:t>
      </w:r>
      <w:r>
        <w:t xml:space="preserve">Sodium Channel Na(v)1.6 Is Localized at Nodes of Ranvier, Dendrites, and Synapses.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97: 5616–20.</w:t>
      </w:r>
    </w:p>
    <w:p>
      <w:pPr>
        <w:pStyle w:val="BodyText"/>
      </w:pPr>
      <w:r>
        <w:t xml:space="preserve">Araya, R, V Nikolenko, KB Eisenthal, and R Yuste. 2007.</w:t>
      </w:r>
      <w:r>
        <w:t xml:space="preserve"> </w:t>
      </w:r>
      <w:r>
        <w:t xml:space="preserve">“</w:t>
      </w:r>
      <w:r>
        <w:t xml:space="preserve">Sodium Channels Amplify Spine Potentials.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104: 12347–52.</w:t>
      </w:r>
    </w:p>
    <w:p>
      <w:pPr>
        <w:pStyle w:val="BodyText"/>
      </w:pPr>
      <w:r>
        <w:t xml:space="preserve">Zhou, W., and A.L. Goldin. 2004.</w:t>
      </w:r>
      <w:r>
        <w:t xml:space="preserve"> </w:t>
      </w:r>
      <w:r>
        <w:t xml:space="preserve">“</w:t>
      </w:r>
      <w:r>
        <w:t xml:space="preserve">Use-Dependent Potentiation of the Nav1.6 Sodium Channel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Biophysical Journal</w:t>
      </w:r>
      <w:r>
        <w:t xml:space="preserve"> </w:t>
      </w:r>
      <w:r>
        <w:t xml:space="preserve">87 (6). Elsevier</w:t>
      </w:r>
      <w:r>
        <w:t xml:space="preserve"> </w:t>
      </w:r>
      <w:r>
        <w:t xml:space="preserve">BV</w:t>
      </w:r>
      <w:r>
        <w:t xml:space="preserve">: 3862–72. doi:10.1529/biophysj.104.045963.</w:t>
      </w:r>
    </w:p>
    <w:p>
      <w:pPr>
        <w:pStyle w:val="BodyText"/>
      </w:pPr>
      <w:r>
        <w:t xml:space="preserve">Messner, DJ, and WA Catterall. 1985.</w:t>
      </w:r>
      <w:r>
        <w:t xml:space="preserve"> </w:t>
      </w:r>
      <w:r>
        <w:t xml:space="preserve">“</w:t>
      </w:r>
      <w:r>
        <w:t xml:space="preserve">The Sodium Channel from Rat Brain. Separation and Characterization of Subunits.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Biol Chem</w:t>
      </w:r>
      <w:r>
        <w:t xml:space="preserve"> </w:t>
      </w:r>
      <w:r>
        <w:t xml:space="preserve">260: 10597–604.</w:t>
      </w:r>
    </w:p>
    <w:p>
      <w:pPr>
        <w:pStyle w:val="BodyText"/>
      </w:pPr>
      <w:r>
        <w:t xml:space="preserve">Hartshorne, RP, and WA Catterall. 1981.</w:t>
      </w:r>
      <w:r>
        <w:t xml:space="preserve"> </w:t>
      </w:r>
      <w:r>
        <w:t xml:space="preserve">“</w:t>
      </w:r>
      <w:r>
        <w:t xml:space="preserve">Purification of the Saxitoxin Receptor of the Sodium Channel from Rat Brain.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78: 4620–24.</w:t>
      </w:r>
    </w:p>
    <w:p>
      <w:pPr>
        <w:pStyle w:val="BodyText"/>
      </w:pPr>
      <w:r>
        <w:t xml:space="preserve">Isom, LL, DS Ragsdale, Jongh KS De, RE Westenbroek, BF Reber, T Scheuer, and WA Catterall. 1995.</w:t>
      </w:r>
      <w:r>
        <w:t xml:space="preserve"> </w:t>
      </w:r>
      <w:r>
        <w:t xml:space="preserve">“</w:t>
      </w:r>
      <w:r>
        <w:t xml:space="preserve">Structure and Function of the Beta 2 Subunit of Brain Sodium Channels, a Transmembrane Glycoprotein with a CAM Motif.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</w:t>
      </w:r>
      <w:r>
        <w:t xml:space="preserve"> </w:t>
      </w:r>
      <w:r>
        <w:t xml:space="preserve">83: 433–42.</w:t>
      </w:r>
    </w:p>
    <w:p>
      <w:pPr>
        <w:pStyle w:val="BodyText"/>
      </w:pPr>
      <w:r>
        <w:t xml:space="preserve">Catterall, WA. 2000.</w:t>
      </w:r>
      <w:r>
        <w:t xml:space="preserve"> </w:t>
      </w:r>
      <w:r>
        <w:t xml:space="preserve">“</w:t>
      </w:r>
      <w:r>
        <w:t xml:space="preserve">From Ionic Currents to Molecular Mechanisms: the Structure and Function of Voltage-Gated Sodium Channels.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26: 13–25.</w:t>
      </w:r>
    </w:p>
    <w:p>
      <w:pPr>
        <w:pStyle w:val="BodyText"/>
      </w:pPr>
      <w:r>
        <w:t xml:space="preserve">Kazen-Gillespie, KA, DS Ragsdale, MR D’Andrea, LN Mattei, KE Rogers, and LL Isom. 2000.</w:t>
      </w:r>
      <w:r>
        <w:t xml:space="preserve"> </w:t>
      </w:r>
      <w:r>
        <w:t xml:space="preserve">“</w:t>
      </w:r>
      <w:r>
        <w:t xml:space="preserve">Cloning, Localization, and Functional Expression of Sodium Channel beta1A Subunits.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Biol Chem</w:t>
      </w:r>
      <w:r>
        <w:t xml:space="preserve"> </w:t>
      </w:r>
      <w:r>
        <w:t xml:space="preserve">275: 1079–88.</w:t>
      </w:r>
    </w:p>
    <w:p>
      <w:pPr>
        <w:pStyle w:val="BodyText"/>
      </w:pPr>
      <w:r>
        <w:t xml:space="preserve">Qin, N, MR D’Andrea, ML Lubin, N Shafaee, EE Codd, and AM Correa. 2003.</w:t>
      </w:r>
      <w:r>
        <w:t xml:space="preserve"> </w:t>
      </w:r>
      <w:r>
        <w:t xml:space="preserve">“</w:t>
      </w:r>
      <w:r>
        <w:t xml:space="preserve">Molecular Cloning and Functional Expression of the Human Sodium Channel beta1B Subunit, a Novel Splicing Variant of the beta1 Subunit.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Eur J Biochem</w:t>
      </w:r>
      <w:r>
        <w:t xml:space="preserve"> </w:t>
      </w:r>
      <w:r>
        <w:t xml:space="preserve">270: 4762–70.</w:t>
      </w:r>
    </w:p>
    <w:p>
      <w:pPr>
        <w:pStyle w:val="BodyText"/>
      </w:pPr>
      <w:r>
        <w:t xml:space="preserve">Yu, FH, RE Westenbroek, I Silos-Santiago, KA McCormick, D Lawson, P Ge, H Ferriera, et al. 2003.</w:t>
      </w:r>
      <w:r>
        <w:t xml:space="preserve"> </w:t>
      </w:r>
      <w:r>
        <w:t xml:space="preserve">“</w:t>
      </w:r>
      <w:r>
        <w:t xml:space="preserve">Sodium Channel beta4, a New Disulfide-Linked Auxiliary Subunit with Similarity to beta2.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23: 7577–85.</w:t>
      </w:r>
    </w:p>
    <w:p>
      <w:pPr>
        <w:pStyle w:val="BodyText"/>
      </w:pPr>
      <w:r>
        <w:t xml:space="preserve">OMalley, Heather A., and Lori L. Isom. 2015.</w:t>
      </w:r>
      <w:r>
        <w:t xml:space="preserve"> </w:t>
      </w:r>
      <w:r>
        <w:t xml:space="preserve">“</w:t>
      </w:r>
      <w:r>
        <w:t xml:space="preserve">Sodium Channel</w:t>
      </w:r>
      <w:r>
        <w:t xml:space="preserve"> </w:t>
      </w:r>
      <w:r>
        <w:t xml:space="preserve">$\Upbeta$</w:t>
      </w:r>
      <w:r>
        <w:t xml:space="preserve"> </w:t>
      </w:r>
      <w:r>
        <w:t xml:space="preserve">Subunits: Emerging Targets in Channelopathies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Physiology</w:t>
      </w:r>
      <w:r>
        <w:t xml:space="preserve"> </w:t>
      </w:r>
      <w:r>
        <w:t xml:space="preserve">77 (1). Annual Reviews: 481–504. doi:10.1146/annurev-physiol-021014-071846.</w:t>
      </w:r>
    </w:p>
    <w:p>
      <w:pPr>
        <w:pStyle w:val="BodyText"/>
      </w:pPr>
      <w:r>
        <w:t xml:space="preserve">Brackenbury, William J., and Lori L. Isom. 2011.</w:t>
      </w:r>
      <w:r>
        <w:t xml:space="preserve"> </w:t>
      </w:r>
      <w:r>
        <w:t xml:space="preserve">“</w:t>
      </w:r>
      <w:r>
        <w:t xml:space="preserve">Na+ Channel ? Subunits: Overachievers of the Ion Channel Family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Pharmacology</w:t>
      </w:r>
      <w:r>
        <w:t xml:space="preserve"> </w:t>
      </w:r>
      <w:r>
        <w:t xml:space="preserve">2. Frontiers Media</w:t>
      </w:r>
      <w:r>
        <w:t xml:space="preserve"> </w:t>
      </w:r>
      <w:r>
        <w:t xml:space="preserve">SA</w:t>
      </w:r>
      <w:r>
        <w:t xml:space="preserve">. doi:10.3389/fphar.2011.00053.</w:t>
      </w:r>
    </w:p>
    <w:p>
      <w:pPr>
        <w:pStyle w:val="BodyText"/>
      </w:pPr>
      <w:r>
        <w:t xml:space="preserve">Yu, Esther J., Seong-Hoon Ko, Paul W. Lenkowski, Alena Pance, Manoj K. Patel, and Antony P. Jackson. 2005.</w:t>
      </w:r>
      <w:r>
        <w:t xml:space="preserve"> </w:t>
      </w:r>
      <w:r>
        <w:t xml:space="preserve">“</w:t>
      </w:r>
      <w:r>
        <w:t xml:space="preserve">Distinct Domains of the Sodium Channel</w:t>
      </w:r>
      <w:r>
        <w:t xml:space="preserve"> </w:t>
      </w:r>
      <w:r>
        <w:t xml:space="preserve">$\Upbeta$</w:t>
      </w:r>
      <w:r>
        <w:t xml:space="preserve">3-Subunit Modulate Channel-Gating Kinetics and Subcellular Location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Biochemical Journal</w:t>
      </w:r>
      <w:r>
        <w:t xml:space="preserve"> </w:t>
      </w:r>
      <w:r>
        <w:t xml:space="preserve">392 (3). Portland Press Ltd.: 519–26. doi:10.1042/bj20050518.</w:t>
      </w:r>
    </w:p>
    <w:p>
      <w:pPr>
        <w:pStyle w:val="BodyText"/>
      </w:pPr>
      <w:r>
        <w:t xml:space="preserve">Chen, Chinfei, and Stephen C. Cannon. 1995.</w:t>
      </w:r>
      <w:r>
        <w:t xml:space="preserve"> </w:t>
      </w:r>
      <w:r>
        <w:t xml:space="preserve">“</w:t>
      </w:r>
      <w:r>
        <w:t xml:space="preserve">Modulation of Na+Channel Inactivation by the ?1 Subunit: A Deletion Analysis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Pfl�Gers Archiv European Journal of Physiology</w:t>
      </w:r>
      <w:r>
        <w:t xml:space="preserve"> </w:t>
      </w:r>
      <w:r>
        <w:t xml:space="preserve">431 (2). Springer Nature: 186–95. doi:10.1007/bf00410190.</w:t>
      </w:r>
    </w:p>
    <w:p>
      <w:pPr>
        <w:pStyle w:val="BodyText"/>
      </w:pPr>
      <w:r>
        <w:t xml:space="preserve">Calhoun, JD, and LL Isom. 2014.</w:t>
      </w:r>
      <w:r>
        <w:t xml:space="preserve"> </w:t>
      </w:r>
      <w:r>
        <w:t xml:space="preserve">“</w:t>
      </w:r>
      <w:r>
        <w:t xml:space="preserve">The Role of Non-Pore-Forming β Subunits in Physiology and Pathophysiology of Voltage-Gated Sodium Channels.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Handb Exp Pharmacol</w:t>
      </w:r>
      <w:r>
        <w:t xml:space="preserve"> </w:t>
      </w:r>
      <w:r>
        <w:t xml:space="preserve">221: 51–89.</w:t>
      </w:r>
    </w:p>
    <w:p>
      <w:pPr>
        <w:pStyle w:val="BodyText"/>
      </w:pPr>
      <w:r>
        <w:t xml:space="preserve">Johnson, Daniel, Marty L. Montpetit, Patrick J. Stocker, and Eric S. Bennett. 2004.</w:t>
      </w:r>
      <w:r>
        <w:t xml:space="preserve"> </w:t>
      </w:r>
      <w:r>
        <w:t xml:space="preserve">“</w:t>
      </w:r>
      <w:r>
        <w:t xml:space="preserve">The Sialic Acid Component of the</w:t>
      </w:r>
      <w:r>
        <w:t xml:space="preserve"> </w:t>
      </w:r>
      <w:r>
        <w:t xml:space="preserve">$\Upbeta$</w:t>
      </w:r>
      <w:r>
        <w:t xml:space="preserve">1Subunit Modulates Voltage-Gated Sodium Channel Function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Biological Chemistry</w:t>
      </w:r>
      <w:r>
        <w:t xml:space="preserve"> </w:t>
      </w:r>
      <w:r>
        <w:t xml:space="preserve">279 (43). American Society for Biochemistry</w:t>
      </w:r>
      <w:r>
        <w:t xml:space="preserve"> </w:t>
      </w:r>
      <w:r>
        <w:t xml:space="preserve">&amp;</w:t>
      </w:r>
      <w:r>
        <w:t xml:space="preserve"> </w:t>
      </w:r>
      <w:r>
        <w:t xml:space="preserve">Molecular Biology (</w:t>
      </w:r>
      <w:r>
        <w:t xml:space="preserve">ASBMB</w:t>
      </w:r>
      <w:r>
        <w:t xml:space="preserve">): 44303–10. doi:10.1074/jbc.m408900200.</w:t>
      </w:r>
    </w:p>
    <w:p>
      <w:pPr>
        <w:pStyle w:val="BodyText"/>
      </w:pPr>
      <w:r>
        <w:t xml:space="preserve">Calhoun, Jeffrey D., and Lori L. Isom. 2014.</w:t>
      </w:r>
      <w:r>
        <w:t xml:space="preserve"> </w:t>
      </w:r>
      <w:r>
        <w:t xml:space="preserve">“</w:t>
      </w:r>
      <w:r>
        <w:t xml:space="preserve">The Role of Non-Pore-Forming</w:t>
      </w:r>
      <w:r>
        <w:t xml:space="preserve"> </w:t>
      </w:r>
      <w:r>
        <w:t xml:space="preserve">$\Upbeta$</w:t>
      </w:r>
      <w:r>
        <w:t xml:space="preserve"> </w:t>
      </w:r>
      <w:r>
        <w:t xml:space="preserve">Subunits in Physiology and Pathophysiology of Voltage-Gated Sodium Channels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Voltage Gated Sodium Channels</w:t>
      </w:r>
      <w:r>
        <w:t xml:space="preserve">, 51–89. Springer Berlin Heidelberg. doi:10.1007/978-3-642-41588-3_4.</w:t>
      </w:r>
    </w:p>
    <w:p>
      <w:pPr>
        <w:pStyle w:val="BodyText"/>
      </w:pPr>
      <w:r>
        <w:t xml:space="preserve">Patino, Gustavo A., and Lori L. Isom. 2010.</w:t>
      </w:r>
      <w:r>
        <w:t xml:space="preserve"> </w:t>
      </w:r>
      <w:r>
        <w:t xml:space="preserve">“</w:t>
      </w:r>
      <w:r>
        <w:t xml:space="preserve">Electrophysiology and beyond: Multiple Roles of Na+ Channel</w:t>
      </w:r>
      <w:r>
        <w:t xml:space="preserve"> </w:t>
      </w:r>
      <w:r>
        <w:t xml:space="preserve">$\Upbeta$</w:t>
      </w:r>
      <w:r>
        <w:t xml:space="preserve"> </w:t>
      </w:r>
      <w:r>
        <w:t xml:space="preserve">Subunits in Development and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Neuroscience Letters</w:t>
      </w:r>
      <w:r>
        <w:t xml:space="preserve"> </w:t>
      </w:r>
      <w:r>
        <w:t xml:space="preserve">486 (2). Elsevier</w:t>
      </w:r>
      <w:r>
        <w:t xml:space="preserve"> </w:t>
      </w:r>
      <w:r>
        <w:t xml:space="preserve">BV</w:t>
      </w:r>
      <w:r>
        <w:t xml:space="preserve">: 53–59. doi:10.1016/j.neulet.2010.06.050.</w:t>
      </w:r>
    </w:p>
    <w:p>
      <w:pPr>
        <w:pStyle w:val="BodyText"/>
      </w:pPr>
      <w:r>
        <w:t xml:space="preserve">Winters, J.J., and L.L. Isom. 2016.</w:t>
      </w:r>
      <w:r>
        <w:t xml:space="preserve"> </w:t>
      </w:r>
      <w:r>
        <w:t xml:space="preserve">“</w:t>
      </w:r>
      <w:r>
        <w:t xml:space="preserve">Developmental and Regulatory Functions of Na+ Channel NonPore-Forming</w:t>
      </w:r>
      <w:r>
        <w:t xml:space="preserve"> </w:t>
      </w:r>
      <w:r>
        <w:t xml:space="preserve">$\Upbeta$</w:t>
      </w:r>
      <w:r>
        <w:t xml:space="preserve"> </w:t>
      </w:r>
      <w:r>
        <w:t xml:space="preserve">Subunits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Na Channels from Phyla to Function</w:t>
      </w:r>
      <w:r>
        <w:t xml:space="preserve">, 315–51. Elsevier. doi:10.1016/bs.ctm.2016.07.003.</w:t>
      </w:r>
    </w:p>
    <w:p>
      <w:pPr>
        <w:pStyle w:val="BodyText"/>
      </w:pPr>
      <w:r>
        <w:t xml:space="preserve">Lai, HC, and LY Jan. 2006.</w:t>
      </w:r>
      <w:r>
        <w:t xml:space="preserve"> </w:t>
      </w:r>
      <w:r>
        <w:t xml:space="preserve">“</w:t>
      </w:r>
      <w:r>
        <w:t xml:space="preserve">The Distribution and Targeting of Neuronal Voltage-Gated Ion Channels.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Rev Neurosci</w:t>
      </w:r>
      <w:r>
        <w:t xml:space="preserve"> </w:t>
      </w:r>
      <w:r>
        <w:t xml:space="preserve">7: 548–62.</w:t>
      </w:r>
    </w:p>
    <w:p>
      <w:pPr>
        <w:pStyle w:val="BodyText"/>
      </w:pPr>
      <w:r>
        <w:t xml:space="preserve">Freeman, Sean A., Anne Desmazi</w:t>
      </w:r>
      <w:r>
        <w:t xml:space="preserve">è</w:t>
      </w:r>
      <w:r>
        <w:t xml:space="preserve">res, Desdemona Fricker, Catherine Lubetzki, and Nathalie Sol-Foulon. 2015.</w:t>
      </w:r>
      <w:r>
        <w:t xml:space="preserve"> </w:t>
      </w:r>
      <w:r>
        <w:t xml:space="preserve">“</w:t>
      </w:r>
      <w:r>
        <w:t xml:space="preserve">Mechanisms of Sodium Channel Clustering and Its Influence on Axonal Impulse Conduction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Cellular and Molecular Life Sciences</w:t>
      </w:r>
      <w:r>
        <w:t xml:space="preserve"> </w:t>
      </w:r>
      <w:r>
        <w:t xml:space="preserve">73 (4). Springer Nature: 723–35. doi:10.1007/s00018-015-2081-1.</w:t>
      </w:r>
    </w:p>
    <w:p>
      <w:pPr>
        <w:pStyle w:val="BodyText"/>
      </w:pPr>
      <w:r>
        <w:t xml:space="preserve">Losonczy, A, JK Makara, and JC Magee. 2008.</w:t>
      </w:r>
      <w:r>
        <w:t xml:space="preserve"> </w:t>
      </w:r>
      <w:r>
        <w:t xml:space="preserve">“</w:t>
      </w:r>
      <w:r>
        <w:t xml:space="preserve">Compartmentalized Dendritic Plasticity and Input Feature Storage in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452: 436–41.</w:t>
      </w:r>
    </w:p>
    <w:p>
      <w:pPr>
        <w:pStyle w:val="BodyText"/>
      </w:pPr>
      <w:r>
        <w:t xml:space="preserve">Larkum, ME, J Waters, B Sakmann, and F Helmchen. 2007.</w:t>
      </w:r>
      <w:r>
        <w:t xml:space="preserve"> </w:t>
      </w:r>
      <w:r>
        <w:t xml:space="preserve">“</w:t>
      </w:r>
      <w:r>
        <w:t xml:space="preserve">Dendritic Spikes in Apical Dendrites of Neocortical Layer 2/3 Pyramidal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27: 8999–9008.</w:t>
      </w:r>
    </w:p>
    <w:p>
      <w:pPr>
        <w:pStyle w:val="BodyText"/>
      </w:pPr>
      <w:r>
        <w:t xml:space="preserve">Gasparini, S, and JC Magee. 2006.</w:t>
      </w:r>
      <w:r>
        <w:t xml:space="preserve"> </w:t>
      </w:r>
      <w:r>
        <w:t xml:space="preserve">“</w:t>
      </w:r>
      <w:r>
        <w:t xml:space="preserve">State-Dependent Dendritic Computation in Hippocampal CA1 Pyramidal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26: 2088–2100.</w:t>
      </w:r>
    </w:p>
    <w:p>
      <w:pPr>
        <w:pStyle w:val="BodyText"/>
      </w:pPr>
      <w:r>
        <w:t xml:space="preserve">Gasparini, S, M Migliore, and JC Magee. 2004.</w:t>
      </w:r>
      <w:r>
        <w:t xml:space="preserve"> </w:t>
      </w:r>
      <w:r>
        <w:t xml:space="preserve">“</w:t>
      </w:r>
      <w:r>
        <w:t xml:space="preserve">On the Initiation and Propagation of Dendritic Spikes in CA1 Pyramidal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24: 11046–56.</w:t>
      </w:r>
    </w:p>
    <w:p>
      <w:pPr>
        <w:pStyle w:val="BodyText"/>
      </w:pPr>
      <w:r>
        <w:t xml:space="preserve">Gasparini, S, and JC Magee. 2002.</w:t>
      </w:r>
      <w:r>
        <w:t xml:space="preserve"> </w:t>
      </w:r>
      <w:r>
        <w:t xml:space="preserve">“</w:t>
      </w:r>
      <w:r>
        <w:t xml:space="preserve">Phosphorylation-Dependent Differences in the Activation Properties of Distal and Proximal Dendritic Na+ Channels in Rat CA1 Hippocampal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Physiol</w:t>
      </w:r>
      <w:r>
        <w:t xml:space="preserve"> </w:t>
      </w:r>
      <w:r>
        <w:t xml:space="preserve">541: 665–72.</w:t>
      </w:r>
    </w:p>
    <w:p>
      <w:pPr>
        <w:pStyle w:val="BodyText"/>
      </w:pPr>
      <w:r>
        <w:t xml:space="preserve">Colbert, CM, and D Johnston. 1998.</w:t>
      </w:r>
      <w:r>
        <w:t xml:space="preserve"> </w:t>
      </w:r>
      <w:r>
        <w:t xml:space="preserve">“</w:t>
      </w:r>
      <w:r>
        <w:t xml:space="preserve">Protein Kinase C Activation Decreases Activity-Dependent Attenuation of Dendritic Na+ Current in Hippocampal CA1 Pyramidal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Neurophysiol</w:t>
      </w:r>
      <w:r>
        <w:t xml:space="preserve"> </w:t>
      </w:r>
      <w:r>
        <w:t xml:space="preserve">79: 491–95.</w:t>
      </w:r>
    </w:p>
    <w:p>
      <w:pPr>
        <w:pStyle w:val="BodyText"/>
      </w:pPr>
      <w:r>
        <w:t xml:space="preserve">Cusdin, FS, JJ Clare, and AP Jackson. 2008.</w:t>
      </w:r>
      <w:r>
        <w:t xml:space="preserve"> </w:t>
      </w:r>
      <w:r>
        <w:t xml:space="preserve">“</w:t>
      </w:r>
      <w:r>
        <w:t xml:space="preserve">Trafficking and Cellular Distribution of Voltage-Gated Sodium Channels.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Traffic</w:t>
      </w:r>
      <w:r>
        <w:t xml:space="preserve"> </w:t>
      </w:r>
      <w:r>
        <w:t xml:space="preserve">9: 17–26.</w:t>
      </w:r>
    </w:p>
    <w:p>
      <w:pPr>
        <w:pStyle w:val="BodyText"/>
      </w:pPr>
      <w:r>
        <w:t xml:space="preserve">Hille, Bertil. 2001.</w:t>
      </w:r>
      <w:r>
        <w:t xml:space="preserve"> </w:t>
      </w:r>
      <w:r>
        <w:rPr>
          <w:i/>
        </w:rPr>
        <w:t xml:space="preserve">Ion Channels of Excitable Membranes</w:t>
      </w:r>
      <w:r>
        <w:t xml:space="preserve">. Sinauer Associates, Inc.</w:t>
      </w:r>
    </w:p>
    <w:p>
      <w:pPr>
        <w:pStyle w:val="BodyText"/>
      </w:pPr>
      <w:r>
        <w:t xml:space="preserve">Sigel, E, and R Baur. 1988.</w:t>
      </w:r>
      <w:r>
        <w:t xml:space="preserve"> </w:t>
      </w:r>
      <w:r>
        <w:t xml:space="preserve">“</w:t>
      </w:r>
      <w:r>
        <w:t xml:space="preserve">Activation of Protein Kinase C Differentially Modulates Neuronal Na+, Ca2+, and Gamma-Aminobutyrate Type A Channels.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85: 6192–96.</w:t>
      </w:r>
    </w:p>
    <w:p>
      <w:pPr>
        <w:pStyle w:val="BodyText"/>
      </w:pPr>
      <w:r>
        <w:t xml:space="preserve">Scheuer, T. 2011.</w:t>
      </w:r>
      <w:r>
        <w:t xml:space="preserve"> </w:t>
      </w:r>
      <w:r>
        <w:t xml:space="preserve">“</w:t>
      </w:r>
      <w:r>
        <w:t xml:space="preserve">Regulation of Sodium Channel Activity by Phosphorylation.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Semin Cell Dev Biol</w:t>
      </w:r>
      <w:r>
        <w:t xml:space="preserve"> </w:t>
      </w:r>
      <w:r>
        <w:t xml:space="preserve">22: 160–65.</w:t>
      </w:r>
    </w:p>
    <w:p>
      <w:pPr>
        <w:pStyle w:val="BodyText"/>
      </w:pPr>
      <w:r>
        <w:t xml:space="preserve">Murphy, BJ, S Rossie, Jongh KS De, and WA Catterall. 1993.</w:t>
      </w:r>
      <w:r>
        <w:t xml:space="preserve"> </w:t>
      </w:r>
      <w:r>
        <w:t xml:space="preserve">“</w:t>
      </w:r>
      <w:r>
        <w:t xml:space="preserve">Identification of the Sites of Selective Phosphorylation and Dephosphorylation of the Rat Brain Na+ Channel Alpha Subunit by CAMP-Dependent Protein Kinase and Phosphoprotein Phosphatases.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Biol Chem</w:t>
      </w:r>
      <w:r>
        <w:t xml:space="preserve"> </w:t>
      </w:r>
      <w:r>
        <w:t xml:space="preserve">268: 27355–62.</w:t>
      </w:r>
    </w:p>
    <w:p>
      <w:pPr>
        <w:pStyle w:val="BodyText"/>
      </w:pPr>
      <w:r>
        <w:t xml:space="preserve">Ashpole, NM, AW Herren, KS Ginsburg, JD Brogan, DE Johnson, TR Cummins, DM Bers, and A Hudmon. 2012.</w:t>
      </w:r>
      <w:r>
        <w:t xml:space="preserve"> </w:t>
      </w:r>
      <w:r>
        <w:t xml:space="preserve">“</w:t>
      </w:r>
      <w:r>
        <w:t xml:space="preserve">Ca2+/Calmodulin-Dependent Protein Kinase II (CaMKII) Regulates Cardiac Sodium Channel NaV1.5 Gating by Multiple Phosphorylation Sites.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Biol Chem</w:t>
      </w:r>
      <w:r>
        <w:t xml:space="preserve"> </w:t>
      </w:r>
      <w:r>
        <w:t xml:space="preserve">287: 19856–69.</w:t>
      </w:r>
    </w:p>
    <w:p>
      <w:pPr>
        <w:pStyle w:val="BodyText"/>
      </w:pPr>
      <w:r>
        <w:t xml:space="preserve">Thompson, CH, NA Hawkins, JA Kearney, and AL Jr George. 2017.</w:t>
      </w:r>
      <w:r>
        <w:t xml:space="preserve"> </w:t>
      </w:r>
      <w:r>
        <w:t xml:space="preserve">“</w:t>
      </w:r>
      <w:r>
        <w:t xml:space="preserve">CaMKII Modulates Sodium Current in Neurons from Epileptic &lt;i&gt;Scn2a&lt;/i&gt; Mutant Mice.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114: 1696–1701.</w:t>
      </w:r>
    </w:p>
    <w:p>
      <w:pPr>
        <w:pStyle w:val="BodyText"/>
      </w:pPr>
      <w:r>
        <w:t xml:space="preserve">Ahn, M, D Beacham, RE Westenbroek, T Scheuer, and WA Catterall. 2007.</w:t>
      </w:r>
      <w:r>
        <w:t xml:space="preserve"> </w:t>
      </w:r>
      <w:r>
        <w:t xml:space="preserve">“</w:t>
      </w:r>
      <w:r>
        <w:t xml:space="preserve">Regulation of Na(v)1.2 Channels by Brain-Derived Neurotrophic Factor, TrkB, and Associated Fyn Kinase.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27: 11533–42.</w:t>
      </w:r>
    </w:p>
    <w:p>
      <w:pPr>
        <w:pStyle w:val="BodyText"/>
      </w:pPr>
      <w:r>
        <w:t xml:space="preserve">Laedermann, Cedric J., Hugues Abriel, and Isabelle Decosterd. 2015.</w:t>
      </w:r>
      <w:r>
        <w:t xml:space="preserve"> </w:t>
      </w:r>
      <w:r>
        <w:t xml:space="preserve">“</w:t>
      </w:r>
      <w:r>
        <w:t xml:space="preserve">Post-Translational Modifications of Voltage-Gated Sodium Channels in Chronic Pain Syndromes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Pharmacology</w:t>
      </w:r>
      <w:r>
        <w:t xml:space="preserve"> </w:t>
      </w:r>
      <w:r>
        <w:t xml:space="preserve">6 (November). Frontiers Media</w:t>
      </w:r>
      <w:r>
        <w:t xml:space="preserve"> </w:t>
      </w:r>
      <w:r>
        <w:t xml:space="preserve">SA</w:t>
      </w:r>
      <w:r>
        <w:t xml:space="preserve">. doi:10.3389/fphar.2015.00263.</w:t>
      </w:r>
    </w:p>
    <w:p>
      <w:pPr>
        <w:pStyle w:val="BodyText"/>
      </w:pPr>
      <w:r>
        <w:t xml:space="preserve">Vassilatis, D. K., J. G. Hohmann, H. Zeng, F. Li, J. E. Ranchalis, M. T. Mortrud, A. Brown, et al. 2003.</w:t>
      </w:r>
      <w:r>
        <w:t xml:space="preserve"> </w:t>
      </w:r>
      <w:r>
        <w:t xml:space="preserve">“</w:t>
      </w:r>
      <w:r>
        <w:t xml:space="preserve">The G Protein-Coupled Receptor Repertoires of Human and Mouse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100 (8). Proceedings of the National Academy of Sciences: 4903–8. doi:10.1073/pnas.0230374100.</w:t>
      </w:r>
    </w:p>
    <w:p>
      <w:pPr>
        <w:pStyle w:val="BodyText"/>
      </w:pPr>
      <w:r>
        <w:t xml:space="preserve">Wettschureck, Nina, and Stefan Offermanns. 2005.</w:t>
      </w:r>
      <w:r>
        <w:t xml:space="preserve"> </w:t>
      </w:r>
      <w:r>
        <w:t xml:space="preserve">“</w:t>
      </w:r>
      <w:r>
        <w:t xml:space="preserve">Mammalian G Proteins and Their Cell Type Specific Functions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Physiological Reviews</w:t>
      </w:r>
      <w:r>
        <w:t xml:space="preserve"> </w:t>
      </w:r>
      <w:r>
        <w:t xml:space="preserve">85 (4). American Physiological Society: 1159–1204. doi:10.1152/physrev.00003.2005.</w:t>
      </w:r>
    </w:p>
    <w:p>
      <w:pPr>
        <w:pStyle w:val="BodyText"/>
      </w:pPr>
      <w:r>
        <w:t xml:space="preserve">Sondek, J, A Bohm, DG Lambright, HE Hamm, and PB Sigler. 1996.</w:t>
      </w:r>
      <w:r>
        <w:t xml:space="preserve"> </w:t>
      </w:r>
      <w:r>
        <w:t xml:space="preserve">“</w:t>
      </w:r>
      <w:r>
        <w:t xml:space="preserve">Crystal Structure of a G-Protein Beta Gamma Dimer at 2.1A Resolution.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379: 369–74.</w:t>
      </w:r>
    </w:p>
    <w:p>
      <w:pPr>
        <w:pStyle w:val="BodyText"/>
      </w:pPr>
      <w:r>
        <w:t xml:space="preserve">Rosenbaum, DM, SG Rasmussen, and BK Kobilka. 2009.</w:t>
      </w:r>
      <w:r>
        <w:t xml:space="preserve"> </w:t>
      </w:r>
      <w:r>
        <w:t xml:space="preserve">“</w:t>
      </w:r>
      <w:r>
        <w:t xml:space="preserve">The Structure and Function of G-Protein-Coupled Receptors.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459: 356–63.</w:t>
      </w:r>
    </w:p>
    <w:p>
      <w:pPr>
        <w:pStyle w:val="BodyText"/>
      </w:pPr>
      <w:r>
        <w:t xml:space="preserve">Hoffmann, C, A Zürn, M Bünemann, and MJ Lohse. 2008.</w:t>
      </w:r>
      <w:r>
        <w:t xml:space="preserve"> </w:t>
      </w:r>
      <w:r>
        <w:t xml:space="preserve">“</w:t>
      </w:r>
      <w:r>
        <w:t xml:space="preserve">Conformational Changes in G-Protein-Coupled Receptors-the Quest for Functionally Selective Conformations Is Open.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 J Pharmacol</w:t>
      </w:r>
      <w:r>
        <w:t xml:space="preserve"> </w:t>
      </w:r>
      <w:r>
        <w:t xml:space="preserve">153 Suppl 1: S358–66.</w:t>
      </w:r>
    </w:p>
    <w:p>
      <w:pPr>
        <w:pStyle w:val="BodyText"/>
      </w:pPr>
      <w:r>
        <w:t xml:space="preserve">Bean, BP. 1989.</w:t>
      </w:r>
      <w:r>
        <w:t xml:space="preserve"> </w:t>
      </w:r>
      <w:r>
        <w:t xml:space="preserve">“</w:t>
      </w:r>
      <w:r>
        <w:t xml:space="preserve">Neurotransmitter Inhibition of Neuronal Calcium Currents by Changes in Channel Voltage Dependence.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340: 153–56.</w:t>
      </w:r>
    </w:p>
    <w:p>
      <w:pPr>
        <w:pStyle w:val="BodyText"/>
      </w:pPr>
      <w:r>
        <w:t xml:space="preserve">McFadzean, I, and RJ Docherty. 1989.</w:t>
      </w:r>
      <w:r>
        <w:t xml:space="preserve"> </w:t>
      </w:r>
      <w:r>
        <w:t xml:space="preserve">“</w:t>
      </w:r>
      <w:r>
        <w:t xml:space="preserve">Noradrenaline- and Enkephalin-Induced Inhibition of Voltage-Sensitive Calcium Currents in NG108-15 Hybrid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Eur J Neurosci</w:t>
      </w:r>
      <w:r>
        <w:t xml:space="preserve"> </w:t>
      </w:r>
      <w:r>
        <w:t xml:space="preserve">1: 141–47.</w:t>
      </w:r>
    </w:p>
    <w:p>
      <w:pPr>
        <w:pStyle w:val="BodyText"/>
      </w:pPr>
      <w:r>
        <w:t xml:space="preserve">Lipscombe, D, S Kongsamut, and RW Tsien. 1989.</w:t>
      </w:r>
      <w:r>
        <w:t xml:space="preserve"> </w:t>
      </w:r>
      <w:r>
        <w:t xml:space="preserve">“</w:t>
      </w:r>
      <w:r>
        <w:t xml:space="preserve">Alpha-Adrenergic Inhibition of Sympathetic Neurotransmitter Release Mediated by Modulation of N-Type Calcium-Channel Gating.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340: 639–42.</w:t>
      </w:r>
    </w:p>
    <w:p>
      <w:pPr>
        <w:pStyle w:val="BodyText"/>
      </w:pPr>
      <w:r>
        <w:t xml:space="preserve">Deisz, RA, and HD Lux. 1985.</w:t>
      </w:r>
      <w:r>
        <w:t xml:space="preserve"> </w:t>
      </w:r>
      <w:r>
        <w:t xml:space="preserve">“</w:t>
      </w:r>
      <w:r>
        <w:t xml:space="preserve">Gamma-Aminobutyric Acid-Induced Depression of Calcium Currents of Chick Sensory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Neurosci Lett</w:t>
      </w:r>
      <w:r>
        <w:t xml:space="preserve"> </w:t>
      </w:r>
      <w:r>
        <w:t xml:space="preserve">56: 205–10.</w:t>
      </w:r>
    </w:p>
    <w:p>
      <w:pPr>
        <w:pStyle w:val="BodyText"/>
      </w:pPr>
      <w:r>
        <w:t xml:space="preserve">Grassi, F, and HD Lux. 1989.</w:t>
      </w:r>
      <w:r>
        <w:t xml:space="preserve"> </w:t>
      </w:r>
      <w:r>
        <w:t xml:space="preserve">“</w:t>
      </w:r>
      <w:r>
        <w:t xml:space="preserve">Voltage-Dependent GABA-Induced Modulation of Calcium Currents in Chick Sensory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Neurosci Lett</w:t>
      </w:r>
      <w:r>
        <w:t xml:space="preserve"> </w:t>
      </w:r>
      <w:r>
        <w:t xml:space="preserve">105: 113–19.</w:t>
      </w:r>
    </w:p>
    <w:p>
      <w:pPr>
        <w:pStyle w:val="BodyText"/>
      </w:pPr>
      <w:r>
        <w:t xml:space="preserve">Dolphin, AC, and RH Scott. 1987.</w:t>
      </w:r>
      <w:r>
        <w:t xml:space="preserve"> </w:t>
      </w:r>
      <w:r>
        <w:t xml:space="preserve">“</w:t>
      </w:r>
      <w:r>
        <w:t xml:space="preserve">Calcium Channel Currents and Their Inhibition by (-)-Baclofen in Rat Sensory Neurones: Modulation by Guanine Nucleotides.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Physiol</w:t>
      </w:r>
      <w:r>
        <w:t xml:space="preserve"> </w:t>
      </w:r>
      <w:r>
        <w:t xml:space="preserve">386: 1–17.</w:t>
      </w:r>
    </w:p>
    <w:p>
      <w:pPr>
        <w:pStyle w:val="BodyText"/>
      </w:pPr>
      <w:r>
        <w:t xml:space="preserve">Drolet, P, L Bilodeau, A Chorvatova, L Laflamme, N Gallo-Payet, and MD Payet. 1997.</w:t>
      </w:r>
      <w:r>
        <w:t xml:space="preserve"> </w:t>
      </w:r>
      <w:r>
        <w:t xml:space="preserve">“</w:t>
      </w:r>
      <w:r>
        <w:t xml:space="preserve">Inhibition of the T-Type Ca2+ Current by the Dopamine D1 Receptor in Rat Adrenal Glomerulosa Cells: Requirement of the Combined Action of the G Betagamma Protein Subunit and Cyclic Adenosine 3’,5’-Monophosphate.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Mol Endocrinol</w:t>
      </w:r>
      <w:r>
        <w:t xml:space="preserve"> </w:t>
      </w:r>
      <w:r>
        <w:t xml:space="preserve">11: 503–14.</w:t>
      </w:r>
    </w:p>
    <w:p>
      <w:pPr>
        <w:pStyle w:val="BodyText"/>
      </w:pPr>
      <w:r>
        <w:t xml:space="preserve">Bernheim, L, DJ Beech, and B Hille. 1991.</w:t>
      </w:r>
      <w:r>
        <w:t xml:space="preserve"> </w:t>
      </w:r>
      <w:r>
        <w:t xml:space="preserve">“</w:t>
      </w:r>
      <w:r>
        <w:t xml:space="preserve">A Diffusible Second Messenger Mediates One of the Pathways Coupling Receptors to Calcium Channels in Rat Sympathetic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6: 859–67.</w:t>
      </w:r>
    </w:p>
    <w:p>
      <w:pPr>
        <w:pStyle w:val="BodyText"/>
      </w:pPr>
      <w:r>
        <w:t xml:space="preserve">Shapiro, MS, MD Loose, SE Hamilton, NM Nathanson, J Gomeza, J Wess, and B Hille. 1999.</w:t>
      </w:r>
      <w:r>
        <w:t xml:space="preserve"> </w:t>
      </w:r>
      <w:r>
        <w:t xml:space="preserve">“</w:t>
      </w:r>
      <w:r>
        <w:t xml:space="preserve">Assignment of Muscarinic Receptor Subtypes Mediating G-Protein Modulation of Ca(2+) Channels by Using Knockout Mice.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96: 10899–904.</w:t>
      </w:r>
    </w:p>
    <w:p>
      <w:pPr>
        <w:pStyle w:val="BodyText"/>
      </w:pPr>
      <w:r>
        <w:t xml:space="preserve">Bünemann, M, B Brandts, Heringdorf DM zu, Koppen CJ van, KH Jakobs, and L Pott. 1995.</w:t>
      </w:r>
      <w:r>
        <w:t xml:space="preserve"> </w:t>
      </w:r>
      <w:r>
        <w:t xml:space="preserve">“</w:t>
      </w:r>
      <w:r>
        <w:t xml:space="preserve">Activation of Muscarinic K+ Current in Guinea-Pig Atrial Myocytes by Sphingosine-1-Phosphate.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Physiol</w:t>
      </w:r>
      <w:r>
        <w:t xml:space="preserve"> </w:t>
      </w:r>
      <w:r>
        <w:t xml:space="preserve">489 ( Pt 3): 701–7.</w:t>
      </w:r>
    </w:p>
    <w:p>
      <w:pPr>
        <w:pStyle w:val="BodyText"/>
      </w:pPr>
      <w:r>
        <w:t xml:space="preserve">Soejima, M, and A Noma. 1984.</w:t>
      </w:r>
      <w:r>
        <w:t xml:space="preserve"> </w:t>
      </w:r>
      <w:r>
        <w:t xml:space="preserve">“</w:t>
      </w:r>
      <w:r>
        <w:t xml:space="preserve">Mode of Regulation of the ACh-Sensitive K-Channel by the Muscarinic Receptor in Rabbit Atrial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Pflugers Arch</w:t>
      </w:r>
      <w:r>
        <w:t xml:space="preserve"> </w:t>
      </w:r>
      <w:r>
        <w:t xml:space="preserve">400: 424–31.</w:t>
      </w:r>
    </w:p>
    <w:p>
      <w:pPr>
        <w:pStyle w:val="BodyText"/>
      </w:pPr>
      <w:r>
        <w:t xml:space="preserve">Lacey, MG, NB Mercuri, and RA North. 1988.</w:t>
      </w:r>
      <w:r>
        <w:t xml:space="preserve"> </w:t>
      </w:r>
      <w:r>
        <w:t xml:space="preserve">“</w:t>
      </w:r>
      <w:r>
        <w:t xml:space="preserve">On the Potassium Conductance Increase Activated by GABAB and Dopamine D2 Receptors in Rat Substantia Nigra Neurones.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Physiol</w:t>
      </w:r>
      <w:r>
        <w:t xml:space="preserve"> </w:t>
      </w:r>
      <w:r>
        <w:t xml:space="preserve">401: 437–53.</w:t>
      </w:r>
    </w:p>
    <w:p>
      <w:pPr>
        <w:pStyle w:val="BodyText"/>
      </w:pPr>
      <w:r>
        <w:t xml:space="preserve">Saugstad, JA, TP Segerson, and GL Westbrook. 1996.</w:t>
      </w:r>
      <w:r>
        <w:t xml:space="preserve"> </w:t>
      </w:r>
      <w:r>
        <w:t xml:space="preserve">“</w:t>
      </w:r>
      <w:r>
        <w:t xml:space="preserve">Metabotropic Glutamate Receptors Activate G-Protein-Coupled Inwardly Rectifying Potassium Channels in Xenopus Oocytes.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16: 5979–85.</w:t>
      </w:r>
    </w:p>
    <w:p>
      <w:pPr>
        <w:pStyle w:val="BodyText"/>
      </w:pPr>
      <w:r>
        <w:t xml:space="preserve">Grudt, TJ, and JT Williams. 1993.</w:t>
      </w:r>
      <w:r>
        <w:t xml:space="preserve"> </w:t>
      </w:r>
      <w:r>
        <w:t xml:space="preserve">“</w:t>
      </w:r>
      <w:r>
        <w:t xml:space="preserve">Kappa-Opioid Receptors Also Increase Potassium Conductance.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90: 11429–32.</w:t>
      </w:r>
    </w:p>
    <w:p>
      <w:pPr>
        <w:pStyle w:val="BodyText"/>
      </w:pPr>
      <w:r>
        <w:t xml:space="preserve">North, RA, JT Williams, A Surprenant, and MJ Christie. 1987.</w:t>
      </w:r>
      <w:r>
        <w:t xml:space="preserve"> </w:t>
      </w:r>
      <w:r>
        <w:t xml:space="preserve">“</w:t>
      </w:r>
      <w:r>
        <w:t xml:space="preserve">Mu and Delta Receptors Belong to a Family of Receptors That Are Coupled to Potassium Channels.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84: 5487–91.</w:t>
      </w:r>
    </w:p>
    <w:p>
      <w:pPr>
        <w:pStyle w:val="BodyText"/>
      </w:pPr>
      <w:r>
        <w:t xml:space="preserve">Oh, U, YK Ho, and D Kim. 1995.</w:t>
      </w:r>
      <w:r>
        <w:t xml:space="preserve"> </w:t>
      </w:r>
      <w:r>
        <w:t xml:space="preserve">“</w:t>
      </w:r>
      <w:r>
        <w:t xml:space="preserve">Modulation of the Serotonin-Activated K+ Channel by G Protein Subunits and Nucleotides in Rat Hippocampal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Membr Biol</w:t>
      </w:r>
      <w:r>
        <w:t xml:space="preserve"> </w:t>
      </w:r>
      <w:r>
        <w:t xml:space="preserve">147: 241–53.</w:t>
      </w:r>
    </w:p>
    <w:p>
      <w:pPr>
        <w:pStyle w:val="BodyText"/>
      </w:pPr>
      <w:r>
        <w:t xml:space="preserve">Hille, B. 1992.</w:t>
      </w:r>
      <w:r>
        <w:t xml:space="preserve"> </w:t>
      </w:r>
      <w:r>
        <w:t xml:space="preserve">“</w:t>
      </w:r>
      <w:r>
        <w:t xml:space="preserve">G Protein-Coupled Mechanisms and Nervous Signaling.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9: 187–95.</w:t>
      </w:r>
    </w:p>
    <w:p>
      <w:pPr>
        <w:pStyle w:val="BodyText"/>
      </w:pPr>
      <w:r>
        <w:t xml:space="preserve">Yamada, M, A Inanobe, and Y Kurachi. 1998.</w:t>
      </w:r>
      <w:r>
        <w:t xml:space="preserve"> </w:t>
      </w:r>
      <w:r>
        <w:t xml:space="preserve">“</w:t>
      </w:r>
      <w:r>
        <w:t xml:space="preserve">G Protein Regulation of Potassium Ion Channels.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Pharmacol Rev</w:t>
      </w:r>
      <w:r>
        <w:t xml:space="preserve"> </w:t>
      </w:r>
      <w:r>
        <w:t xml:space="preserve">50: 723–60.</w:t>
      </w:r>
    </w:p>
    <w:p>
      <w:pPr>
        <w:pStyle w:val="BodyText"/>
      </w:pPr>
      <w:r>
        <w:t xml:space="preserve">Zamponi, GW, and KP Currie. 2013.</w:t>
      </w:r>
      <w:r>
        <w:t xml:space="preserve"> </w:t>
      </w:r>
      <w:r>
        <w:t xml:space="preserve">“</w:t>
      </w:r>
      <w:r>
        <w:t xml:space="preserve">Regulation of Ca(V)2 Calcium Channels by G Protein Coupled Receptors.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Biochim Biophys Acta</w:t>
      </w:r>
      <w:r>
        <w:t xml:space="preserve"> </w:t>
      </w:r>
      <w:r>
        <w:t xml:space="preserve">1828: 1629–43.</w:t>
      </w:r>
    </w:p>
    <w:p>
      <w:pPr>
        <w:pStyle w:val="BodyText"/>
      </w:pPr>
      <w:r>
        <w:t xml:space="preserve">Inanobe, A, and Y Kurachi. 2014.</w:t>
      </w:r>
      <w:r>
        <w:t xml:space="preserve"> </w:t>
      </w:r>
      <w:r>
        <w:t xml:space="preserve">“</w:t>
      </w:r>
      <w:r>
        <w:t xml:space="preserve">Membrane Channels as Integrators of G-Protein-Mediated Signaling.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Biochim Biophys Acta</w:t>
      </w:r>
      <w:r>
        <w:t xml:space="preserve"> </w:t>
      </w:r>
      <w:r>
        <w:t xml:space="preserve">1838: 521–31.</w:t>
      </w:r>
    </w:p>
    <w:p>
      <w:pPr>
        <w:pStyle w:val="BodyText"/>
      </w:pPr>
      <w:r>
        <w:t xml:space="preserve">Herlitze, S, DE Garcia, K Mackie, B Hille, T Scheuer, and WA Catterall. 1996.</w:t>
      </w:r>
      <w:r>
        <w:t xml:space="preserve"> </w:t>
      </w:r>
      <w:r>
        <w:t xml:space="preserve">“</w:t>
      </w:r>
      <w:r>
        <w:t xml:space="preserve">Modulation of Ca2+ Channels by G-Protein Beta Gamma Subunits.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380: 258–62.</w:t>
      </w:r>
    </w:p>
    <w:p>
      <w:pPr>
        <w:pStyle w:val="BodyText"/>
      </w:pPr>
      <w:r>
        <w:t xml:space="preserve">Ikeda, SR. 1996.</w:t>
      </w:r>
      <w:r>
        <w:t xml:space="preserve"> </w:t>
      </w:r>
      <w:r>
        <w:t xml:space="preserve">“</w:t>
      </w:r>
      <w:r>
        <w:t xml:space="preserve">Voltage-Dependent Modulation of N-Type Calcium Channels by G-Protein Beta Gamma Subunits.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380: 255–58.</w:t>
      </w:r>
    </w:p>
    <w:p>
      <w:pPr>
        <w:pStyle w:val="BodyText"/>
      </w:pPr>
      <w:r>
        <w:t xml:space="preserve">Lüscher, C, LY Jan, M Stoffel, RC Malenka, and RA Nicoll. 1997.</w:t>
      </w:r>
      <w:r>
        <w:t xml:space="preserve"> </w:t>
      </w:r>
      <w:r>
        <w:t xml:space="preserve">“</w:t>
      </w:r>
      <w:r>
        <w:t xml:space="preserve">G Protein-Coupled Inwardly Rectifying K+ Channels (GIRKs) Mediate Postsynaptic but Not Presynaptic Transmitter Actions in Hippocampal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19: 687–95.</w:t>
      </w:r>
    </w:p>
    <w:p>
      <w:pPr>
        <w:pStyle w:val="BodyText"/>
      </w:pPr>
      <w:r>
        <w:t xml:space="preserve">Ponce, A, E Bueno, C Kentros, de Miera E Vega-Saenz, A Chow, D Hillman, S Chen, et al. 1996.</w:t>
      </w:r>
      <w:r>
        <w:t xml:space="preserve"> </w:t>
      </w:r>
      <w:r>
        <w:t xml:space="preserve">“</w:t>
      </w:r>
      <w:r>
        <w:t xml:space="preserve">G-Protein-Gated Inward Rectifier K+ Channel Proteins (GIRK1) Are Present in the Soma and Dendrites as Well as in Nerve Terminals of Specific Neurons in the Brain.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16: 1990–2001.</w:t>
      </w:r>
    </w:p>
    <w:p>
      <w:pPr>
        <w:pStyle w:val="BodyText"/>
      </w:pPr>
      <w:r>
        <w:t xml:space="preserve">Morishige, KI, A Inanobe, N Takahashi, Y Yoshimoto, H Kurachi, A Miyake, Y Tokunaga, T Maeda, and Y Kurachi. 1996.</w:t>
      </w:r>
      <w:r>
        <w:t xml:space="preserve"> </w:t>
      </w:r>
      <w:r>
        <w:t xml:space="preserve">“</w:t>
      </w:r>
      <w:r>
        <w:t xml:space="preserve">G Protein-Gated K+ Channel (GIRK1) Protein Is Expressed Presynaptically in the Paraventricular Nucleus of the Hypothalamus.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 Biophys Res Commun</w:t>
      </w:r>
      <w:r>
        <w:t xml:space="preserve"> </w:t>
      </w:r>
      <w:r>
        <w:t xml:space="preserve">220: 300–305.</w:t>
      </w:r>
    </w:p>
    <w:p>
      <w:pPr>
        <w:pStyle w:val="BodyText"/>
      </w:pPr>
      <w:r>
        <w:t xml:space="preserve">Liao, YJ, YN Jan, and LY Jan. 1996.</w:t>
      </w:r>
      <w:r>
        <w:t xml:space="preserve"> </w:t>
      </w:r>
      <w:r>
        <w:t xml:space="preserve">“</w:t>
      </w:r>
      <w:r>
        <w:t xml:space="preserve">Heteromultimerization of G-Protein-Gated Inwardly Rectifying K+ Channel Proteins GIRK1 and GIRK2 and Their Altered Expression in Weaver Brain.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16: 7137–50.</w:t>
      </w:r>
    </w:p>
    <w:p>
      <w:pPr>
        <w:pStyle w:val="BodyText"/>
      </w:pPr>
      <w:r>
        <w:t xml:space="preserve">Barchi, R L. 1988.</w:t>
      </w:r>
      <w:r>
        <w:t xml:space="preserve"> </w:t>
      </w:r>
      <w:r>
        <w:t xml:space="preserve">“</w:t>
      </w:r>
      <w:r>
        <w:t xml:space="preserve">Probing the Molecular Structure of the Voltage-Dependent Sodium Channel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Neuroscience</w:t>
      </w:r>
      <w:r>
        <w:t xml:space="preserve"> </w:t>
      </w:r>
      <w:r>
        <w:t xml:space="preserve">11 (1). Annual Reviews: 455–95. doi:10.1146/annurev.ne.11.030188.002323.</w:t>
      </w:r>
    </w:p>
    <w:p>
      <w:pPr>
        <w:pStyle w:val="BodyText"/>
      </w:pPr>
      <w:r>
        <w:t xml:space="preserve">Cohen-Armon, M, M Sokolovsky, and N Dascal. 1989.</w:t>
      </w:r>
      <w:r>
        <w:t xml:space="preserve"> </w:t>
      </w:r>
      <w:r>
        <w:t xml:space="preserve">“</w:t>
      </w:r>
      <w:r>
        <w:t xml:space="preserve">Modulation of the Voltage-Dependent Sodium Channel by Agents Affecting G-Proteins: a Study in Xenopus Oocytes Injected with Brain RNA.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 Res</w:t>
      </w:r>
      <w:r>
        <w:t xml:space="preserve"> </w:t>
      </w:r>
      <w:r>
        <w:t xml:space="preserve">496: 197–203.</w:t>
      </w:r>
    </w:p>
    <w:p>
      <w:pPr>
        <w:pStyle w:val="BodyText"/>
      </w:pPr>
      <w:r>
        <w:t xml:space="preserve">Cantrell, AR, T Scheuer, and WA Catterall. 1999.</w:t>
      </w:r>
      <w:r>
        <w:t xml:space="preserve"> </w:t>
      </w:r>
      <w:r>
        <w:t xml:space="preserve">“</w:t>
      </w:r>
      <w:r>
        <w:t xml:space="preserve">Voltage-Dependent Neuromodulation of Na+ Channels by D1-like Dopamine Receptors in Rat Hippocampal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19: 5301–10.</w:t>
      </w:r>
    </w:p>
    <w:p>
      <w:pPr>
        <w:pStyle w:val="BodyText"/>
      </w:pPr>
      <w:r>
        <w:t xml:space="preserve">Cantrell, AR, JY Ma, T Scheuer, and WA Catterall. 1996.</w:t>
      </w:r>
      <w:r>
        <w:t xml:space="preserve"> </w:t>
      </w:r>
      <w:r>
        <w:t xml:space="preserve">“</w:t>
      </w:r>
      <w:r>
        <w:t xml:space="preserve">Muscarinic Modulation of Sodium Current by Activation of Protein Kinase C in Rat Hippocampal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16: 1019–26.</w:t>
      </w:r>
    </w:p>
    <w:p>
      <w:pPr>
        <w:pStyle w:val="BodyText"/>
      </w:pPr>
      <w:r>
        <w:t xml:space="preserve">Carlier, Edmond, Val</w:t>
      </w:r>
      <w:r>
        <w:t xml:space="preserve">é</w:t>
      </w:r>
      <w:r>
        <w:t xml:space="preserve">rie Sourdet, Sami Boudkkazi, Patrice D</w:t>
      </w:r>
      <w:r>
        <w:t xml:space="preserve">é</w:t>
      </w:r>
      <w:r>
        <w:t xml:space="preserve">glise, Norbert Ankri, Laure Fronzaroli-Molinieres, and Dominique Debanne. 2006.</w:t>
      </w:r>
      <w:r>
        <w:t xml:space="preserve"> </w:t>
      </w:r>
      <w:r>
        <w:t xml:space="preserve">“</w:t>
      </w:r>
      <w:r>
        <w:t xml:space="preserve">Metabotropic Glutamate Receptor Subtype 1 Regulates Sodium Currents in Rat Neocortical Pyramidal Neurons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Physiology</w:t>
      </w:r>
      <w:r>
        <w:t xml:space="preserve"> </w:t>
      </w:r>
      <w:r>
        <w:t xml:space="preserve">577 (1). Wiley-Blackwell: 141–54. doi:10.1113/jphysiol.2006.118026.</w:t>
      </w:r>
    </w:p>
    <w:p>
      <w:pPr>
        <w:pStyle w:val="BodyText"/>
      </w:pPr>
      <w:r>
        <w:t xml:space="preserve">Carr, DB, DC Cooper, SL Ulrich, N Spruston, and DJ Surmeier. 2002.</w:t>
      </w:r>
      <w:r>
        <w:t xml:space="preserve"> </w:t>
      </w:r>
      <w:r>
        <w:t xml:space="preserve">“</w:t>
      </w:r>
      <w:r>
        <w:t xml:space="preserve">Serotonin Receptor Activation Inhibits Sodium Current and Dendritic Excitability in Prefrontal Cortex via a Protein Kinase C-Dependent Mechanism.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Neurosci</w:t>
      </w:r>
      <w:r>
        <w:t xml:space="preserve"> </w:t>
      </w:r>
      <w:r>
        <w:t xml:space="preserve">22: 6846–55.</w:t>
      </w:r>
    </w:p>
    <w:p>
      <w:pPr>
        <w:pStyle w:val="BodyText"/>
      </w:pPr>
      <w:r>
        <w:t xml:space="preserve">Mantegazza, M. 2005.</w:t>
      </w:r>
      <w:r>
        <w:t xml:space="preserve"> </w:t>
      </w:r>
      <w:r>
        <w:t xml:space="preserve">“</w:t>
      </w:r>
      <w:r>
        <w:t xml:space="preserve">Molecular Determinants for Modulation of Persistent Sodium Current by G-Protein    Subunits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Neuroscience</w:t>
      </w:r>
      <w:r>
        <w:t xml:space="preserve"> </w:t>
      </w:r>
      <w:r>
        <w:t xml:space="preserve">25 (13). Society for Neuroscience: 3341–49. doi:10.1523/jneurosci.0104-05.2005.</w:t>
      </w:r>
    </w:p>
    <w:p>
      <w:pPr>
        <w:pStyle w:val="BodyText"/>
      </w:pPr>
      <w:r>
        <w:t xml:space="preserve">Leach, Katie, Arthur D. Conigrave, Patrick M. Sexton, and Arthur Christopoulos. 2015.</w:t>
      </w:r>
      <w:r>
        <w:t xml:space="preserve"> </w:t>
      </w:r>
      <w:r>
        <w:t xml:space="preserve">“</w:t>
      </w:r>
      <w:r>
        <w:t xml:space="preserve">Towards Tissue-Specific Pharmacology: Insights from the Calcium-Sensing Receptor as a Paradigm for</w:t>
      </w:r>
      <w:r>
        <w:t xml:space="preserve"> </w:t>
      </w:r>
      <w:r>
        <w:t xml:space="preserve">GPCR</w:t>
      </w:r>
      <w:r>
        <w:t xml:space="preserve"> </w:t>
      </w:r>
      <w:r>
        <w:t xml:space="preserve">(Patho)Physiological Bias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Trends in Pharmacological Sciences</w:t>
      </w:r>
      <w:r>
        <w:t xml:space="preserve"> </w:t>
      </w:r>
      <w:r>
        <w:t xml:space="preserve">36 (4). Elsevier</w:t>
      </w:r>
      <w:r>
        <w:t xml:space="preserve"> </w:t>
      </w:r>
      <w:r>
        <w:t xml:space="preserve">BV</w:t>
      </w:r>
      <w:r>
        <w:t xml:space="preserve">: 215–25. doi:10.1016/j.tips.2015.02.004.</w:t>
      </w:r>
    </w:p>
    <w:p>
      <w:pPr>
        <w:pStyle w:val="BodyText"/>
      </w:pPr>
      <w:r>
        <w:t xml:space="preserve">Butters, RR Jr, N Chattopadhyay, P Nielsen, CP Smith, A Mithal, O Kifor, M Bai, et al. 1997.</w:t>
      </w:r>
      <w:r>
        <w:t xml:space="preserve"> </w:t>
      </w:r>
      <w:r>
        <w:t xml:space="preserve">“</w:t>
      </w:r>
      <w:r>
        <w:t xml:space="preserve">Cloning and Characterization of a Calcium-Sensing Receptor from the Hypercalcemic New Zealand White Rabbit Reveals Unaltered Responsiveness to Extracellular Calcium.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Bone Miner Res</w:t>
      </w:r>
      <w:r>
        <w:t xml:space="preserve"> </w:t>
      </w:r>
      <w:r>
        <w:t xml:space="preserve">12: 568–79.</w:t>
      </w:r>
    </w:p>
    <w:p>
      <w:pPr>
        <w:pStyle w:val="BodyText"/>
      </w:pPr>
      <w:r>
        <w:t xml:space="preserve">Rogers, KV, CK Dunn, SC Hebert, and EM Brown. 1997.</w:t>
      </w:r>
      <w:r>
        <w:t xml:space="preserve"> </w:t>
      </w:r>
      <w:r>
        <w:t xml:space="preserve">“</w:t>
      </w:r>
      <w:r>
        <w:t xml:space="preserve">Localization of Calcium Receptor MRNA in the Adult Rat Central Nervous System by in Situ Hybridization.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 Res</w:t>
      </w:r>
      <w:r>
        <w:t xml:space="preserve"> </w:t>
      </w:r>
      <w:r>
        <w:t xml:space="preserve">744: 47–56.</w:t>
      </w:r>
    </w:p>
    <w:p>
      <w:pPr>
        <w:pStyle w:val="BodyText"/>
      </w:pPr>
      <w:r>
        <w:t xml:space="preserve">Brauner-Osborne, Hans, Petrine Wellendorph, and Anders Jensen. 2007.</w:t>
      </w:r>
      <w:r>
        <w:t xml:space="preserve"> </w:t>
      </w:r>
      <w:r>
        <w:t xml:space="preserve">“</w:t>
      </w:r>
      <w:r>
        <w:t xml:space="preserve">Structure Pharmacology and Therapeutic Prospects of Family C G-Protein Coupled Receptors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Drug Targets</w:t>
      </w:r>
      <w:r>
        <w:t xml:space="preserve"> </w:t>
      </w:r>
      <w:r>
        <w:t xml:space="preserve">8 (1). Bentham Science Publishers Ltd.: 169–84. doi:10.2174/138945007779315614.</w:t>
      </w:r>
    </w:p>
    <w:p>
      <w:pPr>
        <w:pStyle w:val="BodyText"/>
      </w:pPr>
      <w:r>
        <w:t xml:space="preserve">Chen, Wenyan, Jeremy B. Bergsman, Xiaohua Wang, Gawain Gilkey, Carol-Ren</w:t>
      </w:r>
      <w:r>
        <w:t xml:space="preserve">é</w:t>
      </w:r>
      <w:r>
        <w:t xml:space="preserve">e Pierpoint, Erin A. Daniel, Emmanuel M. Awumey, et al. 2010.</w:t>
      </w:r>
      <w:r>
        <w:t xml:space="preserve"> </w:t>
      </w:r>
      <w:r>
        <w:t xml:space="preserve">“</w:t>
      </w:r>
      <w:r>
        <w:t xml:space="preserve">Presynaptic External Calcium Signaling Involves the Calcium-Sensing Receptor in Neocortical Nerve Terminals</w:t>
      </w:r>
      <w:r>
        <w:t xml:space="preserve">”</w:t>
      </w:r>
      <w:r>
        <w:t xml:space="preserve">. Edited by Olivier Jacques Manzoni.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5 (1). Public Library of Science (</w:t>
      </w:r>
      <w:r>
        <w:t xml:space="preserve">PLoS</w:t>
      </w:r>
      <w:r>
        <w:t xml:space="preserve">): e8563. doi:10.1371/journal.pone.0008563.</w:t>
      </w:r>
    </w:p>
    <w:p>
      <w:pPr>
        <w:pStyle w:val="BodyText"/>
      </w:pPr>
      <w:r>
        <w:t xml:space="preserve">Ruat, M, ME Molliver, AM Snowman, and SH Snyder. 1995.</w:t>
      </w:r>
      <w:r>
        <w:t xml:space="preserve"> </w:t>
      </w:r>
      <w:r>
        <w:t xml:space="preserve">“</w:t>
      </w:r>
      <w:r>
        <w:t xml:space="preserve">Calcium Sensing Receptor: Molecular Cloning in Rat and Localization to Nerve Terminals.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92: 3161–65.</w:t>
      </w:r>
    </w:p>
    <w:p>
      <w:pPr>
        <w:pStyle w:val="BodyText"/>
      </w:pPr>
      <w:r>
        <w:t xml:space="preserve">Smith, Stephen M., Wenyan Chen, Nicholas P. Vyleta, Courtney Williams, Chia-Hsueh Lee, Cecilia Phillips, and Michael C. Andresen. 2012.</w:t>
      </w:r>
      <w:r>
        <w:t xml:space="preserve"> </w:t>
      </w:r>
      <w:r>
        <w:t xml:space="preserve">“</w:t>
      </w:r>
      <w:r>
        <w:t xml:space="preserve">Calcium Regulation of Spontaneous and Asynchronous Neurotransmitter Release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 Calcium</w:t>
      </w:r>
      <w:r>
        <w:t xml:space="preserve"> </w:t>
      </w:r>
      <w:r>
        <w:t xml:space="preserve">52 (3-4). Elsevier</w:t>
      </w:r>
      <w:r>
        <w:t xml:space="preserve"> </w:t>
      </w:r>
      <w:r>
        <w:t xml:space="preserve">BV</w:t>
      </w:r>
      <w:r>
        <w:t xml:space="preserve">: 226–33. doi:10.1016/j.ceca.2012.06.001.</w:t>
      </w:r>
    </w:p>
    <w:p>
      <w:pPr>
        <w:pStyle w:val="BodyText"/>
      </w:pPr>
      <w:r>
        <w:t xml:space="preserve">Smith, SM, JB Bergsman, NC Harata, RH Scheller, and RW Tsien. 2004.</w:t>
      </w:r>
      <w:r>
        <w:t xml:space="preserve"> </w:t>
      </w:r>
      <w:r>
        <w:t xml:space="preserve">“</w:t>
      </w:r>
      <w:r>
        <w:t xml:space="preserve">Recordings from Single Neocortical Nerve Terminals Reveal a Nonselective Cation Channel Activated by Decreases in Extracellular Calcium.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41: 243–56.</w:t>
      </w:r>
    </w:p>
    <w:p>
      <w:pPr>
        <w:pStyle w:val="BodyText"/>
      </w:pPr>
      <w:r>
        <w:t xml:space="preserve">Heidelberger, R, C Heinemann, E Neher, and G Matthews. 1994.</w:t>
      </w:r>
      <w:r>
        <w:t xml:space="preserve"> </w:t>
      </w:r>
      <w:r>
        <w:t xml:space="preserve">“</w:t>
      </w:r>
      <w:r>
        <w:t xml:space="preserve">Calcium Dependence of the Rate of Exocytosis in a Synaptic Terminal.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371: 513–15.</w:t>
      </w:r>
    </w:p>
    <w:p>
      <w:pPr>
        <w:pStyle w:val="BodyText"/>
      </w:pPr>
      <w:r>
        <w:t xml:space="preserve">Schneggenburger, R, and E Neher. 2000.</w:t>
      </w:r>
      <w:r>
        <w:t xml:space="preserve"> </w:t>
      </w:r>
      <w:r>
        <w:t xml:space="preserve">“</w:t>
      </w:r>
      <w:r>
        <w:t xml:space="preserve">Intracellular Calcium Dependence of Transmitter Release Rates at a Fast Central Synapse.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406: 889–93.</w:t>
      </w:r>
    </w:p>
    <w:p>
      <w:pPr>
        <w:pStyle w:val="BodyText"/>
      </w:pPr>
      <w:r>
        <w:t xml:space="preserve">Jones, BL, and SM Smith. 2016.</w:t>
      </w:r>
      <w:r>
        <w:t xml:space="preserve"> </w:t>
      </w:r>
      <w:r>
        <w:t xml:space="preserve">“</w:t>
      </w:r>
      <w:r>
        <w:t xml:space="preserve">Calcium-Sensing Receptor: A Key Target for Extracellular Calcium Signaling in Neurons.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 Physiol</w:t>
      </w:r>
      <w:r>
        <w:t xml:space="preserve"> </w:t>
      </w:r>
      <w:r>
        <w:t xml:space="preserve">7: 116.</w:t>
      </w:r>
    </w:p>
    <w:p>
      <w:pPr>
        <w:pStyle w:val="BodyText"/>
      </w:pPr>
      <w:r>
        <w:t xml:space="preserve">Ward, DT, and D Riccardi. 2012.</w:t>
      </w:r>
      <w:r>
        <w:t xml:space="preserve"> </w:t>
      </w:r>
      <w:r>
        <w:t xml:space="preserve">“</w:t>
      </w:r>
      <w:r>
        <w:t xml:space="preserve">New Concepts in Calcium-Sensing Receptor Pharmacology and Signalling.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 J Pharmacol</w:t>
      </w:r>
      <w:r>
        <w:t xml:space="preserve"> </w:t>
      </w:r>
      <w:r>
        <w:t xml:space="preserve">165: 35–48.</w:t>
      </w:r>
    </w:p>
    <w:p>
      <w:pPr>
        <w:pStyle w:val="BodyText"/>
      </w:pPr>
      <w:r>
        <w:t xml:space="preserve">Conigrave, AD, and DT Ward. 2013.</w:t>
      </w:r>
      <w:r>
        <w:t xml:space="preserve"> </w:t>
      </w:r>
      <w:r>
        <w:t xml:space="preserve">“</w:t>
      </w:r>
      <w:r>
        <w:t xml:space="preserve">Calcium-Sensing Receptor (CaSR): Pharmacological Properties and Signaling Pathways.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Best Pract Res Clin Endocrinol Metab</w:t>
      </w:r>
      <w:r>
        <w:t xml:space="preserve"> </w:t>
      </w:r>
      <w:r>
        <w:t xml:space="preserve">27: 315–31.</w:t>
      </w:r>
    </w:p>
    <w:p>
      <w:pPr>
        <w:pStyle w:val="BodyText"/>
      </w:pPr>
      <w:r>
        <w:t xml:space="preserve">Block, GA, DA Bushinsky, S Cheng, J Cunningham, B Dehmel, TB Drueke, M Ketteler, et al. 2017.</w:t>
      </w:r>
      <w:r>
        <w:t xml:space="preserve"> </w:t>
      </w:r>
      <w:r>
        <w:t xml:space="preserve">“</w:t>
      </w:r>
      <w:r>
        <w:t xml:space="preserve">Effect of Etelcalcetide vs Cinacalcet on Serum Parathyroid Hormone in Patients Receiving Hemodialysis With Secondary Hyperparathyroidism: A Randomized Clinical Trial.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JAMA</w:t>
      </w:r>
      <w:r>
        <w:t xml:space="preserve"> </w:t>
      </w:r>
      <w:r>
        <w:t xml:space="preserve">317: 156–64.</w:t>
      </w:r>
    </w:p>
    <w:p>
      <w:pPr>
        <w:pStyle w:val="BodyText"/>
      </w:pPr>
      <w:r>
        <w:t xml:space="preserve">Chertow, GM, GA Block, R Correa-Rotter, TB Drüeke, J Floege, WG Goodman, CA Herzog, et al. 2012.</w:t>
      </w:r>
      <w:r>
        <w:t xml:space="preserve"> </w:t>
      </w:r>
      <w:r>
        <w:t xml:space="preserve">“</w:t>
      </w:r>
      <w:r>
        <w:t xml:space="preserve">Effect of Cinacalcet on Cardiovascular Disease in Patients Undergoing Dialysis.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 Engl J Med</w:t>
      </w:r>
      <w:r>
        <w:t xml:space="preserve"> </w:t>
      </w:r>
      <w:r>
        <w:t xml:space="preserve">367: 2482–94.</w:t>
      </w:r>
    </w:p>
    <w:p>
      <w:pPr>
        <w:pStyle w:val="BodyText"/>
      </w:pPr>
      <w:r>
        <w:t xml:space="preserve">Moe, Sharon M., and Ravi Thadhani. 2013.</w:t>
      </w:r>
      <w:r>
        <w:t xml:space="preserve"> </w:t>
      </w:r>
      <w:r>
        <w:t xml:space="preserve">“</w:t>
      </w:r>
      <w:r>
        <w:t xml:space="preserve">What Have We Learned about Chronic Kidney Disease-Mineral Bone Disorder from the</w:t>
      </w:r>
      <w:r>
        <w:t xml:space="preserve"> </w:t>
      </w:r>
      <w:r>
        <w:t xml:space="preserve">EVOLVE</w:t>
      </w:r>
      <w:r>
        <w:t xml:space="preserve"> </w:t>
      </w:r>
      <w:r>
        <w:t xml:space="preserve">and</w:t>
      </w:r>
      <w:r>
        <w:t xml:space="preserve"> </w:t>
      </w:r>
      <w:r>
        <w:t xml:space="preserve">PRIMO</w:t>
      </w:r>
      <w:r>
        <w:t xml:space="preserve"> </w:t>
      </w:r>
      <w:r>
        <w:t xml:space="preserve">Trials?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Opinion in Nephrology and Hypertension</w:t>
      </w:r>
      <w:r>
        <w:t xml:space="preserve"> </w:t>
      </w:r>
      <w:r>
        <w:t xml:space="preserve">22 (6). Ovid Technologies (Wolters Kluwer Health): 651–55. doi:10.1097/mnh.0b013e328365b3a3.</w:t>
      </w:r>
    </w:p>
    <w:p>
      <w:pPr>
        <w:pStyle w:val="BodyText"/>
      </w:pPr>
      <w:r>
        <w:t xml:space="preserve">Parfrey, PS, GA Block, R Correa-Rotter, TB Drüeke, J Floege, CA Herzog, GM London, et al. 2016.</w:t>
      </w:r>
      <w:r>
        <w:t xml:space="preserve"> </w:t>
      </w:r>
      <w:r>
        <w:t xml:space="preserve">“</w:t>
      </w:r>
      <w:r>
        <w:t xml:space="preserve">Lessons Learned from EVOLVE for Planning of Future Randomized Trials in Patients on Dialysis.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Clin J Am Soc Nephrol</w:t>
      </w:r>
      <w:r>
        <w:t xml:space="preserve"> </w:t>
      </w:r>
      <w:r>
        <w:t xml:space="preserve">11: 539–46.</w:t>
      </w:r>
    </w:p>
    <w:p>
      <w:pPr>
        <w:pStyle w:val="BodyText"/>
      </w:pPr>
      <w:r>
        <w:t xml:space="preserve">Borchhardt, Kyra A., Harald Heinzl, Elisabeth Mayerwöger, Walter H. Hörl, Martin Haas, and Gere Sunder-Plassmann. 2008.</w:t>
      </w:r>
      <w:r>
        <w:t xml:space="preserve"> </w:t>
      </w:r>
      <w:r>
        <w:t xml:space="preserve">“</w:t>
      </w:r>
      <w:r>
        <w:t xml:space="preserve">Cinacalcet Increases Calcium Excretion in Hypercalcemic Hyperparathyroidism After Kidney Transplantation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Transplantation</w:t>
      </w:r>
      <w:r>
        <w:t xml:space="preserve"> </w:t>
      </w:r>
      <w:r>
        <w:t xml:space="preserve">86 (7). Ovid Technologies (Wolters Kluwer Health): 919–24. doi:10.1097/tp.0b013e318186b7fb.</w:t>
      </w:r>
    </w:p>
    <w:p>
      <w:pPr>
        <w:pStyle w:val="BodyText"/>
      </w:pPr>
      <w:r>
        <w:t xml:space="preserve">Castillo, Pablo E., Thomas J. Younts, Andr</w:t>
      </w:r>
      <w:r>
        <w:t xml:space="preserve">é</w:t>
      </w:r>
      <w:r>
        <w:t xml:space="preserve">s E. Ch</w:t>
      </w:r>
      <w:r>
        <w:t xml:space="preserve">á</w:t>
      </w:r>
      <w:r>
        <w:t xml:space="preserve">vez, and Yuki Hashimotodani. 2012.</w:t>
      </w:r>
      <w:r>
        <w:t xml:space="preserve"> </w:t>
      </w:r>
      <w:r>
        <w:t xml:space="preserve">“</w:t>
      </w:r>
      <w:r>
        <w:t xml:space="preserve">Endocannabinoid Signaling and Synaptic Function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76 (1). Elsevier</w:t>
      </w:r>
      <w:r>
        <w:t xml:space="preserve"> </w:t>
      </w:r>
      <w:r>
        <w:t xml:space="preserve">BV</w:t>
      </w:r>
      <w:r>
        <w:t xml:space="preserve">: 70–81. doi:10.1016/j.neuron.2012.09.020.</w:t>
      </w:r>
    </w:p>
    <w:p>
      <w:pPr>
        <w:pStyle w:val="BodyText"/>
      </w:pPr>
      <w:r>
        <w:t xml:space="preserve">Kano, Masanobu, Takako Ohno-Shosaku, Yuki Hashimotodani, Motokazu Uchigashima, and Masahiko Watanabe. 2009.</w:t>
      </w:r>
      <w:r>
        <w:t xml:space="preserve"> </w:t>
      </w:r>
      <w:r>
        <w:t xml:space="preserve">“</w:t>
      </w:r>
      <w:r>
        <w:t xml:space="preserve">Endocannabinoid-Mediated Control of Synaptic Transmission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Physiological Reviews</w:t>
      </w:r>
      <w:r>
        <w:t xml:space="preserve"> </w:t>
      </w:r>
      <w:r>
        <w:t xml:space="preserve">89 (1). American Physiological Society: 309–80. doi:10.1152/physrev.00019.2008.</w:t>
      </w:r>
    </w:p>
    <w:p>
      <w:pPr>
        <w:pStyle w:val="BodyText"/>
      </w:pPr>
      <w:r>
        <w:t xml:space="preserve">Katona, Istv</w:t>
      </w:r>
      <w:r>
        <w:t xml:space="preserve">á</w:t>
      </w:r>
      <w:r>
        <w:t xml:space="preserve">n, and Tam</w:t>
      </w:r>
      <w:r>
        <w:t xml:space="preserve">á</w:t>
      </w:r>
      <w:r>
        <w:t xml:space="preserve">s F. Freund. 2012.</w:t>
      </w:r>
      <w:r>
        <w:t xml:space="preserve"> </w:t>
      </w:r>
      <w:r>
        <w:t xml:space="preserve">“</w:t>
      </w:r>
      <w:r>
        <w:t xml:space="preserve">Multiple Functions of Endocannabinoid Signaling in the Brain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Neuroscience</w:t>
      </w:r>
      <w:r>
        <w:t xml:space="preserve"> </w:t>
      </w:r>
      <w:r>
        <w:t xml:space="preserve">35 (1). Annual Reviews: 529–58. doi:10.1146/annurev-neuro-062111-150420.</w:t>
      </w:r>
    </w:p>
    <w:p>
      <w:pPr>
        <w:pStyle w:val="BodyText"/>
      </w:pPr>
      <w:r>
        <w:t xml:space="preserve">Alger, Bradley E. 2012.</w:t>
      </w:r>
      <w:r>
        <w:t xml:space="preserve"> </w:t>
      </w:r>
      <w:r>
        <w:t xml:space="preserve">“</w:t>
      </w:r>
      <w:r>
        <w:t xml:space="preserve">Endocannabinoids at the Synapse a Decade after Thedies Mirabilis(29 March 2001): What We Still Do Not Know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Physiology</w:t>
      </w:r>
      <w:r>
        <w:t xml:space="preserve"> </w:t>
      </w:r>
      <w:r>
        <w:t xml:space="preserve">590 (10). Wiley-Blackwell: 2203–12. doi:10.1113/jphysiol.2011.220855.</w:t>
      </w:r>
    </w:p>
    <w:p>
      <w:pPr>
        <w:pStyle w:val="BodyText"/>
      </w:pPr>
      <w:r>
        <w:t xml:space="preserve">Herkenham, M, AB Lynn, MD Little, MR Johnson, LS Melvin, Costa BR de, and KC Rice. 1990.</w:t>
      </w:r>
      <w:r>
        <w:t xml:space="preserve"> </w:t>
      </w:r>
      <w:r>
        <w:t xml:space="preserve">“</w:t>
      </w:r>
      <w:r>
        <w:t xml:space="preserve">Cannabinoid Receptor Localization in Brain.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87: 1932–36.</w:t>
      </w:r>
    </w:p>
    <w:p>
      <w:pPr>
        <w:pStyle w:val="BodyText"/>
      </w:pPr>
      <w:r>
        <w:t xml:space="preserve">Grueter, BA, G Brasnjo, and RC Malenka. 2010.</w:t>
      </w:r>
      <w:r>
        <w:t xml:space="preserve"> </w:t>
      </w:r>
      <w:r>
        <w:t xml:space="preserve">“</w:t>
      </w:r>
      <w:r>
        <w:t xml:space="preserve">Postsynaptic TRPV1 Triggers Cell Type-Specific Long-Term Depression in the Nucleus Accumbens.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Neurosci</w:t>
      </w:r>
      <w:r>
        <w:t xml:space="preserve"> </w:t>
      </w:r>
      <w:r>
        <w:t xml:space="preserve">13: 1519–25.</w:t>
      </w:r>
    </w:p>
    <w:p>
      <w:pPr>
        <w:pStyle w:val="BodyText"/>
      </w:pPr>
      <w:r>
        <w:t xml:space="preserve">Chávez, AE, CQ Chiu, and PE Castillo. 2010.</w:t>
      </w:r>
      <w:r>
        <w:t xml:space="preserve"> </w:t>
      </w:r>
      <w:r>
        <w:t xml:space="preserve">“</w:t>
      </w:r>
      <w:r>
        <w:t xml:space="preserve">TRPV1 Activation by Endogenous Anandamide Triggers Postsynaptic Long-Term Depression in Dentate Gyrus.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Neurosci</w:t>
      </w:r>
      <w:r>
        <w:t xml:space="preserve"> </w:t>
      </w:r>
      <w:r>
        <w:t xml:space="preserve">13: 1511–18.</w:t>
      </w:r>
    </w:p>
    <w:p>
      <w:pPr>
        <w:pStyle w:val="BodyText"/>
      </w:pPr>
      <w:r>
        <w:t xml:space="preserve">Stella, N. 2010.</w:t>
      </w:r>
      <w:r>
        <w:t xml:space="preserve"> </w:t>
      </w:r>
      <w:r>
        <w:t xml:space="preserve">“</w:t>
      </w:r>
      <w:r>
        <w:t xml:space="preserve">Cannabinoid and Cannabinoid-like Receptors in Microglia, Astrocytes, and Astrocytomas.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Glia</w:t>
      </w:r>
      <w:r>
        <w:t xml:space="preserve"> </w:t>
      </w:r>
      <w:r>
        <w:t xml:space="preserve">58: 1017–30.</w:t>
      </w:r>
    </w:p>
    <w:p>
      <w:pPr>
        <w:pStyle w:val="BodyText"/>
      </w:pPr>
      <w:r>
        <w:t xml:space="preserve">Navarrete, M, and A Araque. 2008.</w:t>
      </w:r>
      <w:r>
        <w:t xml:space="preserve"> </w:t>
      </w:r>
      <w:r>
        <w:t xml:space="preserve">“</w:t>
      </w:r>
      <w:r>
        <w:t xml:space="preserve">Endocannabinoids Mediate Neuron-Astrocyte Communication.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57: 883–93.</w:t>
      </w:r>
    </w:p>
    <w:p>
      <w:pPr>
        <w:pStyle w:val="BodyText"/>
      </w:pPr>
      <w:r>
        <w:t xml:space="preserve">Begg, M, P Pacher, S Bátkai, D Osei-Hyiaman, L Offertáler, FM Mo, J Liu, and G Kunos. 2005.</w:t>
      </w:r>
      <w:r>
        <w:t xml:space="preserve"> </w:t>
      </w:r>
      <w:r>
        <w:t xml:space="preserve">“</w:t>
      </w:r>
      <w:r>
        <w:t xml:space="preserve">Evidence for Novel Cannabinoid Receptors.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Pharmacol Ther</w:t>
      </w:r>
      <w:r>
        <w:t xml:space="preserve"> </w:t>
      </w:r>
      <w:r>
        <w:t xml:space="preserve">106: 133–45.</w:t>
      </w:r>
    </w:p>
    <w:p>
      <w:pPr>
        <w:pStyle w:val="BodyText"/>
      </w:pPr>
      <w:r>
        <w:t xml:space="preserve">Heifets, BD, and PE Castillo. 2009.</w:t>
      </w:r>
      <w:r>
        <w:t xml:space="preserve"> </w:t>
      </w:r>
      <w:r>
        <w:t xml:space="preserve">“</w:t>
      </w:r>
      <w:r>
        <w:t xml:space="preserve">Endocannabinoid Signaling and Long-Term Synaptic Plasticity.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 Rev Physiol</w:t>
      </w:r>
      <w:r>
        <w:t xml:space="preserve"> </w:t>
      </w:r>
      <w:r>
        <w:t xml:space="preserve">71: 283–306.</w:t>
      </w:r>
    </w:p>
    <w:p>
      <w:pPr>
        <w:pStyle w:val="BodyText"/>
      </w:pPr>
      <w:r>
        <w:t xml:space="preserve">Guindon, J, and AG Hohmann. 2009.</w:t>
      </w:r>
      <w:r>
        <w:t xml:space="preserve"> </w:t>
      </w:r>
      <w:r>
        <w:t xml:space="preserve">“</w:t>
      </w:r>
      <w:r>
        <w:t xml:space="preserve">The Endocannabinoid System and Pain.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CNS Neurol Disord Drug Targets</w:t>
      </w:r>
      <w:r>
        <w:t xml:space="preserve"> </w:t>
      </w:r>
      <w:r>
        <w:t xml:space="preserve">8: 403–21.</w:t>
      </w:r>
    </w:p>
    <w:p>
      <w:pPr>
        <w:pStyle w:val="BodyText"/>
      </w:pPr>
      <w:r>
        <w:t xml:space="preserve">Viveros, MP, Fonseca FR de, FJ Bermudez-Silva, and JM McPartland. 2008.</w:t>
      </w:r>
      <w:r>
        <w:t xml:space="preserve"> </w:t>
      </w:r>
      <w:r>
        <w:t xml:space="preserve">“</w:t>
      </w:r>
      <w:r>
        <w:t xml:space="preserve">Critical Role of the Endocannabinoid System in the Regulation of Food Intake and Energy Metabolism, with Phylogenetic, Developmental, and Pathophysiological Implications.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Endocr Metab Immune Disord Drug Targets</w:t>
      </w:r>
      <w:r>
        <w:t xml:space="preserve"> </w:t>
      </w:r>
      <w:r>
        <w:t xml:space="preserve">8: 220–30.</w:t>
      </w:r>
    </w:p>
    <w:p>
      <w:pPr>
        <w:pStyle w:val="BodyText"/>
      </w:pPr>
      <w:r>
        <w:t xml:space="preserve">Fride, E. 2008.</w:t>
      </w:r>
      <w:r>
        <w:t xml:space="preserve"> </w:t>
      </w:r>
      <w:r>
        <w:t xml:space="preserve">“</w:t>
      </w:r>
      <w:r>
        <w:t xml:space="preserve">Multiple Roles for the Endocannabinoid System during the Earliest Stages of Life: Pre- and Postnatal Development.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Neuroendocrinol</w:t>
      </w:r>
      <w:r>
        <w:t xml:space="preserve"> </w:t>
      </w:r>
      <w:r>
        <w:t xml:space="preserve">20 Suppl 1: 75–81.</w:t>
      </w:r>
    </w:p>
    <w:p>
      <w:pPr>
        <w:pStyle w:val="BodyText"/>
      </w:pPr>
      <w:r>
        <w:t xml:space="preserve">Ruehle, S, AA Rey, F Remmers, and B Lutz. 2012.</w:t>
      </w:r>
      <w:r>
        <w:t xml:space="preserve"> </w:t>
      </w:r>
      <w:r>
        <w:t xml:space="preserve">“</w:t>
      </w:r>
      <w:r>
        <w:t xml:space="preserve">The Endocannabinoid System in Anxiety, Fear Memory and Habituation.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Psychopharmacol</w:t>
      </w:r>
      <w:r>
        <w:t xml:space="preserve"> </w:t>
      </w:r>
      <w:r>
        <w:t xml:space="preserve">26: 23–39.</w:t>
      </w:r>
    </w:p>
    <w:p>
      <w:pPr>
        <w:pStyle w:val="BodyText"/>
      </w:pPr>
      <w:r>
        <w:t xml:space="preserve">Hillard, CJ. 2014.</w:t>
      </w:r>
      <w:r>
        <w:t xml:space="preserve"> </w:t>
      </w:r>
      <w:r>
        <w:t xml:space="preserve">“</w:t>
      </w:r>
      <w:r>
        <w:t xml:space="preserve">Stress Regulates Endocannabinoid-CB1 Receptor Signaling.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Semin Immunol</w:t>
      </w:r>
      <w:r>
        <w:t xml:space="preserve"> </w:t>
      </w:r>
      <w:r>
        <w:t xml:space="preserve">26: 380–88.</w:t>
      </w:r>
    </w:p>
    <w:p>
      <w:pPr>
        <w:pStyle w:val="BodyText"/>
      </w:pPr>
      <w:r>
        <w:t xml:space="preserve">Mechoulam, R, and LA Parker. 2013.</w:t>
      </w:r>
      <w:r>
        <w:t xml:space="preserve"> </w:t>
      </w:r>
      <w:r>
        <w:t xml:space="preserve">“</w:t>
      </w:r>
      <w:r>
        <w:t xml:space="preserve">The Endocannabinoid System and the Brain.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 Rev Psychol</w:t>
      </w:r>
      <w:r>
        <w:t xml:space="preserve"> </w:t>
      </w:r>
      <w:r>
        <w:t xml:space="preserve">64: 21–47.</w:t>
      </w:r>
    </w:p>
    <w:p>
      <w:pPr>
        <w:pStyle w:val="BodyText"/>
      </w:pPr>
      <w:r>
        <w:t xml:space="preserve">Parsons, LH, and YL Hurd. 2015.</w:t>
      </w:r>
      <w:r>
        <w:t xml:space="preserve"> </w:t>
      </w:r>
      <w:r>
        <w:t xml:space="preserve">“</w:t>
      </w:r>
      <w:r>
        <w:t xml:space="preserve">Endocannabinoid Signalling in Reward and Addiction.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Rev Neurosci</w:t>
      </w:r>
      <w:r>
        <w:t xml:space="preserve"> </w:t>
      </w:r>
      <w:r>
        <w:t xml:space="preserve">16: 579–94.</w:t>
      </w:r>
    </w:p>
    <w:p>
      <w:pPr>
        <w:pStyle w:val="BodyText"/>
      </w:pPr>
      <w:r>
        <w:t xml:space="preserve">Volkow, ND, RA Wise, and R Baler. 2017.</w:t>
      </w:r>
      <w:r>
        <w:t xml:space="preserve"> </w:t>
      </w:r>
      <w:r>
        <w:t xml:space="preserve">“</w:t>
      </w:r>
      <w:r>
        <w:t xml:space="preserve">The Dopamine Motive System: Implications for Drug and Food Addiction.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Rev Neurosci</w:t>
      </w:r>
      <w:r>
        <w:t xml:space="preserve"> </w:t>
      </w:r>
      <w:r>
        <w:t xml:space="preserve">18: 741–52.</w:t>
      </w:r>
    </w:p>
    <w:p>
      <w:pPr>
        <w:pStyle w:val="BodyText"/>
      </w:pPr>
      <w:r>
        <w:t xml:space="preserve">Müller-Vahl, KR. 2013.</w:t>
      </w:r>
      <w:r>
        <w:t xml:space="preserve"> </w:t>
      </w:r>
      <w:r>
        <w:t xml:space="preserve">“</w:t>
      </w:r>
      <w:r>
        <w:t xml:space="preserve">Treatment of Tourette Syndrome with Cannabinoids.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Behav Neurol</w:t>
      </w:r>
      <w:r>
        <w:t xml:space="preserve"> </w:t>
      </w:r>
      <w:r>
        <w:t xml:space="preserve">27: 119–24.</w:t>
      </w:r>
    </w:p>
    <w:p>
      <w:pPr>
        <w:pStyle w:val="BodyText"/>
      </w:pPr>
      <w:r>
        <w:t xml:space="preserve">Pazos, MR, O Sagredo, and J Fernández-Ruiz. 2008.</w:t>
      </w:r>
      <w:r>
        <w:t xml:space="preserve"> </w:t>
      </w:r>
      <w:r>
        <w:t xml:space="preserve">“</w:t>
      </w:r>
      <w:r>
        <w:t xml:space="preserve">The Endocannabinoid System in Huntington’s Disease.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Pharm Des</w:t>
      </w:r>
      <w:r>
        <w:t xml:space="preserve"> </w:t>
      </w:r>
      <w:r>
        <w:t xml:space="preserve">14: 2317–25.</w:t>
      </w:r>
    </w:p>
    <w:p>
      <w:pPr>
        <w:pStyle w:val="BodyText"/>
      </w:pPr>
      <w:r>
        <w:t xml:space="preserve">Alger, BE. 2004.</w:t>
      </w:r>
      <w:r>
        <w:t xml:space="preserve"> </w:t>
      </w:r>
      <w:r>
        <w:t xml:space="preserve">“</w:t>
      </w:r>
      <w:r>
        <w:t xml:space="preserve">Endocannabinoids and Their Implications for Epilepsy.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Epilepsy Curr</w:t>
      </w:r>
      <w:r>
        <w:t xml:space="preserve"> </w:t>
      </w:r>
      <w:r>
        <w:t xml:space="preserve">4: 169–73.</w:t>
      </w:r>
    </w:p>
    <w:p>
      <w:pPr>
        <w:pStyle w:val="BodyText"/>
      </w:pPr>
      <w:r>
        <w:t xml:space="preserve">Maroof, N, MC Pardon, and DA Kendall. 2013.</w:t>
      </w:r>
      <w:r>
        <w:t xml:space="preserve"> </w:t>
      </w:r>
      <w:r>
        <w:t xml:space="preserve">“</w:t>
      </w:r>
      <w:r>
        <w:t xml:space="preserve">Endocannabinoid Signalling in Alzheimer’s Disease.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 Soc Trans</w:t>
      </w:r>
      <w:r>
        <w:t xml:space="preserve"> </w:t>
      </w:r>
      <w:r>
        <w:t xml:space="preserve">41: 1583–87.</w:t>
      </w:r>
    </w:p>
    <w:p>
      <w:pPr>
        <w:pStyle w:val="BodyText"/>
      </w:pPr>
      <w:r>
        <w:t xml:space="preserve">Huang, WJ, WW Chen, and X Zhang. 2016.</w:t>
      </w:r>
      <w:r>
        <w:t xml:space="preserve"> </w:t>
      </w:r>
      <w:r>
        <w:t xml:space="preserve">“</w:t>
      </w:r>
      <w:r>
        <w:t xml:space="preserve">Endocannabinoid System: Role in Depression, Reward and Pain Control (Review).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Mol Med Rep</w:t>
      </w:r>
      <w:r>
        <w:t xml:space="preserve"> </w:t>
      </w:r>
      <w:r>
        <w:t xml:space="preserve">14: 2899–2903.</w:t>
      </w:r>
    </w:p>
    <w:p>
      <w:pPr>
        <w:pStyle w:val="BodyText"/>
      </w:pPr>
      <w:r>
        <w:t xml:space="preserve">Hillard, CJ. 2008.</w:t>
      </w:r>
      <w:r>
        <w:t xml:space="preserve"> </w:t>
      </w:r>
      <w:r>
        <w:t xml:space="preserve">“</w:t>
      </w:r>
      <w:r>
        <w:t xml:space="preserve">Role of Cannabinoids and Endocannabinoids in Cerebral Ischemia.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Pharm Des</w:t>
      </w:r>
      <w:r>
        <w:t xml:space="preserve"> </w:t>
      </w:r>
      <w:r>
        <w:t xml:space="preserve">14: 2347–61.</w:t>
      </w:r>
    </w:p>
    <w:p>
      <w:pPr>
        <w:pStyle w:val="BodyText"/>
      </w:pPr>
      <w:r>
        <w:t xml:space="preserve">Afshari, Fatemeh S., Krzysztof Ptak, Zayd M. Khaliq, Tina M. Grieco, N. Traverse Slater, Donald R. McCrimmon, and Indira M. Raman. 2004.</w:t>
      </w:r>
      <w:r>
        <w:t xml:space="preserve"> </w:t>
      </w:r>
      <w:r>
        <w:t xml:space="preserve">“</w:t>
      </w:r>
      <w:r>
        <w:t xml:space="preserve">Resurgent Na Currents in Four Classes of Neurons of the Cerebellum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Neurophysiology</w:t>
      </w:r>
      <w:r>
        <w:t xml:space="preserve"> </w:t>
      </w:r>
      <w:r>
        <w:t xml:space="preserve">92 (5). American Physiological Society: 2831–43. doi:10.1152/jn.00261.2004.</w:t>
      </w:r>
    </w:p>
    <w:p>
      <w:pPr>
        <w:pStyle w:val="BodyText"/>
      </w:pPr>
      <w:r>
        <w:t xml:space="preserve">Raman, Indira M., and Bruce P. Bean. 2001.</w:t>
      </w:r>
      <w:r>
        <w:t xml:space="preserve"> </w:t>
      </w:r>
      <w:r>
        <w:t xml:space="preserve">“</w:t>
      </w:r>
      <w:r>
        <w:t xml:space="preserve">Inactivation and Recovery of Sodium Currents in Cerebellar Purkinje Neurons: Evidence for Two Mechanisms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Biophysical Journal</w:t>
      </w:r>
      <w:r>
        <w:t xml:space="preserve"> </w:t>
      </w:r>
      <w:r>
        <w:t xml:space="preserve">80 (2). Elsevier</w:t>
      </w:r>
      <w:r>
        <w:t xml:space="preserve"> </w:t>
      </w:r>
      <w:r>
        <w:t xml:space="preserve">BV</w:t>
      </w:r>
      <w:r>
        <w:t xml:space="preserve">: 729–37. doi:10.1016/s0006-3495(01)76052-3.</w:t>
      </w:r>
    </w:p>
    <w:p>
      <w:pPr>
        <w:pStyle w:val="BodyText"/>
      </w:pPr>
      <w:r>
        <w:t xml:space="preserve">Lin, Y., and A. V. Smrcka. 2011.</w:t>
      </w:r>
      <w:r>
        <w:t xml:space="preserve"> </w:t>
      </w:r>
      <w:r>
        <w:t xml:space="preserve">“</w:t>
      </w:r>
      <w:r>
        <w:t xml:space="preserve">Understanding Molecular Recognition by G Protein    Subunits on the Path to Pharmacological Targeting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Molecular Pharmacology</w:t>
      </w:r>
      <w:r>
        <w:t xml:space="preserve"> </w:t>
      </w:r>
      <w:r>
        <w:t xml:space="preserve">80 (4). American Society for Pharmacology</w:t>
      </w:r>
      <w:r>
        <w:t xml:space="preserve"> </w:t>
      </w:r>
      <w:r>
        <w:t xml:space="preserve">&amp;</w:t>
      </w:r>
      <w:r>
        <w:t xml:space="preserve"> </w:t>
      </w:r>
      <w:r>
        <w:t xml:space="preserve">Experimental Therapeutics (</w:t>
      </w:r>
      <w:r>
        <w:t xml:space="preserve">ASPET</w:t>
      </w:r>
      <w:r>
        <w:t xml:space="preserve">): 551–57. doi:10.1124/mol.111.073072.</w:t>
      </w:r>
    </w:p>
    <w:p>
      <w:pPr>
        <w:pStyle w:val="BodyText"/>
      </w:pPr>
      <w:r>
        <w:t xml:space="preserve">DeLano, Warren L. 2002.</w:t>
      </w:r>
      <w:r>
        <w:t xml:space="preserve"> </w:t>
      </w:r>
      <w:r>
        <w:t xml:space="preserve">“</w:t>
      </w:r>
      <w:r>
        <w:t xml:space="preserve">Unraveling Hot Spots in Binding Interfaces: Progress and Challenges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Opinion in Structural Biology</w:t>
      </w:r>
      <w:r>
        <w:t xml:space="preserve"> </w:t>
      </w:r>
      <w:r>
        <w:t xml:space="preserve">12 (1). Elsevier</w:t>
      </w:r>
      <w:r>
        <w:t xml:space="preserve"> </w:t>
      </w:r>
      <w:r>
        <w:t xml:space="preserve">BV</w:t>
      </w:r>
      <w:r>
        <w:t xml:space="preserve">: 14–20. doi:10.1016/s0959-440x(02)00283-x.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0bdc04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3</dc:title>
  <dc:creator>Glynis Mattheisen</dc:creator>
  <dcterms:created xsi:type="dcterms:W3CDTF">2018-04-02T22:07:24Z</dcterms:created>
  <dcterms:modified xsi:type="dcterms:W3CDTF">2018-04-02T22:07:24Z</dcterms:modified>
</cp:coreProperties>
</file>