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37.png" ContentType="image/png"/>
  <Override PartName="/word/media/rId24.png" ContentType="image/png"/>
  <Override PartName="/word/media/rId38.png" ContentType="image/png"/>
  <Override PartName="/word/media/rId25.png" ContentType="image/png"/>
  <Override PartName="/word/media/rId39.png" ContentType="image/png"/>
  <Override PartName="/word/media/rId26.png" ContentType="image/png"/>
  <Override PartName="/word/media/rId40.png" ContentType="image/png"/>
  <Override PartName="/word/media/rId27.png" ContentType="image/png"/>
  <Override PartName="/word/media/rId41.png" ContentType="image/png"/>
  <Override PartName="/word/media/rId28.png" ContentType="image/png"/>
  <Override PartName="/word/media/rId42.png" ContentType="image/png"/>
  <Override PartName="/word/media/rId29.png" ContentType="image/png"/>
  <Override PartName="/word/media/rId43.png" ContentType="image/png"/>
  <Override PartName="/word/media/rId30.png" ContentType="image/png"/>
  <Override PartName="/word/media/rId44.png" ContentType="image/png"/>
  <Override PartName="/word/media/rId31.png" ContentType="image/png"/>
  <Override PartName="/word/media/rId33.png" ContentType="image/png"/>
  <Override PartName="/word/media/rId32.png" ContentType="image/png"/>
  <Override PartName="/word/media/rId45.png" ContentType="image/png"/>
  <Override PartName="/word/media/rId22.png" ContentType="image/png"/>
  <Override PartName="/word/media/rId34.png" ContentType="image/png"/>
  <Override PartName="/word/media/rId4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Método </w:t>
      </w:r>
      <w:r>
        <w:t xml:space="preserve"> </w:t>
      </w:r>
      <w:r>
        <w:t xml:space="preserve">esquina</w:t>
      </w:r>
      <w:r>
        <w:t xml:space="preserve"> </w:t>
      </w:r>
      <w:r>
        <w:t xml:space="preserve">noroeste </w:t>
      </w:r>
    </w:p>
    <w:p>
      <w:pPr>
        <w:pStyle w:val="Author"/>
      </w:pPr>
      <w:r>
        <w:t xml:space="preserve">Fatima</w:t>
      </w:r>
      <w:r>
        <w:t xml:space="preserve"> </w:t>
      </w:r>
      <w:r>
        <w:t xml:space="preserve">de</w:t>
      </w:r>
      <w:r>
        <w:t xml:space="preserve"> </w:t>
      </w:r>
      <w:r>
        <w:t xml:space="preserve">los</w:t>
      </w:r>
      <w:r>
        <w:t xml:space="preserve"> </w:t>
      </w:r>
      <w:r>
        <w:t xml:space="preserve">Ángeles</w:t>
      </w:r>
      <w:r>
        <w:t xml:space="preserve"> </w:t>
      </w:r>
      <w:r>
        <w:t xml:space="preserve">-Sanchez</w:t>
      </w:r>
      <w:r>
        <w:t xml:space="preserve"> </w:t>
      </w:r>
      <w:r>
        <w:t xml:space="preserve">-Aguilar</w:t>
      </w:r>
    </w:p>
    <w:p>
      <w:pPr>
        <w:pStyle w:val="FirstParagraph"/>
      </w:pPr>
      <w:r>
        <w:t xml:space="preserve">Metodo esquina noroeste</w:t>
      </w:r>
    </w:p>
    <w:p>
      <w:pPr>
        <w:pStyle w:val="BodyText"/>
      </w:pPr>
      <w:r>
        <w:t xml:space="preserve">El método de la esquina Noroeste es un algoritmo heurístico capaz de</w:t>
      </w:r>
      <w:r>
        <w:t xml:space="preserve"> </w:t>
      </w:r>
      <w:r>
        <w:t xml:space="preserve">solucionar </w:t>
      </w:r>
      <w:hyperlink r:id="rId21">
        <w:r>
          <w:rPr>
            <w:rStyle w:val="Hyperlink"/>
          </w:rPr>
          <w:t xml:space="preserve">problemas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de transporte o distribución</w:t>
        </w:r>
      </w:hyperlink>
      <w:r>
        <w:rPr>
          <w:b/>
        </w:rPr>
        <w:t xml:space="preserve">,</w:t>
      </w:r>
      <w:r>
        <w:t xml:space="preserve"> </w:t>
      </w:r>
      <w:r>
        <w:t xml:space="preserve">mediante la consecución de una</w:t>
      </w:r>
      <w:r>
        <w:t xml:space="preserve"> </w:t>
      </w:r>
      <w:r>
        <w:t xml:space="preserve">solución básica inicial que satisfaga todas las restricciones</w:t>
      </w:r>
      <w:r>
        <w:t xml:space="preserve"> </w:t>
      </w:r>
      <w:r>
        <w:t xml:space="preserve">existentes, sin que esto implique que se alcance el costo óptimo total.</w:t>
      </w:r>
    </w:p>
    <w:p>
      <w:pPr>
        <w:pStyle w:val="BodyText"/>
      </w:pPr>
      <w:r>
        <w:t xml:space="preserve">Este método tiene como ventaja frente a sus similares, la rapidez de su</w:t>
      </w:r>
      <w:r>
        <w:t xml:space="preserve"> </w:t>
      </w:r>
      <w:r>
        <w:t xml:space="preserve">ejecución, y es utilizado con mayor frecuencia en ejercicios donde el</w:t>
      </w:r>
      <w:r>
        <w:t xml:space="preserve"> </w:t>
      </w:r>
      <w:r>
        <w:t xml:space="preserve">número de fuentes y destinos sea muy elevado.</w:t>
      </w:r>
    </w:p>
    <w:p>
      <w:pPr>
        <w:pStyle w:val="BodyText"/>
      </w:pPr>
      <w:r>
        <w:t xml:space="preserve">Su nombre se debe al génesis del algoritmo, el cual inicia en la ruta,</w:t>
      </w:r>
      <w:r>
        <w:t xml:space="preserve"> </w:t>
      </w:r>
      <w:r>
        <w:t xml:space="preserve">celda o esquina Noroeste. Es común encontrar gran variedad de métodos</w:t>
      </w:r>
      <w:r>
        <w:t xml:space="preserve"> </w:t>
      </w:r>
      <w:r>
        <w:t xml:space="preserve">que se basen en la misma metodología de la esquina Noroeste, dada que</w:t>
      </w:r>
      <w:r>
        <w:t xml:space="preserve"> </w:t>
      </w:r>
      <w:r>
        <w:t xml:space="preserve">podemos encontrar de igual manera el método e la esquina Noreste,</w:t>
      </w:r>
      <w:r>
        <w:t xml:space="preserve"> </w:t>
      </w:r>
      <w:r>
        <w:t xml:space="preserve">Sureste o Suroeste.</w:t>
      </w:r>
    </w:p>
    <w:p>
      <w:pPr>
        <w:pStyle w:val="BodyText"/>
      </w:pPr>
      <w:r>
        <w:t xml:space="preserve">Pasos para resolver este método.</w:t>
      </w:r>
    </w:p>
    <w:p>
      <w:pPr>
        <w:pStyle w:val="BodyText"/>
      </w:pPr>
      <w:r>
        <w:t xml:space="preserve"> Paso 1. En la celda seleccionada como esquina noroeste se debe asignar</w:t>
      </w:r>
      <w:r>
        <w:t xml:space="preserve"> </w:t>
      </w:r>
      <w:r>
        <w:t xml:space="preserve">la máxima cantidad de unidades posibles, cantidad que se ve restringida</w:t>
      </w:r>
      <w:r>
        <w:t xml:space="preserve"> </w:t>
      </w:r>
      <w:r>
        <w:t xml:space="preserve">ya sea por las restricciones de oferta o de demanda. En este mismo paso</w:t>
      </w:r>
      <w:r>
        <w:t xml:space="preserve"> </w:t>
      </w:r>
      <w:r>
        <w:t xml:space="preserve">se procede a ajustar la oferta y demanda de la fila y columna afectada,</w:t>
      </w:r>
      <w:r>
        <w:t xml:space="preserve"> </w:t>
      </w:r>
      <w:r>
        <w:t xml:space="preserve">restándole la cantidad asignada a la celda.</w:t>
      </w:r>
    </w:p>
    <w:p>
      <w:pPr>
        <w:pStyle w:val="BodyText"/>
      </w:pPr>
      <w:r>
        <w:t xml:space="preserve">Paso 2. En este paso se procede a eliminar la fila o destino cuya oferta</w:t>
      </w:r>
      <w:r>
        <w:t xml:space="preserve"> </w:t>
      </w:r>
      <w:r>
        <w:t xml:space="preserve">o demanda sea 0 después del</w:t>
      </w:r>
      <w:r>
        <w:t xml:space="preserve"> </w:t>
      </w:r>
      <w:r>
        <w:t xml:space="preserve">“</w:t>
      </w:r>
      <w:r>
        <w:t xml:space="preserve">Paso 1</w:t>
      </w:r>
      <w:r>
        <w:t xml:space="preserve">”</w:t>
      </w:r>
      <w:r>
        <w:t xml:space="preserve">, si dado el caso ambas son cero</w:t>
      </w:r>
      <w:r>
        <w:t xml:space="preserve"> </w:t>
      </w:r>
      <w:r>
        <w:t xml:space="preserve">arbitrariamente se elige cual eliminar y la restante se deja con demanda</w:t>
      </w:r>
      <w:r>
        <w:t xml:space="preserve"> </w:t>
      </w:r>
      <w:r>
        <w:t xml:space="preserve">u oferta cero (0) según sea el caso.</w:t>
      </w:r>
    </w:p>
    <w:p>
      <w:pPr>
        <w:pStyle w:val="BodyText"/>
      </w:pPr>
      <w:r>
        <w:t xml:space="preserve">Paso 3. Una vez en este paso existen dos posibilidades, la primera que</w:t>
      </w:r>
      <w:r>
        <w:t xml:space="preserve"> </w:t>
      </w:r>
      <w:r>
        <w:t xml:space="preserve">quede un solo renglón o columna, si este es el caso se ha llegado al</w:t>
      </w:r>
      <w:r>
        <w:t xml:space="preserve"> </w:t>
      </w:r>
      <w:r>
        <w:t xml:space="preserve">final el método. La segunda es que quede más de un renglón o columna, si</w:t>
      </w:r>
      <w:r>
        <w:t xml:space="preserve"> </w:t>
      </w:r>
      <w:r>
        <w:t xml:space="preserve">este es el caso iniciar nuevamente el</w:t>
      </w:r>
      <w:r>
        <w:t xml:space="preserve"> </w:t>
      </w:r>
      <w:r>
        <w:t xml:space="preserve">“</w:t>
      </w:r>
      <w:r>
        <w:t xml:space="preserve">Paso 1</w:t>
      </w:r>
      <w:r>
        <w:t xml:space="preserve">”</w:t>
      </w:r>
      <w:r>
        <w:t xml:space="preserve">.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Molino  " title="" id="1" name="Picture"/>
            <a:graphic>
              <a:graphicData uri="http://schemas.openxmlformats.org/drawingml/2006/picture">
                <pic:pic>
                  <pic:nvPicPr>
                    <pic:cNvPr descr="figures/Molino1/Molino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Molino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leccion de la demanda  " title="" id="1" name="Picture"/>
            <a:graphic>
              <a:graphicData uri="http://schemas.openxmlformats.org/drawingml/2006/picture">
                <pic:pic>
                  <pic:nvPicPr>
                    <pic:cNvPr descr="figures/11/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Seleccion de la demanda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mina la columna 1 " title="" id="1" name="Picture"/>
            <a:graphic>
              <a:graphicData uri="http://schemas.openxmlformats.org/drawingml/2006/picture">
                <pic:pic>
                  <pic:nvPicPr>
                    <pic:cNvPr descr="figures/2/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elimina la columna 1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selecciona una nueva esquina noroeste  " title="" id="1" name="Picture"/>
            <a:graphic>
              <a:graphicData uri="http://schemas.openxmlformats.org/drawingml/2006/picture">
                <pic:pic>
                  <pic:nvPicPr>
                    <pic:cNvPr descr="figures/3/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selecciona una nueva esquina noroeste 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mina la fila 1 " title="" id="1" name="Picture"/>
            <a:graphic>
              <a:graphicData uri="http://schemas.openxmlformats.org/drawingml/2006/picture">
                <pic:pic>
                  <pic:nvPicPr>
                    <pic:cNvPr descr="figures/4/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elimina la fila 1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leccionamos la nueva esquina noroeste  " title="" id="1" name="Picture"/>
            <a:graphic>
              <a:graphicData uri="http://schemas.openxmlformats.org/drawingml/2006/picture">
                <pic:pic>
                  <pic:nvPicPr>
                    <pic:cNvPr descr="figures/5/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Seleccionamos la nueva esquina noroeste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Tabla " title="" id="1" name="Picture"/>
            <a:graphic>
              <a:graphicData uri="http://schemas.openxmlformats.org/drawingml/2006/picture">
                <pic:pic>
                  <pic:nvPicPr>
                    <pic:cNvPr descr="figures/6/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Tabla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Eliminamos la columna numero 2 " title="" id="1" name="Picture"/>
            <a:graphic>
              <a:graphicData uri="http://schemas.openxmlformats.org/drawingml/2006/picture">
                <pic:pic>
                  <pic:nvPicPr>
                    <pic:cNvPr descr="figures/7/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Eliminamos la columna numero 2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leccionamos la nueva esquina noroeste  " title="" id="1" name="Picture"/>
            <a:graphic>
              <a:graphicData uri="http://schemas.openxmlformats.org/drawingml/2006/picture">
                <pic:pic>
                  <pic:nvPicPr>
                    <pic:cNvPr descr="figures/8/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Seleccionamos la nueva esquina noroeste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Eliminamos la columna numero 3 " title="" id="1" name="Picture"/>
            <a:graphic>
              <a:graphicData uri="http://schemas.openxmlformats.org/drawingml/2006/picture">
                <pic:pic>
                  <pic:nvPicPr>
                    <pic:cNvPr descr="figures/9/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Eliminamos la columna numero 3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Asignamos los valores de la oferta a la ultima columna  " title="" id="1" name="Picture"/>
            <a:graphic>
              <a:graphicData uri="http://schemas.openxmlformats.org/drawingml/2006/picture">
                <pic:pic>
                  <pic:nvPicPr>
                    <pic:cNvPr descr="figures/99/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Asignamos los valores de la oferta a la ultima columna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Tabla de asignacion  " title="" id="1" name="Picture"/>
            <a:graphic>
              <a:graphicData uri="http://schemas.openxmlformats.org/drawingml/2006/picture">
                <pic:pic>
                  <pic:nvPicPr>
                    <pic:cNvPr descr="figures/91/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Tabla de asignacion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Costos asociados  " title="" id="1" name="Picture"/>
            <a:graphic>
              <a:graphicData uri="http://schemas.openxmlformats.org/drawingml/2006/picture">
                <pic:pic>
                  <pic:nvPicPr>
                    <pic:cNvPr descr="figures/Variable-de-decision/Variable-de-decisi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Costos asociados 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5" w:name="método-del-costo-mínimo"/>
      <w:bookmarkEnd w:id="35"/>
      <w:r>
        <w:t xml:space="preserve">Método del costo mínimo </w:t>
      </w:r>
    </w:p>
    <w:p>
      <w:pPr>
        <w:pStyle w:val="FirstParagraph"/>
      </w:pPr>
      <w:r>
        <w:t xml:space="preserve">El </w:t>
      </w:r>
      <w:r>
        <w:rPr>
          <w:b/>
        </w:rPr>
        <w:t xml:space="preserve">método de costo mínimo</w:t>
      </w:r>
      <w:r>
        <w:t xml:space="preserve"> es un algoritmo que tiene el objetivo</w:t>
      </w:r>
      <w:r>
        <w:t xml:space="preserve"> </w:t>
      </w:r>
      <w:r>
        <w:t xml:space="preserve">de desarrollar la resolución de problemas relacionados con el transporte</w:t>
      </w:r>
      <w:r>
        <w:t xml:space="preserve"> </w:t>
      </w:r>
      <w:r>
        <w:t xml:space="preserve">o distribución proyectando mejores resultados que otros métodos, como es</w:t>
      </w:r>
      <w:r>
        <w:t xml:space="preserve"> </w:t>
      </w:r>
      <w:r>
        <w:t xml:space="preserve">el caso de la esquina noreste. Esto se debe, a que puede enfocarse en</w:t>
      </w:r>
      <w:r>
        <w:t xml:space="preserve"> </w:t>
      </w:r>
      <w:r>
        <w:t xml:space="preserve">diversas rutas menores, que su vez presentan costos menores.</w:t>
      </w:r>
    </w:p>
    <w:p>
      <w:pPr>
        <w:pStyle w:val="BodyText"/>
      </w:pPr>
      <w:r>
        <w:t xml:space="preserve">El </w:t>
      </w:r>
      <w:hyperlink r:id="rId36">
        <w:r>
          <w:rPr>
            <w:rStyle w:val="Hyperlink"/>
          </w:rPr>
          <w:t xml:space="preserve">diagrama de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flujo</w:t>
        </w:r>
      </w:hyperlink>
      <w:r>
        <w:t xml:space="preserve"> de este tipo de algoritmo, suele ser mucho más sencillo que</w:t>
      </w:r>
      <w:r>
        <w:t xml:space="preserve"> </w:t>
      </w:r>
      <w:r>
        <w:t xml:space="preserve">otros, ya que simplemente se relaciona con la asignación de todas las</w:t>
      </w:r>
      <w:r>
        <w:t xml:space="preserve"> </w:t>
      </w:r>
      <w:r>
        <w:t xml:space="preserve">cantidades posibles de unidades que se encuentran sujetas a todas las</w:t>
      </w:r>
      <w:r>
        <w:t xml:space="preserve"> </w:t>
      </w:r>
      <w:r>
        <w:t xml:space="preserve">restricciones de demandas y ofertas, es decir, a todas las celdas de</w:t>
      </w:r>
      <w:r>
        <w:t xml:space="preserve"> </w:t>
      </w:r>
      <w:r>
        <w:t xml:space="preserve">menor costo de toda la matriz hasta llegar al final del método.</w:t>
      </w:r>
    </w:p>
    <w:p>
      <w:pPr>
        <w:pStyle w:val="BodyText"/>
      </w:pPr>
      <w:r>
        <w:t xml:space="preserve">Todo esto significa, que este </w:t>
      </w:r>
      <w:r>
        <w:rPr>
          <w:b/>
        </w:rPr>
        <w:t xml:space="preserve">método de costo mínimo</w:t>
      </w:r>
      <w:r>
        <w:t xml:space="preserve">,</w:t>
      </w:r>
      <w:r>
        <w:t xml:space="preserve"> </w:t>
      </w:r>
      <w:r>
        <w:t xml:space="preserve">simplemente </w:t>
      </w:r>
      <w:r>
        <w:rPr>
          <w:b/>
        </w:rPr>
        <w:t xml:space="preserve">busca la forma de localizar la mejor solución</w:t>
      </w:r>
      <w:r>
        <w:rPr>
          <w:b/>
        </w:rPr>
        <w:t xml:space="preserve"> </w:t>
      </w:r>
      <w:r>
        <w:rPr>
          <w:b/>
        </w:rPr>
        <w:t xml:space="preserve">inicial del modelo de transporte</w:t>
      </w:r>
      <w:r>
        <w:t xml:space="preserve">, por medio de la utilización de las</w:t>
      </w:r>
      <w:r>
        <w:t xml:space="preserve"> </w:t>
      </w:r>
      <w:r>
        <w:t xml:space="preserve">rutas más económicas.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Costo minimo  " title="" id="1" name="Picture"/>
            <a:graphic>
              <a:graphicData uri="http://schemas.openxmlformats.org/drawingml/2006/picture">
                <pic:pic>
                  <pic:nvPicPr>
                    <pic:cNvPr descr="figures/111/1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Costo minimo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ge el costo minimo  " title="" id="1" name="Picture"/>
            <a:graphic>
              <a:graphicData uri="http://schemas.openxmlformats.org/drawingml/2006/picture">
                <pic:pic>
                  <pic:nvPicPr>
                    <pic:cNvPr descr="figures/222/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elige el costo minimo 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minima la columna numero dos y la fila 1 " title="" id="1" name="Picture"/>
            <a:graphic>
              <a:graphicData uri="http://schemas.openxmlformats.org/drawingml/2006/picture">
                <pic:pic>
                  <pic:nvPicPr>
                    <pic:cNvPr descr="figures/333/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eliminima la columna numero dos y la fila 1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ge un nuevo costo minimo  " title="" id="1" name="Picture"/>
            <a:graphic>
              <a:graphicData uri="http://schemas.openxmlformats.org/drawingml/2006/picture">
                <pic:pic>
                  <pic:nvPicPr>
                    <pic:cNvPr descr="figures/444/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elige un nuevo costo minimo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mina la columna 1 ya que en la demanda da 0 " title="" id="1" name="Picture"/>
            <a:graphic>
              <a:graphicData uri="http://schemas.openxmlformats.org/drawingml/2006/picture">
                <pic:pic>
                  <pic:nvPicPr>
                    <pic:cNvPr descr="figures/555/5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elimina la columna 1 ya que en la demanda da 0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ge un costo nuevo " title="" id="1" name="Picture"/>
            <a:graphic>
              <a:graphicData uri="http://schemas.openxmlformats.org/drawingml/2006/picture">
                <pic:pic>
                  <pic:nvPicPr>
                    <pic:cNvPr descr="figures/666/6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elige un costo nuevo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Se elimina la columna numero tres nuevamente es cero en la demanda  " title="" id="1" name="Picture"/>
            <a:graphic>
              <a:graphicData uri="http://schemas.openxmlformats.org/drawingml/2006/picture">
                <pic:pic>
                  <pic:nvPicPr>
                    <pic:cNvPr descr="figures/777/7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elimina la columna numero tres nuevamente es cero en la demanda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Asignamos valores  " title="" id="1" name="Picture"/>
            <a:graphic>
              <a:graphicData uri="http://schemas.openxmlformats.org/drawingml/2006/picture">
                <pic:pic>
                  <pic:nvPicPr>
                    <pic:cNvPr descr="figures/888/8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Asignamos valores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Tabla de asignacion  " title="" id="1" name="Picture"/>
            <a:graphic>
              <a:graphicData uri="http://schemas.openxmlformats.org/drawingml/2006/picture">
                <pic:pic>
                  <pic:nvPicPr>
                    <pic:cNvPr descr="figures/999/9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Tabla de asignacion </w:t>
      </w:r>
      <w:r>
        <w:t xml:space="preserve"> </w:t>
      </w:r>
    </w:p>
    <w:p>
      <w:pPr>
        <w:pStyle w:val="FigureWithCaption"/>
      </w:pPr>
      <w:r>
        <w:drawing>
          <wp:inline>
            <wp:extent cx="3229452" cy="4177492"/>
            <wp:effectExtent b="0" l="0" r="0" t="0"/>
            <wp:docPr descr="Tabla de Resultados  " title="" id="1" name="Picture"/>
            <a:graphic>
              <a:graphicData uri="http://schemas.openxmlformats.org/drawingml/2006/picture">
                <pic:pic>
                  <pic:nvPicPr>
                    <pic:cNvPr descr="figures/Variacion-de-decision/Variacion-de-decisi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Tabla de Resultados </w:t>
      </w:r>
      <w:r>
        <w:t xml:space="preserve">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3cb67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37" Target="media/rId37.png" /><Relationship Type="http://schemas.openxmlformats.org/officeDocument/2006/relationships/image" Id="rId24" Target="media/rId24.png" /><Relationship Type="http://schemas.openxmlformats.org/officeDocument/2006/relationships/image" Id="rId38" Target="media/rId38.png" /><Relationship Type="http://schemas.openxmlformats.org/officeDocument/2006/relationships/image" Id="rId25" Target="media/rId25.png" /><Relationship Type="http://schemas.openxmlformats.org/officeDocument/2006/relationships/image" Id="rId39" Target="media/rId39.png" /><Relationship Type="http://schemas.openxmlformats.org/officeDocument/2006/relationships/image" Id="rId26" Target="media/rId26.png" /><Relationship Type="http://schemas.openxmlformats.org/officeDocument/2006/relationships/image" Id="rId40" Target="media/rId40.png" /><Relationship Type="http://schemas.openxmlformats.org/officeDocument/2006/relationships/image" Id="rId27" Target="media/rId27.png" /><Relationship Type="http://schemas.openxmlformats.org/officeDocument/2006/relationships/image" Id="rId41" Target="media/rId41.png" /><Relationship Type="http://schemas.openxmlformats.org/officeDocument/2006/relationships/image" Id="rId28" Target="media/rId28.png" /><Relationship Type="http://schemas.openxmlformats.org/officeDocument/2006/relationships/image" Id="rId42" Target="media/rId42.png" /><Relationship Type="http://schemas.openxmlformats.org/officeDocument/2006/relationships/image" Id="rId29" Target="media/rId29.png" /><Relationship Type="http://schemas.openxmlformats.org/officeDocument/2006/relationships/image" Id="rId43" Target="media/rId43.png" /><Relationship Type="http://schemas.openxmlformats.org/officeDocument/2006/relationships/image" Id="rId30" Target="media/rId30.png" /><Relationship Type="http://schemas.openxmlformats.org/officeDocument/2006/relationships/image" Id="rId44" Target="media/rId44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2" Target="media/rId32.png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34" Target="media/rId34.png" /><Relationship Type="http://schemas.openxmlformats.org/officeDocument/2006/relationships/image" Id="rId46" Target="media/rId46.png" /><Relationship Type="http://schemas.openxmlformats.org/officeDocument/2006/relationships/hyperlink" Id="rId21" Target="https://www.ingenieriaindustrialonline.com/investigacion-de-operaciones/problema-del-transporte-o-distribucion/" TargetMode="External" /><Relationship Type="http://schemas.openxmlformats.org/officeDocument/2006/relationships/hyperlink" Id="rId36" Target="https://www.webyempresas.com/diagrama-de-flujo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www.ingenieriaindustrialonline.com/investigacion-de-operaciones/problema-del-transporte-o-distribucion/" TargetMode="External" /><Relationship Type="http://schemas.openxmlformats.org/officeDocument/2006/relationships/hyperlink" Id="rId36" Target="https://www.webyempresas.com/diagrama-de-flujo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Método  esquina noroeste </dc:title>
  <dc:creator>Fatima de los Ángeles -Sanchez -Aguilar</dc:creator>
  <dcterms:created xsi:type="dcterms:W3CDTF">2020-03-28T06:26:30Z</dcterms:created>
  <dcterms:modified xsi:type="dcterms:W3CDTF">2020-03-28T06:26:30Z</dcterms:modified>
</cp:coreProperties>
</file>