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2.png" ContentType="image/png"/>
  <Override PartName="/word/media/rId35.png" ContentType="image/png"/>
  <Override PartName="/word/media/rId33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Microbiome</w:t>
      </w:r>
      <w:r>
        <w:t xml:space="preserve"> </w:t>
      </w:r>
      <w:r>
        <w:t xml:space="preserve">Analysis</w:t>
      </w:r>
      <w:r>
        <w:t xml:space="preserve"> </w:t>
      </w:r>
      <w:r>
        <w:t xml:space="preserve">Enables</w:t>
      </w:r>
      <w:r>
        <w:t xml:space="preserve"> </w:t>
      </w:r>
      <w:r>
        <w:t xml:space="preserve">Non-invasive</w:t>
      </w:r>
      <w:r>
        <w:t xml:space="preserve"> </w:t>
      </w:r>
      <w:r>
        <w:t xml:space="preserve">Monitoring</w:t>
      </w:r>
      <w:r>
        <w:t xml:space="preserve"> </w:t>
      </w:r>
      <w:r>
        <w:t xml:space="preserve">of</w:t>
      </w:r>
      <w:r>
        <w:t xml:space="preserve"> </w:t>
      </w:r>
      <w:r>
        <w:t xml:space="preserve">Rocky</w:t>
      </w:r>
      <w:r>
        <w:t xml:space="preserve"> </w:t>
      </w:r>
      <w:r>
        <w:t xml:space="preserve">Mountain</w:t>
      </w:r>
      <w:r>
        <w:t xml:space="preserve"> </w:t>
      </w:r>
      <w:r>
        <w:t xml:space="preserve">Elk</w:t>
      </w:r>
      <w:r>
        <w:t xml:space="preserve"> </w:t>
      </w:r>
      <w:r>
        <w:t xml:space="preserve">Populations</w:t>
      </w:r>
    </w:p>
    <w:p>
      <w:pPr>
        <w:pStyle w:val="Author"/>
      </w:pPr>
      <w:r>
        <w:t xml:space="preserve">Samuel</w:t>
      </w:r>
      <w:r>
        <w:t xml:space="preserve"> </w:t>
      </w:r>
      <w:r>
        <w:t xml:space="preserve">Pannoni</w:t>
      </w:r>
    </w:p>
    <w:p>
      <w:pPr>
        <w:pStyle w:val="Author"/>
      </w:pPr>
      <w:r>
        <w:t xml:space="preserve">Kelly</w:t>
      </w:r>
      <w:r>
        <w:t xml:space="preserve"> </w:t>
      </w:r>
      <w:r>
        <w:t xml:space="preserve">Proffitt</w:t>
      </w:r>
    </w:p>
    <w:p>
      <w:pPr>
        <w:pStyle w:val="Author"/>
      </w:pPr>
      <w:r>
        <w:t xml:space="preserve">William</w:t>
      </w:r>
      <w:r>
        <w:t xml:space="preserve"> </w:t>
      </w:r>
      <w:r>
        <w:t xml:space="preserve">Holben</w:t>
      </w:r>
    </w:p>
    <w:p>
      <w:pPr>
        <w:pStyle w:val="Abstract"/>
      </w:pPr>
      <w:r>
        <w:t xml:space="preserve">Rocky</w:t>
      </w:r>
      <w:r>
        <w:t xml:space="preserve"> </w:t>
      </w:r>
      <w:r>
        <w:t xml:space="preserve">Mountain</w:t>
      </w:r>
      <w:r>
        <w:t xml:space="preserve"> </w:t>
      </w:r>
      <w:r>
        <w:t xml:space="preserve">elk</w:t>
      </w:r>
      <w:r>
        <w:t xml:space="preserve"> </w:t>
      </w:r>
      <w:r>
        <w:t xml:space="preserve">(Cervus</w:t>
      </w:r>
      <w:r>
        <w:t xml:space="preserve"> </w:t>
      </w:r>
      <w:r>
        <w:t xml:space="preserve">elaphus</w:t>
      </w:r>
      <w:r>
        <w:t xml:space="preserve"> </w:t>
      </w:r>
      <w:r>
        <w:t xml:space="preserve">nelsoni)</w:t>
      </w:r>
      <w:r>
        <w:t xml:space="preserve"> </w:t>
      </w:r>
      <w:r>
        <w:t xml:space="preserve">seasonal</w:t>
      </w:r>
      <w:r>
        <w:t xml:space="preserve"> </w:t>
      </w:r>
      <w:r>
        <w:t xml:space="preserve">migration,</w:t>
      </w:r>
      <w:r>
        <w:t xml:space="preserve"> </w:t>
      </w:r>
      <w:r>
        <w:t xml:space="preserve">body-condition</w:t>
      </w:r>
      <w:r>
        <w:t xml:space="preserve"> </w:t>
      </w:r>
      <w:r>
        <w:t xml:space="preserve">and</w:t>
      </w:r>
      <w:r>
        <w:t xml:space="preserve"> </w:t>
      </w:r>
      <w:r>
        <w:t xml:space="preserve">sex</w:t>
      </w:r>
      <w:r>
        <w:t xml:space="preserve"> </w:t>
      </w:r>
      <w:r>
        <w:t xml:space="preserve">ratios</w:t>
      </w:r>
      <w:r>
        <w:t xml:space="preserve"> </w:t>
      </w:r>
      <w:r>
        <w:t xml:space="preserve">are</w:t>
      </w:r>
      <w:r>
        <w:t xml:space="preserve"> </w:t>
      </w:r>
      <w:r>
        <w:t xml:space="preserve">important</w:t>
      </w:r>
      <w:r>
        <w:t xml:space="preserve"> </w:t>
      </w:r>
      <w:r>
        <w:t xml:space="preserve">parameters</w:t>
      </w:r>
      <w:r>
        <w:t xml:space="preserve"> </w:t>
      </w:r>
      <w:r>
        <w:t xml:space="preserve">for</w:t>
      </w:r>
      <w:r>
        <w:t xml:space="preserve"> </w:t>
      </w:r>
      <w:r>
        <w:t xml:space="preserve">characterizing</w:t>
      </w:r>
      <w:r>
        <w:t xml:space="preserve"> </w:t>
      </w:r>
      <w:r>
        <w:t xml:space="preserve">elk</w:t>
      </w:r>
      <w:r>
        <w:t xml:space="preserve"> </w:t>
      </w:r>
      <w:r>
        <w:t xml:space="preserve">populations</w:t>
      </w:r>
      <w:r>
        <w:t xml:space="preserve"> </w:t>
      </w:r>
      <w:r>
        <w:t xml:space="preserve">but</w:t>
      </w:r>
      <w:r>
        <w:t xml:space="preserve"> </w:t>
      </w:r>
      <w:r>
        <w:t xml:space="preserve">have</w:t>
      </w:r>
      <w:r>
        <w:t xml:space="preserve"> </w:t>
      </w:r>
      <w:r>
        <w:t xml:space="preserve">thus</w:t>
      </w:r>
      <w:r>
        <w:t xml:space="preserve"> </w:t>
      </w:r>
      <w:r>
        <w:t xml:space="preserve">far</w:t>
      </w:r>
      <w:r>
        <w:t xml:space="preserve"> </w:t>
      </w:r>
      <w:r>
        <w:t xml:space="preserve">been</w:t>
      </w:r>
      <w:r>
        <w:t xml:space="preserve"> </w:t>
      </w:r>
      <w:r>
        <w:t xml:space="preserve">outside</w:t>
      </w:r>
      <w:r>
        <w:t xml:space="preserve"> </w:t>
      </w:r>
      <w:r>
        <w:t xml:space="preserve">the</w:t>
      </w:r>
      <w:r>
        <w:t xml:space="preserve"> </w:t>
      </w:r>
      <w:r>
        <w:t xml:space="preserve">scope</w:t>
      </w:r>
      <w:r>
        <w:t xml:space="preserve"> </w:t>
      </w:r>
      <w:r>
        <w:t xml:space="preserve">of</w:t>
      </w:r>
      <w:r>
        <w:t xml:space="preserve"> </w:t>
      </w:r>
      <w:r>
        <w:t xml:space="preserve">non-invasive</w:t>
      </w:r>
      <w:r>
        <w:t xml:space="preserve"> </w:t>
      </w:r>
      <w:r>
        <w:t xml:space="preserve">methods.</w:t>
      </w:r>
      <w:r>
        <w:t xml:space="preserve"> </w:t>
      </w:r>
      <w:r>
        <w:t xml:space="preserve">Fecal</w:t>
      </w:r>
      <w:r>
        <w:t xml:space="preserve"> </w:t>
      </w:r>
      <w:r>
        <w:t xml:space="preserve">microbiomes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surveyed</w:t>
      </w:r>
      <w:r>
        <w:t xml:space="preserve"> </w:t>
      </w:r>
      <w:r>
        <w:t xml:space="preserve">non-invasively</w:t>
      </w:r>
      <w:r>
        <w:t xml:space="preserve"> </w:t>
      </w:r>
      <w:r>
        <w:t xml:space="preserve">from</w:t>
      </w:r>
      <w:r>
        <w:t xml:space="preserve"> </w:t>
      </w:r>
      <w:r>
        <w:t xml:space="preserve">scat</w:t>
      </w:r>
      <w:r>
        <w:t xml:space="preserve"> </w:t>
      </w:r>
      <w:r>
        <w:t xml:space="preserve">samples</w:t>
      </w:r>
      <w:r>
        <w:t xml:space="preserve"> </w:t>
      </w:r>
      <w:r>
        <w:t xml:space="preserve">and</w:t>
      </w:r>
      <w:r>
        <w:t xml:space="preserve"> </w:t>
      </w:r>
      <w:r>
        <w:t xml:space="preserve">are</w:t>
      </w:r>
      <w:r>
        <w:t xml:space="preserve"> </w:t>
      </w:r>
      <w:r>
        <w:t xml:space="preserve">associated</w:t>
      </w:r>
      <w:r>
        <w:t xml:space="preserve"> </w:t>
      </w:r>
      <w:r>
        <w:t xml:space="preserve">with</w:t>
      </w:r>
      <w:r>
        <w:t xml:space="preserve"> </w:t>
      </w:r>
      <w:r>
        <w:t xml:space="preserve">changes</w:t>
      </w:r>
      <w:r>
        <w:t xml:space="preserve"> </w:t>
      </w:r>
      <w:r>
        <w:t xml:space="preserve">in</w:t>
      </w:r>
      <w:r>
        <w:t xml:space="preserve"> </w:t>
      </w:r>
      <w:r>
        <w:t xml:space="preserve">diet,</w:t>
      </w:r>
      <w:r>
        <w:t xml:space="preserve"> </w:t>
      </w:r>
      <w:r>
        <w:t xml:space="preserve">stress,</w:t>
      </w:r>
      <w:r>
        <w:t xml:space="preserve"> </w:t>
      </w:r>
      <w:r>
        <w:t xml:space="preserve">age,</w:t>
      </w:r>
      <w:r>
        <w:t xml:space="preserve"> </w:t>
      </w:r>
      <w:r>
        <w:t xml:space="preserve">disease</w:t>
      </w:r>
      <w:r>
        <w:t xml:space="preserve"> </w:t>
      </w:r>
      <w:r>
        <w:t xml:space="preserve">and</w:t>
      </w:r>
      <w:r>
        <w:t xml:space="preserve"> </w:t>
      </w:r>
      <w:r>
        <w:t xml:space="preserve">physical</w:t>
      </w:r>
      <w:r>
        <w:t xml:space="preserve"> </w:t>
      </w:r>
      <w:r>
        <w:t xml:space="preserve">condition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host,</w:t>
      </w:r>
      <w:r>
        <w:t xml:space="preserve"> </w:t>
      </w:r>
      <w:r>
        <w:t xml:space="preserve">as</w:t>
      </w:r>
      <w:r>
        <w:t xml:space="preserve"> </w:t>
      </w:r>
      <w:r>
        <w:t xml:space="preserve">well</w:t>
      </w:r>
      <w:r>
        <w:t xml:space="preserve"> </w:t>
      </w:r>
      <w:r>
        <w:t xml:space="preserve">as</w:t>
      </w:r>
      <w:r>
        <w:t xml:space="preserve"> </w:t>
      </w:r>
      <w:r>
        <w:t xml:space="preserve">differences</w:t>
      </w:r>
      <w:r>
        <w:t xml:space="preserve"> </w:t>
      </w:r>
      <w:r>
        <w:t xml:space="preserve">between</w:t>
      </w:r>
      <w:r>
        <w:t xml:space="preserve"> </w:t>
      </w:r>
      <w:r>
        <w:t xml:space="preserve">sexes.</w:t>
      </w:r>
      <w:r>
        <w:t xml:space="preserve"> </w:t>
      </w:r>
      <w:r>
        <w:t xml:space="preserve">With</w:t>
      </w:r>
      <w:r>
        <w:t xml:space="preserve"> </w:t>
      </w:r>
      <w:r>
        <w:t xml:space="preserve">this</w:t>
      </w:r>
      <w:r>
        <w:t xml:space="preserve"> </w:t>
      </w:r>
      <w:r>
        <w:t xml:space="preserve">in</w:t>
      </w:r>
      <w:r>
        <w:t xml:space="preserve"> </w:t>
      </w:r>
      <w:r>
        <w:t xml:space="preserve">mind,</w:t>
      </w:r>
      <w:r>
        <w:t xml:space="preserve"> </w:t>
      </w:r>
      <w:r>
        <w:t xml:space="preserve">we</w:t>
      </w:r>
      <w:r>
        <w:t xml:space="preserve"> </w:t>
      </w:r>
      <w:r>
        <w:t xml:space="preserve">surveyed</w:t>
      </w:r>
      <w:r>
        <w:t xml:space="preserve"> </w:t>
      </w:r>
      <w:r>
        <w:t xml:space="preserve">the</w:t>
      </w:r>
      <w:r>
        <w:t xml:space="preserve"> </w:t>
      </w:r>
      <w:r>
        <w:t xml:space="preserve">fecal</w:t>
      </w:r>
      <w:r>
        <w:t xml:space="preserve"> </w:t>
      </w:r>
      <w:r>
        <w:t xml:space="preserve">microbiome</w:t>
      </w:r>
      <w:r>
        <w:t xml:space="preserve"> </w:t>
      </w:r>
      <w:r>
        <w:t xml:space="preserve">of</w:t>
      </w:r>
      <w:r>
        <w:t xml:space="preserve"> </w:t>
      </w:r>
      <w:r>
        <w:t xml:space="preserve">Montana</w:t>
      </w:r>
      <w:r>
        <w:t xml:space="preserve"> </w:t>
      </w:r>
      <w:r>
        <w:t xml:space="preserve">elk</w:t>
      </w:r>
      <w:r>
        <w:t xml:space="preserve"> </w:t>
      </w:r>
      <w:r>
        <w:t xml:space="preserve">that</w:t>
      </w:r>
      <w:r>
        <w:t xml:space="preserve"> </w:t>
      </w:r>
      <w:r>
        <w:t xml:space="preserve">varied</w:t>
      </w:r>
      <w:r>
        <w:t xml:space="preserve"> </w:t>
      </w:r>
      <w:r>
        <w:t xml:space="preserve">geographically</w:t>
      </w:r>
      <w:r>
        <w:t xml:space="preserve"> </w:t>
      </w:r>
      <w:r>
        <w:t xml:space="preserve">(i.e.</w:t>
      </w:r>
      <w:r>
        <w:t xml:space="preserve"> </w:t>
      </w:r>
      <w:r>
        <w:t xml:space="preserve">populations),</w:t>
      </w:r>
      <w:r>
        <w:t xml:space="preserve"> </w:t>
      </w:r>
      <w:r>
        <w:t xml:space="preserve">by</w:t>
      </w:r>
      <w:r>
        <w:t xml:space="preserve"> </w:t>
      </w:r>
      <w:r>
        <w:t xml:space="preserve">body</w:t>
      </w:r>
      <w:r>
        <w:t xml:space="preserve"> </w:t>
      </w:r>
      <w:r>
        <w:t xml:space="preserve">condition,</w:t>
      </w:r>
      <w:r>
        <w:t xml:space="preserve"> </w:t>
      </w:r>
      <w:r>
        <w:t xml:space="preserve">age</w:t>
      </w:r>
      <w:r>
        <w:t xml:space="preserve"> </w:t>
      </w:r>
      <w:r>
        <w:t xml:space="preserve">and</w:t>
      </w:r>
      <w:r>
        <w:t xml:space="preserve"> </w:t>
      </w:r>
      <w:r>
        <w:t xml:space="preserve">by</w:t>
      </w:r>
      <w:r>
        <w:t xml:space="preserve"> </w:t>
      </w:r>
      <w:r>
        <w:t xml:space="preserve">sex.</w:t>
      </w:r>
      <w:r>
        <w:t xml:space="preserve"> </w:t>
      </w:r>
      <w:r>
        <w:t xml:space="preserve">Our</w:t>
      </w:r>
      <w:r>
        <w:t xml:space="preserve"> </w:t>
      </w:r>
      <w:r>
        <w:t xml:space="preserve">goal</w:t>
      </w:r>
      <w:r>
        <w:t xml:space="preserve"> </w:t>
      </w:r>
      <w:r>
        <w:t xml:space="preserve">was</w:t>
      </w:r>
      <w:r>
        <w:t xml:space="preserve"> </w:t>
      </w:r>
      <w:r>
        <w:t xml:space="preserve">to</w:t>
      </w:r>
      <w:r>
        <w:t xml:space="preserve"> </w:t>
      </w:r>
      <w:r>
        <w:t xml:space="preserve">explore</w:t>
      </w:r>
      <w:r>
        <w:t xml:space="preserve"> </w:t>
      </w:r>
      <w:r>
        <w:t xml:space="preserve">an</w:t>
      </w:r>
      <w:r>
        <w:t xml:space="preserve"> </w:t>
      </w:r>
      <w:r>
        <w:t xml:space="preserve">approach</w:t>
      </w:r>
      <w:r>
        <w:t xml:space="preserve"> </w:t>
      </w:r>
      <w:r>
        <w:t xml:space="preserve">for</w:t>
      </w:r>
      <w:r>
        <w:t xml:space="preserve"> </w:t>
      </w:r>
      <w:r>
        <w:t xml:space="preserve">evaluating</w:t>
      </w:r>
      <w:r>
        <w:t xml:space="preserve"> </w:t>
      </w:r>
      <w:r>
        <w:t xml:space="preserve">linkages</w:t>
      </w:r>
      <w:r>
        <w:t xml:space="preserve"> </w:t>
      </w:r>
      <w:r>
        <w:t xml:space="preserve">between</w:t>
      </w:r>
      <w:r>
        <w:t xml:space="preserve"> </w:t>
      </w:r>
      <w:r>
        <w:t xml:space="preserve">the</w:t>
      </w:r>
      <w:r>
        <w:t xml:space="preserve"> </w:t>
      </w:r>
      <w:r>
        <w:t xml:space="preserve">host</w:t>
      </w:r>
      <w:r>
        <w:t xml:space="preserve"> </w:t>
      </w:r>
      <w:r>
        <w:t xml:space="preserve">animal</w:t>
      </w:r>
      <w:r>
        <w:t xml:space="preserve"> </w:t>
      </w:r>
      <w:r>
        <w:t xml:space="preserve">and</w:t>
      </w:r>
      <w:r>
        <w:t xml:space="preserve"> </w:t>
      </w:r>
      <w:r>
        <w:t xml:space="preserve">its</w:t>
      </w:r>
      <w:r>
        <w:t xml:space="preserve"> </w:t>
      </w:r>
      <w:r>
        <w:t xml:space="preserve">microbiome</w:t>
      </w:r>
      <w:r>
        <w:t xml:space="preserve"> </w:t>
      </w:r>
      <w:r>
        <w:t xml:space="preserve">composition,</w:t>
      </w:r>
      <w:r>
        <w:t xml:space="preserve"> </w:t>
      </w:r>
      <w:r>
        <w:t xml:space="preserve">and</w:t>
      </w:r>
      <w:r>
        <w:t xml:space="preserve"> </w:t>
      </w:r>
      <w:r>
        <w:t xml:space="preserve">to</w:t>
      </w:r>
      <w:r>
        <w:t xml:space="preserve"> </w:t>
      </w:r>
      <w:r>
        <w:t xml:space="preserve">develop</w:t>
      </w:r>
      <w:r>
        <w:t xml:space="preserve"> </w:t>
      </w:r>
      <w:r>
        <w:t xml:space="preserve">bioinformatic</w:t>
      </w:r>
      <w:r>
        <w:t xml:space="preserve"> </w:t>
      </w:r>
      <w:r>
        <w:t xml:space="preserve">techniques</w:t>
      </w:r>
      <w:r>
        <w:t xml:space="preserve"> </w:t>
      </w:r>
      <w:r>
        <w:t xml:space="preserve">useful</w:t>
      </w:r>
      <w:r>
        <w:t xml:space="preserve"> </w:t>
      </w:r>
      <w:r>
        <w:t xml:space="preserve">for</w:t>
      </w:r>
      <w:r>
        <w:t xml:space="preserve"> </w:t>
      </w:r>
      <w:r>
        <w:t xml:space="preserve">characterizing</w:t>
      </w:r>
      <w:r>
        <w:t xml:space="preserve"> </w:t>
      </w:r>
      <w:r>
        <w:t xml:space="preserve">host</w:t>
      </w:r>
      <w:r>
        <w:t xml:space="preserve"> </w:t>
      </w:r>
      <w:r>
        <w:t xml:space="preserve">categories</w:t>
      </w:r>
      <w:r>
        <w:t xml:space="preserve"> </w:t>
      </w:r>
      <w:r>
        <w:t xml:space="preserve">and</w:t>
      </w:r>
      <w:r>
        <w:t xml:space="preserve"> </w:t>
      </w:r>
      <w:r>
        <w:t xml:space="preserve">population</w:t>
      </w:r>
      <w:r>
        <w:t xml:space="preserve"> </w:t>
      </w:r>
      <w:r>
        <w:t xml:space="preserve">parameters</w:t>
      </w:r>
      <w:r>
        <w:t xml:space="preserve"> </w:t>
      </w:r>
      <w:r>
        <w:t xml:space="preserve">based</w:t>
      </w:r>
      <w:r>
        <w:t xml:space="preserve"> </w:t>
      </w:r>
      <w:r>
        <w:t xml:space="preserve">on</w:t>
      </w:r>
      <w:r>
        <w:t xml:space="preserve"> </w:t>
      </w:r>
      <w:r>
        <w:t xml:space="preserve">microbiome</w:t>
      </w:r>
      <w:r>
        <w:t xml:space="preserve"> </w:t>
      </w:r>
      <w:r>
        <w:t xml:space="preserve">analysis.</w:t>
      </w:r>
      <w:r>
        <w:t xml:space="preserve"> </w:t>
      </w:r>
      <w:r>
        <w:t xml:space="preserve">We</w:t>
      </w:r>
      <w:r>
        <w:t xml:space="preserve"> </w:t>
      </w:r>
      <w:r>
        <w:t xml:space="preserve">built</w:t>
      </w:r>
      <w:r>
        <w:t xml:space="preserve"> </w:t>
      </w:r>
      <w:r>
        <w:t xml:space="preserve">a</w:t>
      </w:r>
      <w:r>
        <w:t xml:space="preserve"> </w:t>
      </w:r>
      <w:r>
        <w:t xml:space="preserve">supervised-machine</w:t>
      </w:r>
      <w:r>
        <w:t xml:space="preserve"> </w:t>
      </w:r>
      <w:r>
        <w:t xml:space="preserve">learning</w:t>
      </w:r>
      <w:r>
        <w:t xml:space="preserve"> </w:t>
      </w:r>
      <w:r>
        <w:t xml:space="preserve">classifier</w:t>
      </w:r>
      <w:r>
        <w:t xml:space="preserve"> </w:t>
      </w:r>
      <w:r>
        <w:t xml:space="preserve">based</w:t>
      </w:r>
      <w:r>
        <w:t xml:space="preserve"> </w:t>
      </w:r>
      <w:r>
        <w:t xml:space="preserve">on</w:t>
      </w:r>
      <w:r>
        <w:t xml:space="preserve"> </w:t>
      </w:r>
      <w:r>
        <w:t xml:space="preserve">bacterial</w:t>
      </w:r>
      <w:r>
        <w:t xml:space="preserve"> </w:t>
      </w:r>
      <w:r>
        <w:t xml:space="preserve">taxa</w:t>
      </w:r>
      <w:r>
        <w:t xml:space="preserve"> </w:t>
      </w:r>
      <w:r>
        <w:t xml:space="preserve">with</w:t>
      </w:r>
      <w:r>
        <w:t xml:space="preserve"> </w:t>
      </w:r>
      <w:r>
        <w:t xml:space="preserve">cross</w:t>
      </w:r>
      <w:r>
        <w:t xml:space="preserve"> </w:t>
      </w:r>
      <w:r>
        <w:t xml:space="preserve">validation</w:t>
      </w:r>
      <w:r>
        <w:t xml:space="preserve"> </w:t>
      </w:r>
      <w:r>
        <w:t xml:space="preserve">to</w:t>
      </w:r>
      <w:r>
        <w:t xml:space="preserve"> </w:t>
      </w:r>
      <w:r>
        <w:t xml:space="preserve">predict</w:t>
      </w:r>
      <w:r>
        <w:t xml:space="preserve"> </w:t>
      </w:r>
      <w:r>
        <w:t xml:space="preserve">each</w:t>
      </w:r>
      <w:r>
        <w:t xml:space="preserve"> </w:t>
      </w:r>
      <w:r>
        <w:t xml:space="preserve">fecal</w:t>
      </w:r>
      <w:r>
        <w:t xml:space="preserve"> </w:t>
      </w:r>
      <w:r>
        <w:t xml:space="preserve">microbiome’s</w:t>
      </w:r>
      <w:r>
        <w:t xml:space="preserve"> </w:t>
      </w:r>
      <w:r>
        <w:t xml:space="preserve">affiliation</w:t>
      </w:r>
      <w:r>
        <w:t xml:space="preserve"> </w:t>
      </w:r>
      <w:r>
        <w:t xml:space="preserve">to</w:t>
      </w:r>
      <w:r>
        <w:t xml:space="preserve"> </w:t>
      </w:r>
      <w:r>
        <w:t xml:space="preserve">known</w:t>
      </w:r>
      <w:r>
        <w:t xml:space="preserve"> </w:t>
      </w:r>
      <w:r>
        <w:t xml:space="preserve">host</w:t>
      </w:r>
      <w:r>
        <w:t xml:space="preserve"> </w:t>
      </w:r>
      <w:r>
        <w:t xml:space="preserve">categories.</w:t>
      </w:r>
      <w:r>
        <w:t xml:space="preserve"> </w:t>
      </w:r>
      <w:r>
        <w:t xml:space="preserve">The</w:t>
      </w:r>
      <w:r>
        <w:t xml:space="preserve"> </w:t>
      </w:r>
      <w:r>
        <w:t xml:space="preserve">microbiome</w:t>
      </w:r>
      <w:r>
        <w:t xml:space="preserve"> </w:t>
      </w:r>
      <w:r>
        <w:t xml:space="preserve">classifier</w:t>
      </w:r>
      <w:r>
        <w:t xml:space="preserve"> </w:t>
      </w:r>
      <w:r>
        <w:t xml:space="preserve">predicted</w:t>
      </w:r>
      <w:r>
        <w:t xml:space="preserve"> </w:t>
      </w:r>
      <w:r>
        <w:t xml:space="preserve">host</w:t>
      </w:r>
      <w:r>
        <w:t xml:space="preserve"> </w:t>
      </w:r>
      <w:r>
        <w:t xml:space="preserve">population,</w:t>
      </w:r>
      <w:r>
        <w:t xml:space="preserve"> </w:t>
      </w:r>
      <w:r>
        <w:t xml:space="preserve">sex,</w:t>
      </w:r>
      <w:r>
        <w:t xml:space="preserve"> </w:t>
      </w:r>
      <w:r>
        <w:t xml:space="preserve">age</w:t>
      </w:r>
      <w:r>
        <w:t xml:space="preserve"> </w:t>
      </w:r>
      <w:r>
        <w:t xml:space="preserve">and</w:t>
      </w:r>
      <w:r>
        <w:t xml:space="preserve"> </w:t>
      </w:r>
      <w:r>
        <w:t xml:space="preserve">body-condition</w:t>
      </w:r>
      <w:r>
        <w:t xml:space="preserve"> </w:t>
      </w:r>
      <w:r>
        <w:t xml:space="preserve">with</w:t>
      </w:r>
      <w:r>
        <w:t xml:space="preserve"> </w:t>
      </w:r>
      <w:r>
        <w:t xml:space="preserve">promising</w:t>
      </w:r>
      <w:r>
        <w:t xml:space="preserve"> </w:t>
      </w:r>
      <w:r>
        <w:t xml:space="preserve">cross</w:t>
      </w:r>
      <w:r>
        <w:t xml:space="preserve"> </w:t>
      </w:r>
      <w:r>
        <w:t xml:space="preserve">validation</w:t>
      </w:r>
      <w:r>
        <w:t xml:space="preserve"> </w:t>
      </w:r>
      <w:r>
        <w:t xml:space="preserve">results.</w:t>
      </w:r>
      <w:r>
        <w:t xml:space="preserve"> </w:t>
      </w:r>
      <w:r>
        <w:t xml:space="preserve">Monitoring</w:t>
      </w:r>
      <w:r>
        <w:t xml:space="preserve"> </w:t>
      </w:r>
      <w:r>
        <w:t xml:space="preserve">wildlife</w:t>
      </w:r>
      <w:r>
        <w:t xml:space="preserve"> </w:t>
      </w:r>
      <w:r>
        <w:t xml:space="preserve">microbiomes</w:t>
      </w:r>
      <w:r>
        <w:t xml:space="preserve"> </w:t>
      </w:r>
      <w:r>
        <w:t xml:space="preserve">represents</w:t>
      </w:r>
      <w:r>
        <w:t xml:space="preserve"> </w:t>
      </w:r>
      <w:r>
        <w:t xml:space="preserve">a</w:t>
      </w:r>
      <w:r>
        <w:t xml:space="preserve"> </w:t>
      </w:r>
      <w:r>
        <w:t xml:space="preserve">breakthrough</w:t>
      </w:r>
      <w:r>
        <w:t xml:space="preserve"> </w:t>
      </w:r>
      <w:r>
        <w:t xml:space="preserve">for</w:t>
      </w:r>
      <w:r>
        <w:t xml:space="preserve"> </w:t>
      </w:r>
      <w:r>
        <w:t xml:space="preserve">non-invasive</w:t>
      </w:r>
      <w:r>
        <w:t xml:space="preserve"> </w:t>
      </w:r>
      <w:r>
        <w:t xml:space="preserve">conservation</w:t>
      </w:r>
      <w:r>
        <w:t xml:space="preserve"> </w:t>
      </w:r>
      <w:r>
        <w:t xml:space="preserve">biology,</w:t>
      </w:r>
      <w:r>
        <w:t xml:space="preserve"> </w:t>
      </w:r>
      <w:r>
        <w:t xml:space="preserve">and</w:t>
      </w:r>
      <w:r>
        <w:t xml:space="preserve"> </w:t>
      </w:r>
      <w:r>
        <w:t xml:space="preserve">we</w:t>
      </w:r>
      <w:r>
        <w:t xml:space="preserve"> </w:t>
      </w:r>
      <w:r>
        <w:t xml:space="preserve">provide</w:t>
      </w:r>
      <w:r>
        <w:t xml:space="preserve"> </w:t>
      </w:r>
      <w:r>
        <w:t xml:space="preserve">proof</w:t>
      </w:r>
      <w:r>
        <w:t xml:space="preserve"> </w:t>
      </w:r>
      <w:r>
        <w:t xml:space="preserve">of</w:t>
      </w:r>
      <w:r>
        <w:t xml:space="preserve"> </w:t>
      </w:r>
      <w:r>
        <w:t xml:space="preserve">concept</w:t>
      </w:r>
      <w:r>
        <w:t xml:space="preserve"> </w:t>
      </w:r>
      <w:r>
        <w:t xml:space="preserve">for</w:t>
      </w:r>
      <w:r>
        <w:t xml:space="preserve"> </w:t>
      </w:r>
      <w:r>
        <w:t xml:space="preserve">obtaining</w:t>
      </w:r>
      <w:r>
        <w:t xml:space="preserve"> </w:t>
      </w:r>
      <w:r>
        <w:t xml:space="preserve">low</w:t>
      </w:r>
      <w:r>
        <w:t xml:space="preserve"> </w:t>
      </w:r>
      <w:r>
        <w:t xml:space="preserve">cost,</w:t>
      </w:r>
      <w:r>
        <w:t xml:space="preserve"> </w:t>
      </w:r>
      <w:r>
        <w:t xml:space="preserve">fine</w:t>
      </w:r>
      <w:r>
        <w:t xml:space="preserve"> </w:t>
      </w:r>
      <w:r>
        <w:t xml:space="preserve">scale,</w:t>
      </w:r>
      <w:r>
        <w:t xml:space="preserve"> </w:t>
      </w:r>
      <w:r>
        <w:t xml:space="preserve">management-relevant</w:t>
      </w:r>
      <w:r>
        <w:t xml:space="preserve"> </w:t>
      </w:r>
      <w:r>
        <w:t xml:space="preserve">information</w:t>
      </w:r>
      <w:r>
        <w:t xml:space="preserve"> </w:t>
      </w:r>
      <w:r>
        <w:t xml:space="preserve">from</w:t>
      </w:r>
      <w:r>
        <w:t xml:space="preserve"> </w:t>
      </w:r>
      <w:r>
        <w:t xml:space="preserve">scat</w:t>
      </w:r>
      <w:r>
        <w:t xml:space="preserve"> </w:t>
      </w:r>
      <w:r>
        <w:t xml:space="preserve">samples.</w:t>
      </w:r>
    </w:p>
    <w:p>
      <w:pPr>
        <w:pStyle w:val="Heading1"/>
      </w:pPr>
      <w:bookmarkStart w:id="21" w:name="microbiome-analysis-enables-non-invasive-monitoring-of-rocky-mountain-elk-populations"/>
      <w:bookmarkEnd w:id="21"/>
      <w:r>
        <w:t xml:space="preserve">Microbiome Analysis Enables Non-invasive Monitoring of Rocky</w:t>
      </w:r>
      <w:r>
        <w:t xml:space="preserve"> </w:t>
      </w:r>
      <w:r>
        <w:t xml:space="preserve">Mountain Elk</w:t>
      </w:r>
      <w:r>
        <w:t xml:space="preserve"> </w:t>
      </w:r>
      <w:r>
        <w:t xml:space="preserve">Populations</w:t>
      </w:r>
    </w:p>
    <w:p>
      <w:pPr>
        <w:pStyle w:val="Heading2"/>
      </w:pPr>
      <w:bookmarkStart w:id="22" w:name="samuel-b.-pannoni-kelly-m.-proffitt-and-william-e.-holben"/>
      <w:bookmarkEnd w:id="22"/>
      <w:r>
        <w:t xml:space="preserve">Samuel B. Pannoni*, Kelly M. Proffitt and William E.</w:t>
      </w:r>
      <w:r>
        <w:t xml:space="preserve"> </w:t>
      </w:r>
      <w:r>
        <w:t xml:space="preserve">Holben</w:t>
      </w:r>
    </w:p>
    <w:p>
      <w:pPr>
        <w:pStyle w:val="FirstParagraph"/>
      </w:pPr>
      <w:r>
        <w:t xml:space="preserve">*Corresponding author, email: sam.pannoni@umontana.edu</w:t>
      </w:r>
    </w:p>
    <w:p>
      <w:pPr>
        <w:pStyle w:val="BodyText"/>
      </w:pPr>
      <w:r>
        <w:t xml:space="preserve">Rocky Mountain elk (</w:t>
      </w:r>
      <w:r>
        <w:rPr>
          <w:i/>
        </w:rPr>
        <w:t xml:space="preserve">Cervus elaphus nelsoni</w:t>
      </w:r>
      <w:r>
        <w:t xml:space="preserve"> </w:t>
      </w:r>
      <w:r>
        <w:t xml:space="preserve">) seasonal migration,</w:t>
      </w:r>
      <w:r>
        <w:t xml:space="preserve"> </w:t>
      </w:r>
      <w:r>
        <w:t xml:space="preserve">body-condition and sex ratios are important parameters for</w:t>
      </w:r>
      <w:r>
        <w:t xml:space="preserve"> </w:t>
      </w:r>
      <w:r>
        <w:t xml:space="preserve">characterizing elk populations but have thus far been outside the scope</w:t>
      </w:r>
      <w:r>
        <w:t xml:space="preserve"> </w:t>
      </w:r>
      <w:r>
        <w:t xml:space="preserve">of non-invasive methods. Fecal microbiomes can be surveyed</w:t>
      </w:r>
      <w:r>
        <w:t xml:space="preserve"> </w:t>
      </w:r>
      <w:r>
        <w:t xml:space="preserve">non-invasively from scat samples and are associated with changes in</w:t>
      </w:r>
      <w:r>
        <w:t xml:space="preserve"> </w:t>
      </w:r>
      <w:r>
        <w:t xml:space="preserve">diet, stress, age, disease and physical condition of the host, as well</w:t>
      </w:r>
      <w:r>
        <w:t xml:space="preserve"> </w:t>
      </w:r>
      <w:r>
        <w:t xml:space="preserve">as differences between sexes. With this in mind, we surveyed the fecal</w:t>
      </w:r>
      <w:r>
        <w:t xml:space="preserve"> </w:t>
      </w:r>
      <w:r>
        <w:t xml:space="preserve">microbiome of Montana elk that varied geographically (i.e. populations),</w:t>
      </w:r>
      <w:r>
        <w:t xml:space="preserve"> </w:t>
      </w:r>
      <w:r>
        <w:t xml:space="preserve">by body condition, age and by sex. Our goal was to explore an approach</w:t>
      </w:r>
      <w:r>
        <w:t xml:space="preserve"> </w:t>
      </w:r>
      <w:r>
        <w:t xml:space="preserve">for evaluating linkages between the host animal and its microbiome</w:t>
      </w:r>
      <w:r>
        <w:t xml:space="preserve"> </w:t>
      </w:r>
      <w:r>
        <w:t xml:space="preserve">composition, and to develop bioinformatic techniques useful for</w:t>
      </w:r>
      <w:r>
        <w:t xml:space="preserve"> </w:t>
      </w:r>
      <w:r>
        <w:t xml:space="preserve">characterizing host categories and population parameters based on</w:t>
      </w:r>
      <w:r>
        <w:t xml:space="preserve"> </w:t>
      </w:r>
      <w:r>
        <w:t xml:space="preserve">microbiome analysis. We built a supervised-machine learning classifier</w:t>
      </w:r>
      <w:r>
        <w:t xml:space="preserve"> </w:t>
      </w:r>
      <w:r>
        <w:t xml:space="preserve">based on bacterial taxa with cross validation to predict each fecal</w:t>
      </w:r>
      <w:r>
        <w:t xml:space="preserve"> </w:t>
      </w:r>
      <w:r>
        <w:t xml:space="preserve">microbiome’s affiliation to known host categories. The microbiome</w:t>
      </w:r>
      <w:r>
        <w:t xml:space="preserve"> </w:t>
      </w:r>
      <w:r>
        <w:t xml:space="preserve">classifier predicted host population, sex, age and body-condition with</w:t>
      </w:r>
      <w:r>
        <w:t xml:space="preserve"> </w:t>
      </w:r>
      <w:r>
        <w:t xml:space="preserve">promising cross validation results. Monitoring wildlife microbiomes</w:t>
      </w:r>
      <w:r>
        <w:t xml:space="preserve"> </w:t>
      </w:r>
      <w:r>
        <w:t xml:space="preserve">represents a breakthrough for non-invasive conservation biology, and we</w:t>
      </w:r>
      <w:r>
        <w:t xml:space="preserve"> </w:t>
      </w:r>
      <w:r>
        <w:t xml:space="preserve">provide proof of concept for obtaining low cost, fine scale,</w:t>
      </w:r>
      <w:r>
        <w:t xml:space="preserve"> </w:t>
      </w:r>
      <w:r>
        <w:t xml:space="preserve">management-relevant information from scat samples.</w:t>
      </w:r>
    </w:p>
    <w:p>
      <w:pPr>
        <w:pStyle w:val="Heading2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t xml:space="preserve">Wildlife species are threatened by numerous anthropogenic forces that</w:t>
      </w:r>
      <w:r>
        <w:t xml:space="preserve"> </w:t>
      </w:r>
      <w:r>
        <w:t xml:space="preserve">erode the sustainability of populations, creating an increased reliance</w:t>
      </w:r>
      <w:r>
        <w:t xml:space="preserve"> </w:t>
      </w:r>
      <w:r>
        <w:t xml:space="preserve">on management for species survival(Scott, Goble, Haines, Wiens, &amp; Neel,</w:t>
      </w:r>
      <w:r>
        <w:t xml:space="preserve"> </w:t>
      </w:r>
      <w:r>
        <w:t xml:space="preserve">2010). However, methods for informing management practices are often</w:t>
      </w:r>
      <w:r>
        <w:t xml:space="preserve"> </w:t>
      </w:r>
      <w:r>
        <w:t xml:space="preserve">invasive to the animal, sometimes making sample collection limited or</w:t>
      </w:r>
      <w:r>
        <w:t xml:space="preserve"> </w:t>
      </w:r>
      <w:r>
        <w:t xml:space="preserve">not feasible for financial, legal or ethical reasons, which can</w:t>
      </w:r>
      <w:r>
        <w:t xml:space="preserve"> </w:t>
      </w:r>
      <w:r>
        <w:t xml:space="preserve">negatively impact the value and quality of the results(Bissonette,</w:t>
      </w:r>
      <w:r>
        <w:t xml:space="preserve"> </w:t>
      </w:r>
      <w:r>
        <w:t xml:space="preserve">2017). Fortunately, breakthroughs in molecular and genomic technologies</w:t>
      </w:r>
      <w:r>
        <w:t xml:space="preserve"> </w:t>
      </w:r>
      <w:r>
        <w:t xml:space="preserve">have allowed culture-independent study of microbial communities</w:t>
      </w:r>
      <w:r>
        <w:t xml:space="preserve"> </w:t>
      </w:r>
      <w:r>
        <w:t xml:space="preserve">(microbiomes; Foster, Schluter, Coyte, &amp; Rakoff-Nahoum, 2017; Miller,</w:t>
      </w:r>
      <w:r>
        <w:t xml:space="preserve"> </w:t>
      </w:r>
      <w:r>
        <w:t xml:space="preserve">Svanbäck, &amp; Bohannan, 2018), leading to numerous opportunities to</w:t>
      </w:r>
      <w:r>
        <w:t xml:space="preserve"> </w:t>
      </w:r>
      <w:r>
        <w:t xml:space="preserve">improve our ability to understand animal populations through</w:t>
      </w:r>
      <w:r>
        <w:t xml:space="preserve"> </w:t>
      </w:r>
      <w:r>
        <w:t xml:space="preserve">non-invasive sampling and monitoring of wildlife fecal microbiomes(Lynch</w:t>
      </w:r>
      <w:r>
        <w:t xml:space="preserve"> </w:t>
      </w:r>
      <w:r>
        <w:t xml:space="preserve">&amp; Hsiao, 2019; U. G. Mueller &amp; Sachs, 2015). These opportunities</w:t>
      </w:r>
      <w:r>
        <w:t xml:space="preserve"> </w:t>
      </w:r>
      <w:r>
        <w:t xml:space="preserve">include the discovery that microbiomes reflect a myriad of interactions</w:t>
      </w:r>
      <w:r>
        <w:t xml:space="preserve"> </w:t>
      </w:r>
      <w:r>
        <w:t xml:space="preserve">between the host organism and its environment(Carroll, Threadgill, &amp;</w:t>
      </w:r>
      <w:r>
        <w:t xml:space="preserve"> </w:t>
      </w:r>
      <w:r>
        <w:t xml:space="preserve">Threadgill, 2009; Cho &amp; Blaser, 2012; Hooper, Littman, &amp; Macpherson,</w:t>
      </w:r>
      <w:r>
        <w:t xml:space="preserve"> </w:t>
      </w:r>
      <w:r>
        <w:t xml:space="preserve">2012). Findings from other animal and human systems have expanded on</w:t>
      </w:r>
      <w:r>
        <w:t xml:space="preserve"> </w:t>
      </w:r>
      <w:r>
        <w:t xml:space="preserve">this exciting potential, describing associations between microbiomes and</w:t>
      </w:r>
      <w:r>
        <w:t xml:space="preserve"> </w:t>
      </w:r>
      <w:r>
        <w:t xml:space="preserve">host sex(Bolnick et al., 2014; Vemuri et al., 2019), diet(De Filippo et</w:t>
      </w:r>
      <w:r>
        <w:t xml:space="preserve"> </w:t>
      </w:r>
      <w:r>
        <w:t xml:space="preserve">al., 2010; Muegge et al., 2011; Wu et al., 2011), stress(Rea, Dinan, &amp;</w:t>
      </w:r>
      <w:r>
        <w:t xml:space="preserve"> </w:t>
      </w:r>
      <w:r>
        <w:t xml:space="preserve">Cryan, 2016; Stothart et al., 2016), age(S. Mueller et al., 2006;</w:t>
      </w:r>
      <w:r>
        <w:t xml:space="preserve"> </w:t>
      </w:r>
      <w:r>
        <w:t xml:space="preserve">Yatsunenko et al., 2012), disease(Rausch et al., 2011; Round &amp;</w:t>
      </w:r>
      <w:r>
        <w:t xml:space="preserve"> </w:t>
      </w:r>
      <w:r>
        <w:t xml:space="preserve">Mazmanian, 2009) and physical-condition(Kohl, Amaya, Passement, Dearing,</w:t>
      </w:r>
      <w:r>
        <w:t xml:space="preserve"> </w:t>
      </w:r>
      <w:r>
        <w:t xml:space="preserve">&amp; Mccue, 2014; Sonnenburg &amp; Sonnenburg, 2014; Turnbaugh et al., 2009).</w:t>
      </w:r>
      <w:r>
        <w:t xml:space="preserve"> </w:t>
      </w:r>
      <w:r>
        <w:t xml:space="preserve">These studies provide an encouraging outlook for unobtrusively</w:t>
      </w:r>
      <w:r>
        <w:t xml:space="preserve"> </w:t>
      </w:r>
      <w:r>
        <w:t xml:space="preserve">determining health parameters of animals of interest in conservation</w:t>
      </w:r>
      <w:r>
        <w:t xml:space="preserve"> </w:t>
      </w:r>
      <w:r>
        <w:t xml:space="preserve">biology and management by sampling the fecal microbiome, rather than the</w:t>
      </w:r>
      <w:r>
        <w:t xml:space="preserve"> </w:t>
      </w:r>
      <w:r>
        <w:t xml:space="preserve">animal itself.</w:t>
      </w:r>
    </w:p>
    <w:p>
      <w:pPr>
        <w:pStyle w:val="BodyText"/>
      </w:pPr>
      <w:r>
        <w:t xml:space="preserve">The host and its microbial complement are co-evolving entities, now</w:t>
      </w:r>
      <w:r>
        <w:t xml:space="preserve"> </w:t>
      </w:r>
      <w:r>
        <w:t xml:space="preserve">considered to be a</w:t>
      </w:r>
      <w:r>
        <w:t xml:space="preserve"> </w:t>
      </w:r>
      <w:r>
        <w:t xml:space="preserve">“</w:t>
      </w:r>
      <w:r>
        <w:t xml:space="preserve">holobiont</w:t>
      </w:r>
      <w:r>
        <w:t xml:space="preserve">”</w:t>
      </w:r>
      <w:r>
        <w:t xml:space="preserve">, that collectively comprise a single</w:t>
      </w:r>
      <w:r>
        <w:t xml:space="preserve"> </w:t>
      </w:r>
      <w:r>
        <w:t xml:space="preserve">evolutionary unit that selection acts upon(Bordenstein et al., 2015;</w:t>
      </w:r>
      <w:r>
        <w:t xml:space="preserve"> </w:t>
      </w:r>
      <w:r>
        <w:t xml:space="preserve">Brooks et al., 2016). It is now worthwhile to investigate wildlife</w:t>
      </w:r>
      <w:r>
        <w:t xml:space="preserve"> </w:t>
      </w:r>
      <w:r>
        <w:t xml:space="preserve">species through this holobiont concept, capturing the complex roles and</w:t>
      </w:r>
      <w:r>
        <w:t xml:space="preserve"> </w:t>
      </w:r>
      <w:r>
        <w:t xml:space="preserve">interactions of the host, microbiome and ecosystem inside and out—and</w:t>
      </w:r>
      <w:r>
        <w:t xml:space="preserve"> </w:t>
      </w:r>
      <w:r>
        <w:t xml:space="preserve">non-invasively—to better conserve their place in our</w:t>
      </w:r>
      <w:r>
        <w:t xml:space="preserve"> </w:t>
      </w:r>
      <w:r>
        <w:t xml:space="preserve">wildlands(Trevelline, Fontaine, Hartup, &amp; Kohl, 2019; West et al.,</w:t>
      </w:r>
      <w:r>
        <w:t xml:space="preserve"> </w:t>
      </w:r>
      <w:r>
        <w:t xml:space="preserve">2018).</w:t>
      </w:r>
    </w:p>
    <w:p>
      <w:pPr>
        <w:pStyle w:val="BodyText"/>
      </w:pPr>
      <w:r>
        <w:t xml:space="preserve">To realize the conservation potential of the holobiont generally, we</w:t>
      </w:r>
      <w:r>
        <w:t xml:space="preserve"> </w:t>
      </w:r>
      <w:r>
        <w:t xml:space="preserve">sought to further develop and apply bioinformatic tools utilizing</w:t>
      </w:r>
      <w:r>
        <w:t xml:space="preserve"> </w:t>
      </w:r>
      <w:r>
        <w:t xml:space="preserve">host-related microbiome information in wild Rocky Mountain elk</w:t>
      </w:r>
      <w:r>
        <w:t xml:space="preserve"> </w:t>
      </w:r>
      <w:r>
        <w:t xml:space="preserve">(</w:t>
      </w:r>
      <w:r>
        <w:rPr>
          <w:i/>
        </w:rPr>
        <w:t xml:space="preserve">Cervus e. nelsoni</w:t>
      </w:r>
      <w:r>
        <w:t xml:space="preserve"> </w:t>
      </w:r>
      <w:r>
        <w:t xml:space="preserve">) populations. Multiple competing interests</w:t>
      </w:r>
      <w:r>
        <w:t xml:space="preserve"> </w:t>
      </w:r>
      <w:r>
        <w:t xml:space="preserve">make elk management a good first target for improved monitoring, since</w:t>
      </w:r>
      <w:r>
        <w:t xml:space="preserve"> </w:t>
      </w:r>
      <w:r>
        <w:t xml:space="preserve">populations are distributed broadly and animals can be both desirable</w:t>
      </w:r>
      <w:r>
        <w:t xml:space="preserve"> </w:t>
      </w:r>
      <w:r>
        <w:t xml:space="preserve">(e.g. for hunting and eco-tourism) and a nuisance (e.g. from</w:t>
      </w:r>
      <w:r>
        <w:t xml:space="preserve"> </w:t>
      </w:r>
      <w:r>
        <w:t xml:space="preserve">overpopulation, crop damage and disease spread perspectives) depending</w:t>
      </w:r>
      <w:r>
        <w:t xml:space="preserve"> </w:t>
      </w:r>
      <w:r>
        <w:t xml:space="preserve">on the season and location. Elk and other large North American ungulates</w:t>
      </w:r>
      <w:r>
        <w:t xml:space="preserve"> </w:t>
      </w:r>
      <w:r>
        <w:t xml:space="preserve">are an integral part of ecosystems and can provide the majority of</w:t>
      </w:r>
      <w:r>
        <w:t xml:space="preserve"> </w:t>
      </w:r>
      <w:r>
        <w:t xml:space="preserve">biomass in predator diets(Metz, Smith, Vucetich, Stahler, &amp; Peterson,</w:t>
      </w:r>
      <w:r>
        <w:t xml:space="preserve"> </w:t>
      </w:r>
      <w:r>
        <w:t xml:space="preserve">2012; Stewart, Bowyer, Ruess, Dick, &amp; Kie, 2006). However, their</w:t>
      </w:r>
      <w:r>
        <w:t xml:space="preserve"> </w:t>
      </w:r>
      <w:r>
        <w:t xml:space="preserve">distribution and abundance is threatened by emergent diseases like</w:t>
      </w:r>
      <w:r>
        <w:t xml:space="preserve"> </w:t>
      </w:r>
      <w:r>
        <w:t xml:space="preserve">Brucellosis, Chronic Wasting Disease (CWD) and Tuberculosis</w:t>
      </w:r>
      <w:r>
        <w:t xml:space="preserve"> </w:t>
      </w:r>
      <w:r>
        <w:t xml:space="preserve">(TB)(Proffitt et al., 2011). The importance of elk management strategies</w:t>
      </w:r>
      <w:r>
        <w:t xml:space="preserve"> </w:t>
      </w:r>
      <w:r>
        <w:t xml:space="preserve">is thus both ecological and economic and, in elk as in other species of</w:t>
      </w:r>
      <w:r>
        <w:t xml:space="preserve"> </w:t>
      </w:r>
      <w:r>
        <w:t xml:space="preserve">concern, future success depends on developing and deploying more</w:t>
      </w:r>
      <w:r>
        <w:t xml:space="preserve"> </w:t>
      </w:r>
      <w:r>
        <w:t xml:space="preserve">efficient means of informing management and policy(Scott et al., 2010;</w:t>
      </w:r>
      <w:r>
        <w:t xml:space="preserve"> </w:t>
      </w:r>
      <w:r>
        <w:t xml:space="preserve">Shafer et al., 2015).</w:t>
      </w:r>
    </w:p>
    <w:p>
      <w:pPr>
        <w:pStyle w:val="BodyText"/>
      </w:pPr>
      <w:r>
        <w:t xml:space="preserve">In the current study, we performed a biogeographical survey of elk fecal</w:t>
      </w:r>
      <w:r>
        <w:t xml:space="preserve"> </w:t>
      </w:r>
      <w:r>
        <w:t xml:space="preserve">microbiomes using 16S rRNA gene sequencing across four discrete Montana</w:t>
      </w:r>
      <w:r>
        <w:t xml:space="preserve"> </w:t>
      </w:r>
      <w:r>
        <w:t xml:space="preserve">populations. Bacterial presence and abundance in the fecal microbiome</w:t>
      </w:r>
      <w:r>
        <w:t xml:space="preserve"> </w:t>
      </w:r>
      <w:r>
        <w:t xml:space="preserve">was then compared to individual estimates of host ingesta-free body-fat</w:t>
      </w:r>
      <w:r>
        <w:t xml:space="preserve"> </w:t>
      </w:r>
      <w:r>
        <w:t xml:space="preserve">(hereafter body-fat), sex, age and population location using machine</w:t>
      </w:r>
      <w:r>
        <w:t xml:space="preserve"> </w:t>
      </w:r>
      <w:r>
        <w:t xml:space="preserve">learning techniques. Our intent was to show the plausibility of a</w:t>
      </w:r>
      <w:r>
        <w:t xml:space="preserve"> </w:t>
      </w:r>
      <w:r>
        <w:t xml:space="preserve">non-invasive approach for studying these metrics based on the</w:t>
      </w:r>
      <w:r>
        <w:t xml:space="preserve"> </w:t>
      </w:r>
      <w:r>
        <w:t xml:space="preserve">individual’s fecal microbiome.</w:t>
      </w:r>
    </w:p>
    <w:p>
      <w:pPr>
        <w:pStyle w:val="BodyText"/>
      </w:pPr>
      <w:r>
        <w:t xml:space="preserve">Microbiome communities generally have large numbers of diverse bacterial</w:t>
      </w:r>
      <w:r>
        <w:t xml:space="preserve"> </w:t>
      </w:r>
      <w:r>
        <w:t xml:space="preserve">taxa, and theory suggests that specific community members are associated</w:t>
      </w:r>
      <w:r>
        <w:t xml:space="preserve"> </w:t>
      </w:r>
      <w:r>
        <w:t xml:space="preserve">with vital host functions, with benefits provided to the host and the</w:t>
      </w:r>
      <w:r>
        <w:t xml:space="preserve"> </w:t>
      </w:r>
      <w:r>
        <w:t xml:space="preserve">endosymbiotic community through a</w:t>
      </w:r>
      <w:r>
        <w:t xml:space="preserve"> </w:t>
      </w:r>
      <w:r>
        <w:t xml:space="preserve">“</w:t>
      </w:r>
      <w:r>
        <w:t xml:space="preserve">leaky</w:t>
      </w:r>
      <w:r>
        <w:t xml:space="preserve">”</w:t>
      </w:r>
      <w:r>
        <w:t xml:space="preserve"> </w:t>
      </w:r>
      <w:r>
        <w:t xml:space="preserve">surplus or common goods(Boon</w:t>
      </w:r>
      <w:r>
        <w:t xml:space="preserve"> </w:t>
      </w:r>
      <w:r>
        <w:t xml:space="preserve">et al., 2014; Morris, Lenski, &amp; Zinser, 2012). This creates a highly</w:t>
      </w:r>
      <w:r>
        <w:t xml:space="preserve"> </w:t>
      </w:r>
      <w:r>
        <w:t xml:space="preserve">linked endosymbiotic community. Since these microbial communities are</w:t>
      </w:r>
      <w:r>
        <w:t xml:space="preserve"> </w:t>
      </w:r>
      <w:r>
        <w:t xml:space="preserve">subject to genetic drift within and between elk in a herd, when the</w:t>
      </w:r>
      <w:r>
        <w:t xml:space="preserve"> </w:t>
      </w:r>
      <w:r>
        <w:t xml:space="preserve">total microbiome is explored with unsupervised pattern recognition</w:t>
      </w:r>
      <w:r>
        <w:t xml:space="preserve"> </w:t>
      </w:r>
      <w:r>
        <w:t xml:space="preserve">techniques (e.g. with principal coordinates analysis, PCoA), only the</w:t>
      </w:r>
      <w:r>
        <w:t xml:space="preserve"> </w:t>
      </w:r>
      <w:r>
        <w:t xml:space="preserve">strongest community signals are captured from the data. When multiple</w:t>
      </w:r>
      <w:r>
        <w:t xml:space="preserve"> </w:t>
      </w:r>
      <w:r>
        <w:t xml:space="preserve">elk populations are compared, this diversity can be seen as</w:t>
      </w:r>
      <w:r>
        <w:t xml:space="preserve"> </w:t>
      </w:r>
      <w:r>
        <w:t xml:space="preserve">biogeographic clustering likely due to unique drift, selection and</w:t>
      </w:r>
      <w:r>
        <w:t xml:space="preserve"> </w:t>
      </w:r>
      <w:r>
        <w:t xml:space="preserve">horizontal transfer of microbes among animals in a population, leaving</w:t>
      </w:r>
      <w:r>
        <w:t xml:space="preserve"> </w:t>
      </w:r>
      <w:r>
        <w:t xml:space="preserve">other function-specific taxa shared among populations masked in the</w:t>
      </w:r>
      <w:r>
        <w:t xml:space="preserve"> </w:t>
      </w:r>
      <w:r>
        <w:t xml:space="preserve">microbiome (Supplemental Fig. 1). In light of this problem, we used a</w:t>
      </w:r>
      <w:r>
        <w:t xml:space="preserve"> </w:t>
      </w:r>
      <w:r>
        <w:t xml:space="preserve">feature selection (FS) algorithm to reduce the dimensionality of the</w:t>
      </w:r>
      <w:r>
        <w:t xml:space="preserve"> </w:t>
      </w:r>
      <w:r>
        <w:t xml:space="preserve">microbiome to better explore bacteria associated with specific host</w:t>
      </w:r>
      <w:r>
        <w:t xml:space="preserve"> </w:t>
      </w:r>
      <w:r>
        <w:t xml:space="preserve">parameters including sex, age, body-fat and host population</w:t>
      </w:r>
      <w:r>
        <w:t xml:space="preserve"> </w:t>
      </w:r>
      <w:r>
        <w:t xml:space="preserve">(Supplemental Table 1).. Reduced communities were then used to train</w:t>
      </w:r>
      <w:r>
        <w:t xml:space="preserve"> </w:t>
      </w:r>
      <w:r>
        <w:t xml:space="preserve">linear discriminate classifiers (FS-LDA) with leave-one-out cross</w:t>
      </w:r>
      <w:r>
        <w:t xml:space="preserve"> </w:t>
      </w:r>
      <w:r>
        <w:t xml:space="preserve">validation (CV) to predict each microbiome’s affiliation to known host</w:t>
      </w:r>
      <w:r>
        <w:t xml:space="preserve"> </w:t>
      </w:r>
      <w:r>
        <w:t xml:space="preserve">body-fat categories, sex, age or population, respectively. Using this</w:t>
      </w:r>
      <w:r>
        <w:t xml:space="preserve"> </w:t>
      </w:r>
      <w:r>
        <w:t xml:space="preserve">combination of supervised and unsupervised machine learning approaches</w:t>
      </w:r>
      <w:r>
        <w:t xml:space="preserve"> </w:t>
      </w:r>
      <w:r>
        <w:t xml:space="preserve">allowed us to recognize and separate the complex pattern responses and</w:t>
      </w:r>
      <w:r>
        <w:t xml:space="preserve"> </w:t>
      </w:r>
      <w:r>
        <w:t xml:space="preserve">host states in the microbiome and also provided validation of the models</w:t>
      </w:r>
      <w:r>
        <w:t xml:space="preserve"> </w:t>
      </w:r>
      <w:r>
        <w:t xml:space="preserve">(through CV). This method can be further refined for non-invasive</w:t>
      </w:r>
      <w:r>
        <w:t xml:space="preserve"> </w:t>
      </w:r>
      <w:r>
        <w:t xml:space="preserve">classification into the future, allowing management-relevant information</w:t>
      </w:r>
      <w:r>
        <w:t xml:space="preserve"> </w:t>
      </w:r>
      <w:r>
        <w:t xml:space="preserve">to be gained for individuals with more ease and efficiency than with</w:t>
      </w:r>
      <w:r>
        <w:t xml:space="preserve"> </w:t>
      </w:r>
      <w:r>
        <w:t xml:space="preserve">animal capture-based techniques.</w:t>
      </w:r>
    </w:p>
    <w:p>
      <w:pPr>
        <w:pStyle w:val="Heading2"/>
      </w:pPr>
      <w:bookmarkStart w:id="24" w:name="methods"/>
      <w:bookmarkEnd w:id="24"/>
      <w:r>
        <w:t xml:space="preserve">METHODS</w:t>
      </w:r>
    </w:p>
    <w:p>
      <w:pPr>
        <w:pStyle w:val="FirstParagraph"/>
      </w:pPr>
      <w:r>
        <w:t xml:space="preserve">Sample Collection</w:t>
      </w:r>
    </w:p>
    <w:p>
      <w:pPr>
        <w:pStyle w:val="BodyText"/>
      </w:pPr>
      <w:r>
        <w:t xml:space="preserve">For our study, we received fecal pellet samples from wild Montana elk</w:t>
      </w:r>
      <w:r>
        <w:t xml:space="preserve"> </w:t>
      </w:r>
      <w:r>
        <w:t xml:space="preserve">from four populations, namely the Bitterroot Mountains, Sapphire</w:t>
      </w:r>
      <w:r>
        <w:t xml:space="preserve"> </w:t>
      </w:r>
      <w:r>
        <w:t xml:space="preserve">Mountains, Black’s Ford area of the Madison River, and the Tobacco Root</w:t>
      </w:r>
      <w:r>
        <w:t xml:space="preserve"> </w:t>
      </w:r>
      <w:r>
        <w:t xml:space="preserve">Mountains (Supplemental Fig. 3). Collection of scat samples,</w:t>
      </w:r>
      <w:r>
        <w:t xml:space="preserve"> </w:t>
      </w:r>
      <w:r>
        <w:t xml:space="preserve">body-condition data and radio-collaring of elk were conducted in</w:t>
      </w:r>
      <w:r>
        <w:t xml:space="preserve"> </w:t>
      </w:r>
      <w:r>
        <w:t xml:space="preserve">February 2014 by MTFWP. body-fat data was not collected for males (N=19)</w:t>
      </w:r>
      <w:r>
        <w:t xml:space="preserve"> </w:t>
      </w:r>
      <w:r>
        <w:t xml:space="preserve">since these measurements are not informative for bull elk. The sampling</w:t>
      </w:r>
      <w:r>
        <w:t xml:space="preserve"> </w:t>
      </w:r>
      <w:r>
        <w:t xml:space="preserve">used currently available and accepted invasive methods for wildlife</w:t>
      </w:r>
      <w:r>
        <w:t xml:space="preserve"> </w:t>
      </w:r>
      <w:r>
        <w:t xml:space="preserve">immobilization, measurements of body-fat, sex classification and age(R.</w:t>
      </w:r>
      <w:r>
        <w:t xml:space="preserve"> </w:t>
      </w:r>
      <w:r>
        <w:t xml:space="preserve">C. Cook et al., 2001, 2010).</w:t>
      </w:r>
    </w:p>
    <w:p>
      <w:pPr>
        <w:pStyle w:val="BodyText"/>
      </w:pPr>
      <w:r>
        <w:t xml:space="preserve">Sample Preparation, DNA extraction and sequencing.</w:t>
      </w:r>
    </w:p>
    <w:p>
      <w:pPr>
        <w:pStyle w:val="BodyText"/>
      </w:pPr>
      <w:r>
        <w:t xml:space="preserve">Frozen elk fecal pellets (-20° C) were prepared for DNA extractions by</w:t>
      </w:r>
      <w:r>
        <w:t xml:space="preserve"> </w:t>
      </w:r>
      <w:r>
        <w:t xml:space="preserve">separating a standard weight (250 mg) from one randomly selected pellet</w:t>
      </w:r>
      <w:r>
        <w:t xml:space="preserve"> </w:t>
      </w:r>
      <w:r>
        <w:t xml:space="preserve">per individual using a sterile petri dish (10 cm) and sterile safety</w:t>
      </w:r>
      <w:r>
        <w:t xml:space="preserve"> </w:t>
      </w:r>
      <w:r>
        <w:t xml:space="preserve">razor blade for each sample. This fraction was placed into the</w:t>
      </w:r>
      <w:r>
        <w:t xml:space="preserve"> </w:t>
      </w:r>
      <w:r>
        <w:t xml:space="preserve">designated sample tube from the Qiagen PowerSoil DNA extraction kit</w:t>
      </w:r>
      <w:r>
        <w:t xml:space="preserve"> </w:t>
      </w:r>
      <w:r>
        <w:t xml:space="preserve">(Qiagen Inc., Germantown, MD) and processed further using the</w:t>
      </w:r>
      <w:r>
        <w:t xml:space="preserve"> </w:t>
      </w:r>
      <w:r>
        <w:t xml:space="preserve">manufacturer’s recommended protocol. Resulting purified metagenomic DNA</w:t>
      </w:r>
      <w:r>
        <w:t xml:space="preserve"> </w:t>
      </w:r>
      <w:r>
        <w:t xml:space="preserve">was eluted with PCR-grade water and stored at -20° C.</w:t>
      </w:r>
    </w:p>
    <w:p>
      <w:pPr>
        <w:pStyle w:val="BodyText"/>
      </w:pPr>
      <w:r>
        <w:t xml:space="preserve">To assess the bacterial community present in the fecal DNA extraction,</w:t>
      </w:r>
      <w:r>
        <w:t xml:space="preserve"> </w:t>
      </w:r>
      <w:r>
        <w:t xml:space="preserve">we used a generally conserved (i.e.</w:t>
      </w:r>
      <w:r>
        <w:t xml:space="preserve"> </w:t>
      </w:r>
      <w:r>
        <w:t xml:space="preserve">“</w:t>
      </w:r>
      <w:r>
        <w:t xml:space="preserve">universal</w:t>
      </w:r>
      <w:r>
        <w:t xml:space="preserve">”</w:t>
      </w:r>
      <w:r>
        <w:t xml:space="preserve">) 16S/18S barcoded</w:t>
      </w:r>
      <w:r>
        <w:t xml:space="preserve"> </w:t>
      </w:r>
      <w:r>
        <w:t xml:space="preserve">primer set and PCR focusing on V4 &amp; V5 variable regions of the rRNA</w:t>
      </w:r>
      <w:r>
        <w:t xml:space="preserve"> </w:t>
      </w:r>
      <w:r>
        <w:t xml:space="preserve">gene. The barcoded rRNA gene primers were 536F and 907R(Holben, Feris,</w:t>
      </w:r>
      <w:r>
        <w:t xml:space="preserve"> </w:t>
      </w:r>
      <w:r>
        <w:t xml:space="preserve">&amp; Kettunen, 2004). Once amplified, the samples were gel purified using</w:t>
      </w:r>
      <w:r>
        <w:t xml:space="preserve"> </w:t>
      </w:r>
      <w:r>
        <w:t xml:space="preserve">the QIAGEN Gel Purification kit (QIAGEN, Germantown, MD) following the</w:t>
      </w:r>
      <w:r>
        <w:t xml:space="preserve"> </w:t>
      </w:r>
      <w:r>
        <w:t xml:space="preserve">manufacturer’s recommended protocol for downstream direct sequencing.</w:t>
      </w:r>
      <w:r>
        <w:t xml:space="preserve"> </w:t>
      </w:r>
      <w:r>
        <w:t xml:space="preserve">This gel purification step removed any 18S eukaryotic DNA amplicons and</w:t>
      </w:r>
      <w:r>
        <w:t xml:space="preserve"> </w:t>
      </w:r>
      <w:r>
        <w:t xml:space="preserve">artifactual PCR artifacts, thereby isolating and purifying the desired</w:t>
      </w:r>
      <w:r>
        <w:t xml:space="preserve"> </w:t>
      </w:r>
      <w:r>
        <w:t xml:space="preserve">~400bp 16S bacterial amplicons for sequencing. Illumina</w:t>
      </w:r>
      <w:r>
        <w:t xml:space="preserve"> </w:t>
      </w:r>
      <w:r>
        <w:t xml:space="preserve">MiSeq 300 base-pair (bp) paired-end sequencing was conducted for all</w:t>
      </w:r>
      <w:r>
        <w:t xml:space="preserve"> </w:t>
      </w:r>
      <w:r>
        <w:t xml:space="preserve">sampled individuals using the v3 reagent kit.</w:t>
      </w:r>
    </w:p>
    <w:p>
      <w:pPr>
        <w:pStyle w:val="BodyText"/>
      </w:pPr>
      <w:r>
        <w:t xml:space="preserve">Sequence analysis.</w:t>
      </w:r>
    </w:p>
    <w:p>
      <w:pPr>
        <w:pStyle w:val="BodyText"/>
      </w:pPr>
      <w:r>
        <w:t xml:space="preserve">Primers from the MiSeq paired end reads were trimmed using</w:t>
      </w:r>
      <w:r>
        <w:t xml:space="preserve"> </w:t>
      </w:r>
      <w:r>
        <w:t xml:space="preserve">cutadapt(Martin, 2011). The DADA2 package was used in R to quality</w:t>
      </w:r>
      <w:r>
        <w:t xml:space="preserve"> </w:t>
      </w:r>
      <w:r>
        <w:t xml:space="preserve">filter and trim, merge reads, call amplicon sequence variants (ASVs) and</w:t>
      </w:r>
      <w:r>
        <w:t xml:space="preserve"> </w:t>
      </w:r>
      <w:r>
        <w:t xml:space="preserve">assign taxonomy to the ASVs(Callahan et al., 2016). ASVs were</w:t>
      </w:r>
      <w:r>
        <w:t xml:space="preserve"> </w:t>
      </w:r>
      <w:r>
        <w:t xml:space="preserve">taxonomically assigned with DADA2 instance of the NaiveBayes classifier</w:t>
      </w:r>
      <w:r>
        <w:t xml:space="preserve"> </w:t>
      </w:r>
      <w:r>
        <w:t xml:space="preserve">using the Ribosomal Database Project II release(Cole, Wang, Cardenas, &amp;</w:t>
      </w:r>
      <w:r>
        <w:t xml:space="preserve"> </w:t>
      </w:r>
      <w:r>
        <w:t xml:space="preserve">Fish, 2009). An ASV matrix was produced containing counts corresponding</w:t>
      </w:r>
      <w:r>
        <w:t xml:space="preserve"> </w:t>
      </w:r>
      <w:r>
        <w:t xml:space="preserve">to the abundance of each ASV present in each elk sample and its</w:t>
      </w:r>
      <w:r>
        <w:t xml:space="preserve"> </w:t>
      </w:r>
      <w:r>
        <w:t xml:space="preserve">taxonomic classification. The Phyloseq package was used to summarize ASV</w:t>
      </w:r>
      <w:r>
        <w:t xml:space="preserve"> </w:t>
      </w:r>
      <w:r>
        <w:t xml:space="preserve">tables into taxonomic bar plots(McMurdie &amp; Holmes, 2014).</w:t>
      </w:r>
    </w:p>
    <w:p>
      <w:pPr>
        <w:pStyle w:val="BodyText"/>
      </w:pPr>
      <w:r>
        <w:t xml:space="preserve">Feature Selection and Cross Validation</w:t>
      </w:r>
    </w:p>
    <w:p>
      <w:pPr>
        <w:pStyle w:val="BodyText"/>
      </w:pPr>
      <w:r>
        <w:t xml:space="preserve">Metagenomic and 16S studies produce large amounts of data because of the</w:t>
      </w:r>
      <w:r>
        <w:t xml:space="preserve"> </w:t>
      </w:r>
      <w:r>
        <w:t xml:space="preserve">need to sample microbial communities as deeply and completely as</w:t>
      </w:r>
      <w:r>
        <w:t xml:space="preserve"> </w:t>
      </w:r>
      <w:r>
        <w:t xml:space="preserve">possible, but not all taxa have predictive power during statistical</w:t>
      </w:r>
      <w:r>
        <w:t xml:space="preserve"> </w:t>
      </w:r>
      <w:r>
        <w:t xml:space="preserve">analysis for determining host states. We used a form of the Sequential</w:t>
      </w:r>
      <w:r>
        <w:t xml:space="preserve"> </w:t>
      </w:r>
      <w:r>
        <w:t xml:space="preserve">Forward Floating Search algorithm (i.e. Feature Selection—FS) to</w:t>
      </w:r>
      <w:r>
        <w:t xml:space="preserve"> </w:t>
      </w:r>
      <w:r>
        <w:t xml:space="preserve">select for informative genera from the elk microbiome(Pudil, Novovičová,</w:t>
      </w:r>
      <w:r>
        <w:t xml:space="preserve"> </w:t>
      </w:r>
      <w:r>
        <w:t xml:space="preserve">&amp; Kittler, 1994). This algorithm selects a subset of genera from the</w:t>
      </w:r>
      <w:r>
        <w:t xml:space="preserve"> </w:t>
      </w:r>
      <w:r>
        <w:t xml:space="preserve">total pool using a heuristic method that maintains (or minimally</w:t>
      </w:r>
      <w:r>
        <w:t xml:space="preserve"> </w:t>
      </w:r>
      <w:r>
        <w:t xml:space="preserve">reduces) the performance of the complete data set. The complete data</w:t>
      </w:r>
      <w:r>
        <w:t xml:space="preserve"> </w:t>
      </w:r>
      <w:r>
        <w:t xml:space="preserve">matrix contains</w:t>
      </w:r>
      <w:r>
        <w:t xml:space="preserve"> </w:t>
      </w:r>
      <w:r>
        <w:t xml:space="preserve">“</w:t>
      </w:r>
      <w:r>
        <w:t xml:space="preserve">noisy</w:t>
      </w:r>
      <w:r>
        <w:t xml:space="preserve">”</w:t>
      </w:r>
      <w:r>
        <w:t xml:space="preserve"> </w:t>
      </w:r>
      <w:r>
        <w:t xml:space="preserve">genera that obscured the biological patterns</w:t>
      </w:r>
      <w:r>
        <w:t xml:space="preserve"> </w:t>
      </w:r>
      <w:r>
        <w:t xml:space="preserve">present. FS avoids nesting issues where features (in this case bacterial</w:t>
      </w:r>
      <w:r>
        <w:t xml:space="preserve"> </w:t>
      </w:r>
      <w:r>
        <w:t xml:space="preserve">taxa) are falsely fixed early in the selection process (an issue with</w:t>
      </w:r>
      <w:r>
        <w:t xml:space="preserve"> </w:t>
      </w:r>
      <w:r>
        <w:t xml:space="preserve">other feature selection methods which results in reduced</w:t>
      </w:r>
      <w:r>
        <w:t xml:space="preserve"> </w:t>
      </w:r>
      <w:r>
        <w:t xml:space="preserve">performance)(Saeys, Inza, &amp; Larrañaga, 2007). By allowing all features</w:t>
      </w:r>
      <w:r>
        <w:t xml:space="preserve"> </w:t>
      </w:r>
      <w:r>
        <w:t xml:space="preserve">to be added or subtracted as the algorithm progresses (essentially</w:t>
      </w:r>
      <w:r>
        <w:t xml:space="preserve"> </w:t>
      </w:r>
      <w:r>
        <w:t xml:space="preserve">“</w:t>
      </w:r>
      <w:r>
        <w:t xml:space="preserve">floating</w:t>
      </w:r>
      <w:r>
        <w:t xml:space="preserve">”</w:t>
      </w:r>
      <w:r>
        <w:t xml:space="preserve"> </w:t>
      </w:r>
      <w:r>
        <w:t xml:space="preserve">the selections), features are allowed to interact to</w:t>
      </w:r>
      <w:r>
        <w:t xml:space="preserve"> </w:t>
      </w:r>
      <w:r>
        <w:t xml:space="preserve">produce dynamic and unbiased performance results not dependent on</w:t>
      </w:r>
      <w:r>
        <w:t xml:space="preserve"> </w:t>
      </w:r>
      <w:r>
        <w:t xml:space="preserve">starting conditions. The FS algorithm employed herein uses J3 scores, a</w:t>
      </w:r>
      <w:r>
        <w:t xml:space="preserve"> </w:t>
      </w:r>
      <w:r>
        <w:t xml:space="preserve">form of scatter matrices that rewards close clustering within groups of</w:t>
      </w:r>
      <w:r>
        <w:t xml:space="preserve"> </w:t>
      </w:r>
      <w:r>
        <w:t xml:space="preserve">data points and rewards increased distance between groups of data points</w:t>
      </w:r>
      <w:r>
        <w:t xml:space="preserve"> </w:t>
      </w:r>
      <w:r>
        <w:t xml:space="preserve">using Euclidean distances in multidimensional space. We produced tables</w:t>
      </w:r>
      <w:r>
        <w:t xml:space="preserve"> </w:t>
      </w:r>
      <w:r>
        <w:t xml:space="preserve">of FS taxa sequentially with 2 through 30 features. For each feature</w:t>
      </w:r>
      <w:r>
        <w:t xml:space="preserve"> </w:t>
      </w:r>
      <w:r>
        <w:t xml:space="preserve">table, a linear discriminate classifier was created and tested with CV,</w:t>
      </w:r>
      <w:r>
        <w:t xml:space="preserve"> </w:t>
      </w:r>
      <w:r>
        <w:t xml:space="preserve">which uses a leave-one-out method of training and testing to reduce</w:t>
      </w:r>
      <w:r>
        <w:t xml:space="preserve"> </w:t>
      </w:r>
      <w:r>
        <w:t xml:space="preserve">over-fitting the model to the training data set(Liu, Chen, Sheng, &amp;</w:t>
      </w:r>
      <w:r>
        <w:t xml:space="preserve"> </w:t>
      </w:r>
      <w:r>
        <w:t xml:space="preserve">Liu, 2014; Saeys et al., 2007). This method removes a sample from the</w:t>
      </w:r>
      <w:r>
        <w:t xml:space="preserve"> </w:t>
      </w:r>
      <w:r>
        <w:t xml:space="preserve">training data, builds the model with remaining samples then tries to</w:t>
      </w:r>
      <w:r>
        <w:t xml:space="preserve"> </w:t>
      </w:r>
      <w:r>
        <w:t xml:space="preserve">predict the classification of the removed sample. This leave-one-out</w:t>
      </w:r>
      <w:r>
        <w:t xml:space="preserve"> </w:t>
      </w:r>
      <w:r>
        <w:t xml:space="preserve">method is iterated over all samples (N-1) to calculate the CV accuracy</w:t>
      </w:r>
      <w:r>
        <w:t xml:space="preserve"> </w:t>
      </w:r>
      <w:r>
        <w:t xml:space="preserve">by summing the number of CV events in the denominator and summing the</w:t>
      </w:r>
      <w:r>
        <w:t xml:space="preserve"> </w:t>
      </w:r>
      <w:r>
        <w:t xml:space="preserve">successful classification events in the numerator (e.g. 25/26 = 96.15%</w:t>
      </w:r>
      <w:r>
        <w:t xml:space="preserve"> </w:t>
      </w:r>
      <w:r>
        <w:t xml:space="preserve">percent correct). The intent of training the model in this way is to</w:t>
      </w:r>
      <w:r>
        <w:t xml:space="preserve"> </w:t>
      </w:r>
      <w:r>
        <w:t xml:space="preserve">allow it to function on future data sets of similar character with very</w:t>
      </w:r>
      <w:r>
        <w:t xml:space="preserve"> </w:t>
      </w:r>
      <w:r>
        <w:t xml:space="preserve">little optimization necessary, potentially producing an optimized model</w:t>
      </w:r>
      <w:r>
        <w:t xml:space="preserve"> </w:t>
      </w:r>
      <w:r>
        <w:t xml:space="preserve">for determining these associations blindly from non-invasive scat</w:t>
      </w:r>
      <w:r>
        <w:t xml:space="preserve"> </w:t>
      </w:r>
      <w:r>
        <w:t xml:space="preserve">samples.</w:t>
      </w:r>
    </w:p>
    <w:p>
      <w:pPr>
        <w:pStyle w:val="BodyText"/>
      </w:pPr>
      <w:r>
        <w:t xml:space="preserve">We balanced classifier performance with over-fitting by comparing the CV</w:t>
      </w:r>
      <w:r>
        <w:t xml:space="preserve"> </w:t>
      </w:r>
      <w:r>
        <w:t xml:space="preserve">performance differences between multiple numbers of features for signs</w:t>
      </w:r>
      <w:r>
        <w:t xml:space="preserve"> </w:t>
      </w:r>
      <w:r>
        <w:t xml:space="preserve">of overfitting(Braga-Neto &amp; Dougherty, 2004). We visualized this</w:t>
      </w:r>
      <w:r>
        <w:t xml:space="preserve"> </w:t>
      </w:r>
      <w:r>
        <w:t xml:space="preserve">relationship with box plots and linear discriminant analysis (LDA(Liu et</w:t>
      </w:r>
      <w:r>
        <w:t xml:space="preserve"> </w:t>
      </w:r>
      <w:r>
        <w:t xml:space="preserve">al., 2014); Supplemental Fig. 4). To help choose the optimal number of</w:t>
      </w:r>
      <w:r>
        <w:t xml:space="preserve"> </w:t>
      </w:r>
      <w:r>
        <w:t xml:space="preserve">features for the visualizations, we computed a Pareto Front for</w:t>
      </w:r>
      <w:r>
        <w:t xml:space="preserve"> </w:t>
      </w:r>
      <w:r>
        <w:t xml:space="preserve">multi-parameter optimization including accuracy, number of features and</w:t>
      </w:r>
      <w:r>
        <w:t xml:space="preserve"> </w:t>
      </w:r>
      <w:r>
        <w:t xml:space="preserve">variance (not shown). We have thus named our workflow FS-LDA.</w:t>
      </w:r>
    </w:p>
    <w:p>
      <w:pPr>
        <w:pStyle w:val="Heading2"/>
      </w:pPr>
      <w:bookmarkStart w:id="25" w:name="results"/>
      <w:bookmarkEnd w:id="25"/>
      <w:r>
        <w:t xml:space="preserve">RESULTS</w:t>
      </w:r>
    </w:p>
    <w:p>
      <w:pPr>
        <w:pStyle w:val="FirstParagraph"/>
      </w:pPr>
      <w:r>
        <w:t xml:space="preserve">Study populations, field measurements and 16S survey.</w:t>
      </w:r>
    </w:p>
    <w:p>
      <w:pPr>
        <w:pStyle w:val="BodyText"/>
      </w:pPr>
      <w:r>
        <w:t xml:space="preserve">We sampled 110 elk across 4 populations in Montana. Collection of scat</w:t>
      </w:r>
      <w:r>
        <w:t xml:space="preserve"> </w:t>
      </w:r>
      <w:r>
        <w:t xml:space="preserve">samples, sex classification, age estimation and body-condition data were</w:t>
      </w:r>
      <w:r>
        <w:t xml:space="preserve"> </w:t>
      </w:r>
      <w:r>
        <w:t xml:space="preserve">conducted in February 2014 by Montana Fish, Wildlife and Parks (MTFWP).</w:t>
      </w:r>
      <w:r>
        <w:t xml:space="preserve"> </w:t>
      </w:r>
      <w:r>
        <w:t xml:space="preserve">Not all measurements were taken for all individuals. During the winter,</w:t>
      </w:r>
      <w:r>
        <w:t xml:space="preserve"> </w:t>
      </w:r>
      <w:r>
        <w:t xml:space="preserve">elk body-condition is highly relevant to cow elk survival since elk</w:t>
      </w:r>
      <w:r>
        <w:t xml:space="preserve"> </w:t>
      </w:r>
      <w:r>
        <w:t xml:space="preserve">depend on stores of body-fat to supplement their energy demands,</w:t>
      </w:r>
      <w:r>
        <w:t xml:space="preserve"> </w:t>
      </w:r>
      <w:r>
        <w:t xml:space="preserve">especially in pregnant females(R. C. Cook et al., 2013). Body condition</w:t>
      </w:r>
      <w:r>
        <w:t xml:space="preserve"> </w:t>
      </w:r>
      <w:r>
        <w:t xml:space="preserve">data was collected during capture by MTFWP personnel using a portable</w:t>
      </w:r>
      <w:r>
        <w:t xml:space="preserve"> </w:t>
      </w:r>
      <w:r>
        <w:t xml:space="preserve">ultrasound machine to estimate levels of ingesta-free body fat</w:t>
      </w:r>
      <w:r>
        <w:t xml:space="preserve"> </w:t>
      </w:r>
      <w:r>
        <w:t xml:space="preserve">(body-fat; see Methods). Female elk body-fat ranged from</w:t>
      </w:r>
      <w:r>
        <w:t xml:space="preserve"> </w:t>
      </w:r>
      <w:r>
        <w:t xml:space="preserve">~5% to ~13% (Supplemental Figure 5).</w:t>
      </w:r>
      <w:r>
        <w:t xml:space="preserve"> </w:t>
      </w:r>
      <w:r>
        <w:t xml:space="preserve">Sequencing of partial 16S rRNA amplicons from each fecal sample provided</w:t>
      </w:r>
      <w:r>
        <w:t xml:space="preserve"> </w:t>
      </w:r>
      <w:r>
        <w:t xml:space="preserve">a survey of bacterial presence and abundance in the microbiome</w:t>
      </w:r>
      <w:r>
        <w:t xml:space="preserve"> </w:t>
      </w:r>
      <w:r>
        <w:t xml:space="preserve">(Supplemental Fig. 2).</w:t>
      </w:r>
    </w:p>
    <w:p>
      <w:pPr>
        <w:pStyle w:val="BodyText"/>
      </w:pPr>
      <w:r>
        <w:t xml:space="preserve">Classifier for elk population.</w:t>
      </w:r>
    </w:p>
    <w:p>
      <w:pPr>
        <w:pStyle w:val="BodyText"/>
      </w:pPr>
      <w:r>
        <w:t xml:space="preserve">Elk populations included the Bitterroot Mountains, Sapphire Mountains,</w:t>
      </w:r>
      <w:r>
        <w:t xml:space="preserve"> </w:t>
      </w:r>
      <w:r>
        <w:t xml:space="preserve">Black’s Ford area of the Madison River, and the Tobacco Root Mountains</w:t>
      </w:r>
      <w:r>
        <w:t xml:space="preserve"> </w:t>
      </w:r>
      <w:r>
        <w:t xml:space="preserve">(Supplemental Fig. 3). Analysis of feature-selected elk microbiome data</w:t>
      </w:r>
      <w:r>
        <w:t xml:space="preserve"> </w:t>
      </w:r>
      <w:r>
        <w:t xml:space="preserve">(Fig. 1) and total elk microbiome data (Supplemental Fig. 1) showed</w:t>
      </w:r>
      <w:r>
        <w:t xml:space="preserve"> </w:t>
      </w:r>
      <w:r>
        <w:t xml:space="preserve">strong patterns of elk population structure (biogeography). These</w:t>
      </w:r>
      <w:r>
        <w:t xml:space="preserve"> </w:t>
      </w:r>
      <w:r>
        <w:t xml:space="preserve">signals of biogeography in the microbiome will naturally be mixed with</w:t>
      </w:r>
      <w:r>
        <w:t xml:space="preserve"> </w:t>
      </w:r>
      <w:r>
        <w:t xml:space="preserve">(or potentially mask) other signals such as those of starvation,</w:t>
      </w:r>
      <w:r>
        <w:t xml:space="preserve"> </w:t>
      </w:r>
      <w:r>
        <w:t xml:space="preserve">disease, and other unmeasured stresses affecting the host and its</w:t>
      </w:r>
      <w:r>
        <w:t xml:space="preserve"> </w:t>
      </w:r>
      <w:r>
        <w:t xml:space="preserve">microbes. Although the unsupervised clustering showed natural groupings</w:t>
      </w:r>
      <w:r>
        <w:t xml:space="preserve"> </w:t>
      </w:r>
      <w:r>
        <w:t xml:space="preserve">of elk populations (Supplemental Fig. 1), FS was found to further</w:t>
      </w:r>
      <w:r>
        <w:t xml:space="preserve"> </w:t>
      </w:r>
      <w:r>
        <w:t xml:space="preserve">“</w:t>
      </w:r>
      <w:r>
        <w:t xml:space="preserve">denoise</w:t>
      </w:r>
      <w:r>
        <w:t xml:space="preserve">”</w:t>
      </w:r>
      <w:r>
        <w:t xml:space="preserve"> </w:t>
      </w:r>
      <w:r>
        <w:t xml:space="preserve">the signal of biogeography by filtering non-associated taxa</w:t>
      </w:r>
      <w:r>
        <w:t xml:space="preserve"> </w:t>
      </w:r>
      <w:r>
        <w:t xml:space="preserve">from the analysis (Fig. 1), providing tighter clustering and an improved</w:t>
      </w:r>
      <w:r>
        <w:t xml:space="preserve"> </w:t>
      </w:r>
      <w:r>
        <w:t xml:space="preserve">visualization overall. The elk FS-LDA population classifier performed</w:t>
      </w:r>
      <w:r>
        <w:t xml:space="preserve"> </w:t>
      </w:r>
      <w:r>
        <w:t xml:space="preserve">with 81 percent CV accuracy using 23 bacterial genera.</w:t>
      </w:r>
    </w:p>
    <w:p>
      <w:pPr>
        <w:pStyle w:val="BodyText"/>
      </w:pPr>
      <w:r>
        <w:t xml:space="preserve">The strength of the relationship between biogeography and the microbiome</w:t>
      </w:r>
      <w:r>
        <w:t xml:space="preserve"> </w:t>
      </w:r>
      <w:r>
        <w:t xml:space="preserve">is also supported by consistent accuracy values across all FS dimensions</w:t>
      </w:r>
      <w:r>
        <w:t xml:space="preserve"> </w:t>
      </w:r>
      <w:r>
        <w:t xml:space="preserve">from 2 to 30 (supplemental Fig. 4). This pattern suggests that the</w:t>
      </w:r>
      <w:r>
        <w:t xml:space="preserve"> </w:t>
      </w:r>
      <w:r>
        <w:t xml:space="preserve">predictive genera selected during FS vary in presence or abundance</w:t>
      </w:r>
      <w:r>
        <w:t xml:space="preserve"> </w:t>
      </w:r>
      <w:r>
        <w:t xml:space="preserve">collectively by geographic location and that this biogeographic</w:t>
      </w:r>
      <w:r>
        <w:t xml:space="preserve"> </w:t>
      </w:r>
      <w:r>
        <w:t xml:space="preserve">relationship has low sensitivity to particular genera since many</w:t>
      </w:r>
      <w:r>
        <w:t xml:space="preserve"> </w:t>
      </w:r>
      <w:r>
        <w:t xml:space="preserve">dimensions display this relationship.</w:t>
      </w:r>
    </w:p>
    <w:p>
      <w:pPr>
        <w:pStyle w:val="BodyText"/>
      </w:pPr>
      <w:r>
        <w:t xml:space="preserve">Classifier for body-fat.</w:t>
      </w:r>
    </w:p>
    <w:p>
      <w:pPr>
        <w:pStyle w:val="BodyText"/>
      </w:pPr>
      <w:r>
        <w:t xml:space="preserve">Body-fat is a good predictor of survival and reproductive outcome in</w:t>
      </w:r>
      <w:r>
        <w:t xml:space="preserve"> </w:t>
      </w:r>
      <w:r>
        <w:t xml:space="preserve">female elk(J. G. Cook, Cook, Davis, &amp; Irwin, 2016). FS-LDA was used to</w:t>
      </w:r>
      <w:r>
        <w:t xml:space="preserve"> </w:t>
      </w:r>
      <w:r>
        <w:t xml:space="preserve">classify bacteria from female elk across three populations (body-fat</w:t>
      </w:r>
      <w:r>
        <w:t xml:space="preserve"> </w:t>
      </w:r>
      <w:r>
        <w:t xml:space="preserve">data was not collected for the Bitterroot population) and was trained on</w:t>
      </w:r>
      <w:r>
        <w:t xml:space="preserve"> </w:t>
      </w:r>
      <w:r>
        <w:t xml:space="preserve">two classes, high (≥8%) or low (&lt;8%) body-fat (Fig. 2, left</w:t>
      </w:r>
      <w:r>
        <w:t xml:space="preserve"> </w:t>
      </w:r>
      <w:r>
        <w:t xml:space="preserve">panel). The performance of the classifier for 2 elk body-fat categories</w:t>
      </w:r>
      <w:r>
        <w:t xml:space="preserve"> </w:t>
      </w:r>
      <w:r>
        <w:t xml:space="preserve">was supported by low levels of overlap between clusters and by high CV</w:t>
      </w:r>
      <w:r>
        <w:t xml:space="preserve"> </w:t>
      </w:r>
      <w:r>
        <w:t xml:space="preserve">accuracy (91%, where 50% would be random). Classifier accuracy was</w:t>
      </w:r>
      <w:r>
        <w:t xml:space="preserve"> </w:t>
      </w:r>
      <w:r>
        <w:t xml:space="preserve">high despite combining data from 3 elk populations, which included the</w:t>
      </w:r>
      <w:r>
        <w:t xml:space="preserve"> </w:t>
      </w:r>
      <w:r>
        <w:t xml:space="preserve">strong confounding signal of biogeography in the total microbiome. The</w:t>
      </w:r>
      <w:r>
        <w:t xml:space="preserve"> </w:t>
      </w:r>
      <w:r>
        <w:t xml:space="preserve">results support a strong biological connection between microbiomes and</w:t>
      </w:r>
      <w:r>
        <w:t xml:space="preserve"> </w:t>
      </w:r>
      <w:r>
        <w:t xml:space="preserve">host body condition. When more-specific classes were used to train the</w:t>
      </w:r>
      <w:r>
        <w:t xml:space="preserve"> </w:t>
      </w:r>
      <w:r>
        <w:t xml:space="preserve">model (splitting the continuous distribution of body-fat into 3 and 4</w:t>
      </w:r>
      <w:r>
        <w:t xml:space="preserve"> </w:t>
      </w:r>
      <w:r>
        <w:t xml:space="preserve">bins), there was a strong trend in the ordination plot, but lower</w:t>
      </w:r>
      <w:r>
        <w:t xml:space="preserve"> </w:t>
      </w:r>
      <w:r>
        <w:t xml:space="preserve">overall CV accuracies were obtained (77.8% and 58.3% respectively;</w:t>
      </w:r>
      <w:r>
        <w:t xml:space="preserve"> </w:t>
      </w:r>
      <w:r>
        <w:t xml:space="preserve">Fig. 2, middle &amp; right panel). This suggests that a finer-resolution</w:t>
      </w:r>
      <w:r>
        <w:t xml:space="preserve"> </w:t>
      </w:r>
      <w:r>
        <w:t xml:space="preserve">biological pattern between the microbiome and elk body-fat may exist,</w:t>
      </w:r>
      <w:r>
        <w:t xml:space="preserve"> </w:t>
      </w:r>
      <w:r>
        <w:t xml:space="preserve">but FS-LDA may be suboptimal for the continuous structure of the</w:t>
      </w:r>
      <w:r>
        <w:t xml:space="preserve"> </w:t>
      </w:r>
      <w:r>
        <w:t xml:space="preserve">body-fat data. It is possible that more specific classification of</w:t>
      </w:r>
      <w:r>
        <w:t xml:space="preserve"> </w:t>
      </w:r>
      <w:r>
        <w:t xml:space="preserve">microbiome-body-fat interactions could be achieved with further</w:t>
      </w:r>
      <w:r>
        <w:t xml:space="preserve"> </w:t>
      </w:r>
      <w:r>
        <w:t xml:space="preserve">exploration of continuously distributed data classifier methods.</w:t>
      </w:r>
    </w:p>
    <w:p>
      <w:pPr>
        <w:pStyle w:val="BodyText"/>
      </w:pPr>
      <w:r>
        <w:t xml:space="preserve">Classifier for sex determination</w:t>
      </w:r>
    </w:p>
    <w:p>
      <w:pPr>
        <w:pStyle w:val="BodyText"/>
      </w:pPr>
      <w:r>
        <w:t xml:space="preserve">Male and female elk across the 4 Montana populations were included in</w:t>
      </w:r>
      <w:r>
        <w:t xml:space="preserve"> </w:t>
      </w:r>
      <w:r>
        <w:t xml:space="preserve">this analysis (N=106). Due to female elk being more abundant and</w:t>
      </w:r>
      <w:r>
        <w:t xml:space="preserve"> </w:t>
      </w:r>
      <w:r>
        <w:t xml:space="preserve">prioritized during sampling (due to the polygynous mating system of</w:t>
      </w:r>
      <w:r>
        <w:t xml:space="preserve"> </w:t>
      </w:r>
      <w:r>
        <w:t xml:space="preserve">elk), the sample data was skewed toward females (87:19). This made</w:t>
      </w:r>
      <w:r>
        <w:t xml:space="preserve"> </w:t>
      </w:r>
      <w:r>
        <w:t xml:space="preserve">classification difficult to interpret due to unequally weighted</w:t>
      </w:r>
      <w:r>
        <w:t xml:space="preserve"> </w:t>
      </w:r>
      <w:r>
        <w:t xml:space="preserve">classifier training groups. Nonetheless, microbiome clustering</w:t>
      </w:r>
      <w:r>
        <w:t xml:space="preserve"> </w:t>
      </w:r>
      <w:r>
        <w:t xml:space="preserve">delineating sex was obtained with high CV accuracy after normalizing bin</w:t>
      </w:r>
      <w:r>
        <w:t xml:space="preserve"> </w:t>
      </w:r>
      <w:r>
        <w:t xml:space="preserve">sizes between males and females by either sampling males with</w:t>
      </w:r>
      <w:r>
        <w:t xml:space="preserve"> </w:t>
      </w:r>
      <w:r>
        <w:t xml:space="preserve">replacement (bootstrapping) up to 87 samples (Fig. 3, top panel), or by</w:t>
      </w:r>
      <w:r>
        <w:t xml:space="preserve"> </w:t>
      </w:r>
      <w:r>
        <w:t xml:space="preserve">randomly rarefying female samples to 19 individuals (Fig. 3, bottom</w:t>
      </w:r>
      <w:r>
        <w:t xml:space="preserve"> </w:t>
      </w:r>
      <w:r>
        <w:t xml:space="preserve">panel). Bootstrapping produced ordination clustering by sex with 90</w:t>
      </w:r>
      <w:r>
        <w:t xml:space="preserve"> </w:t>
      </w:r>
      <w:r>
        <w:t xml:space="preserve">percent CV accuracy. Multiple random bootstrap iterations were performed</w:t>
      </w:r>
      <w:r>
        <w:t xml:space="preserve"> </w:t>
      </w:r>
      <w:r>
        <w:t xml:space="preserve">with little change to the outcome of the classifier indicating the</w:t>
      </w:r>
      <w:r>
        <w:t xml:space="preserve"> </w:t>
      </w:r>
      <w:r>
        <w:t xml:space="preserve">method was not sensitive to the random effects of sampling with</w:t>
      </w:r>
      <w:r>
        <w:t xml:space="preserve"> </w:t>
      </w:r>
      <w:r>
        <w:t xml:space="preserve">replacement (some data not shown). Random rarefaction produced similar</w:t>
      </w:r>
      <w:r>
        <w:t xml:space="preserve"> </w:t>
      </w:r>
      <w:r>
        <w:t xml:space="preserve">results in the visualization, with a comparable CV accuracy of 89</w:t>
      </w:r>
      <w:r>
        <w:t xml:space="preserve"> </w:t>
      </w:r>
      <w:r>
        <w:t xml:space="preserve">percent, which was qualitatively repeated across multiple random</w:t>
      </w:r>
      <w:r>
        <w:t xml:space="preserve"> </w:t>
      </w:r>
      <w:r>
        <w:t xml:space="preserve">rarefaction iterations (Fig. 3, bottom panel, iterative data not shown).</w:t>
      </w:r>
    </w:p>
    <w:p>
      <w:pPr>
        <w:pStyle w:val="BodyText"/>
      </w:pPr>
      <w:r>
        <w:t xml:space="preserve">Classifier for age</w:t>
      </w:r>
    </w:p>
    <w:p>
      <w:pPr>
        <w:pStyle w:val="BodyText"/>
      </w:pPr>
      <w:r>
        <w:t xml:space="preserve">Age information was collected by observing tooth eruption and wear</w:t>
      </w:r>
      <w:r>
        <w:t xml:space="preserve"> </w:t>
      </w:r>
      <w:r>
        <w:t xml:space="preserve">patterns for female elk in the sapphire population (N=34) and estimates</w:t>
      </w:r>
      <w:r>
        <w:t xml:space="preserve"> </w:t>
      </w:r>
      <w:r>
        <w:t xml:space="preserve">ranged from 3-10 years(Hamlin, Pac, Sime, DeSimone, &amp; Dusek, 2000). The</w:t>
      </w:r>
      <w:r>
        <w:t xml:space="preserve"> </w:t>
      </w:r>
      <w:r>
        <w:t xml:space="preserve">FS-LDA model was trained on 2 age bins. The model used 8 taxa and</w:t>
      </w:r>
      <w:r>
        <w:t xml:space="preserve"> </w:t>
      </w:r>
      <w:r>
        <w:t xml:space="preserve">performed with 87% CV accuracy (Fig. 4).</w:t>
      </w:r>
    </w:p>
    <w:p>
      <w:pPr>
        <w:pStyle w:val="Heading2"/>
      </w:pPr>
      <w:bookmarkStart w:id="26" w:name="discussion"/>
      <w:bookmarkEnd w:id="26"/>
      <w:r>
        <w:t xml:space="preserve">DISCUSSION</w:t>
      </w:r>
    </w:p>
    <w:p>
      <w:pPr>
        <w:pStyle w:val="FirstParagraph"/>
      </w:pPr>
      <w:r>
        <w:t xml:space="preserve">This study illustrates the strong linkages between the host animal</w:t>
      </w:r>
      <w:r>
        <w:t xml:space="preserve"> </w:t>
      </w:r>
      <w:r>
        <w:t xml:space="preserve">(elk), its microbiome (across individuals), and the environment.</w:t>
      </w:r>
      <w:r>
        <w:t xml:space="preserve"> </w:t>
      </w:r>
      <w:r>
        <w:t xml:space="preserve">Previous research in other model systems has shown the potential for</w:t>
      </w:r>
      <w:r>
        <w:t xml:space="preserve"> </w:t>
      </w:r>
      <w:r>
        <w:t xml:space="preserve">both biogeographic structuring of the microbiome(Linnenbrink et al.,</w:t>
      </w:r>
      <w:r>
        <w:t xml:space="preserve"> </w:t>
      </w:r>
      <w:r>
        <w:t xml:space="preserve">2013) and host-associated responses independent of biogeography(Cho &amp;</w:t>
      </w:r>
      <w:r>
        <w:t xml:space="preserve"> </w:t>
      </w:r>
      <w:r>
        <w:t xml:space="preserve">Blaser, 2012) . Analyses of interactions of the host microbiome with</w:t>
      </w:r>
      <w:r>
        <w:t xml:space="preserve"> </w:t>
      </w:r>
      <w:r>
        <w:t xml:space="preserve">more-subtle variables like host health parameters are rarely conducted</w:t>
      </w:r>
      <w:r>
        <w:t xml:space="preserve"> </w:t>
      </w:r>
      <w:r>
        <w:t xml:space="preserve">alongside a large geographical survey or on large wild animals. Here, we</w:t>
      </w:r>
      <w:r>
        <w:t xml:space="preserve"> </w:t>
      </w:r>
      <w:r>
        <w:t xml:space="preserve">have demonstrated that the elk microbiome contains bacterial taxa that</w:t>
      </w:r>
      <w:r>
        <w:t xml:space="preserve"> </w:t>
      </w:r>
      <w:r>
        <w:t xml:space="preserve">respond to both a strong correlate (population) and simultaneously</w:t>
      </w:r>
      <w:r>
        <w:t xml:space="preserve"> </w:t>
      </w:r>
      <w:r>
        <w:t xml:space="preserve">occurring, but more subtle correlates (individual body-fat, sex and age</w:t>
      </w:r>
      <w:r>
        <w:t xml:space="preserve"> </w:t>
      </w:r>
      <w:r>
        <w:t xml:space="preserve">class). Thus, we have developed and described herein an approach that</w:t>
      </w:r>
      <w:r>
        <w:t xml:space="preserve"> </w:t>
      </w:r>
      <w:r>
        <w:t xml:space="preserve">allows us to disentangle microbiome responses to multiple host</w:t>
      </w:r>
      <w:r>
        <w:t xml:space="preserve"> </w:t>
      </w:r>
      <w:r>
        <w:t xml:space="preserve">parameters of varying strength from the same bacterial sequence data</w:t>
      </w:r>
      <w:r>
        <w:t xml:space="preserve"> </w:t>
      </w:r>
      <w:r>
        <w:t xml:space="preserve">set. In this pilot study, elk fecal microbiome composition has been</w:t>
      </w:r>
      <w:r>
        <w:t xml:space="preserve"> </w:t>
      </w:r>
      <w:r>
        <w:t xml:space="preserve">shown to associate with body-fat, sex, age class and biogeography, an</w:t>
      </w:r>
      <w:r>
        <w:t xml:space="preserve"> </w:t>
      </w:r>
      <w:r>
        <w:t xml:space="preserve">outcome that can guide the future use and development of</w:t>
      </w:r>
      <w:r>
        <w:t xml:space="preserve"> </w:t>
      </w:r>
      <w:r>
        <w:t xml:space="preserve">microbiome-based monitoring of wildlife populations. These findings</w:t>
      </w:r>
      <w:r>
        <w:t xml:space="preserve"> </w:t>
      </w:r>
      <w:r>
        <w:t xml:space="preserve">illustrate the potential of using this non-invasive, microbiome-based</w:t>
      </w:r>
      <w:r>
        <w:t xml:space="preserve"> </w:t>
      </w:r>
      <w:r>
        <w:t xml:space="preserve">approach to monitor wildlife on the landscape and to potentially detect</w:t>
      </w:r>
      <w:r>
        <w:t xml:space="preserve"> </w:t>
      </w:r>
      <w:r>
        <w:t xml:space="preserve">other biologically important attributes such as zoonotic diseases,</w:t>
      </w:r>
      <w:r>
        <w:t xml:space="preserve"> </w:t>
      </w:r>
      <w:r>
        <w:t xml:space="preserve">predation stress and resource competition by observing effects on the</w:t>
      </w:r>
      <w:r>
        <w:t xml:space="preserve"> </w:t>
      </w:r>
      <w:r>
        <w:t xml:space="preserve">intestinal microbiome.</w:t>
      </w:r>
    </w:p>
    <w:p>
      <w:pPr>
        <w:pStyle w:val="BodyText"/>
      </w:pPr>
      <w:r>
        <w:t xml:space="preserve">Are differences in microbiome composition driven by host genetic</w:t>
      </w:r>
      <w:r>
        <w:t xml:space="preserve"> </w:t>
      </w:r>
      <w:r>
        <w:t xml:space="preserve">differences or environmental factors?</w:t>
      </w:r>
    </w:p>
    <w:p>
      <w:pPr>
        <w:pStyle w:val="BodyText"/>
      </w:pPr>
      <w:r>
        <w:t xml:space="preserve">Population genetic studies of nearby elk populations have shown limited</w:t>
      </w:r>
      <w:r>
        <w:t xml:space="preserve"> </w:t>
      </w:r>
      <w:r>
        <w:t xml:space="preserve">female-specific gene flow and low standing genetic diversity for both</w:t>
      </w:r>
      <w:r>
        <w:t xml:space="preserve"> </w:t>
      </w:r>
      <w:r>
        <w:t xml:space="preserve">sexes (mitochondiral F</w:t>
      </w:r>
      <w:r>
        <w:rPr>
          <w:vertAlign w:val="subscript"/>
        </w:rPr>
        <w:t xml:space="preserve">ST</w:t>
      </w:r>
      <w:r>
        <w:t xml:space="preserve"> </w:t>
      </w:r>
      <w:r>
        <w:t xml:space="preserve">= 0.161; nuclear</w:t>
      </w:r>
      <w:r>
        <w:t xml:space="preserve"> </w:t>
      </w:r>
      <w:r>
        <w:t xml:space="preserve">F</w:t>
      </w:r>
      <w:r>
        <w:rPr>
          <w:vertAlign w:val="subscript"/>
        </w:rPr>
        <w:t xml:space="preserve">ST</w:t>
      </w:r>
      <w:r>
        <w:t xml:space="preserve"> </w:t>
      </w:r>
      <w:r>
        <w:t xml:space="preserve">= 0.002)(Hand et al., 2014). This observation</w:t>
      </w:r>
      <w:r>
        <w:t xml:space="preserve"> </w:t>
      </w:r>
      <w:r>
        <w:t xml:space="preserve">supports the hypothesis that microbiome compositional differences seen</w:t>
      </w:r>
      <w:r>
        <w:t xml:space="preserve"> </w:t>
      </w:r>
      <w:r>
        <w:t xml:space="preserve">between populations of female elk across Montana are not due to host</w:t>
      </w:r>
      <w:r>
        <w:t xml:space="preserve"> </w:t>
      </w:r>
      <w:r>
        <w:t xml:space="preserve">genetic differences between the populations but are likely due to</w:t>
      </w:r>
      <w:r>
        <w:t xml:space="preserve"> </w:t>
      </w:r>
      <w:r>
        <w:t xml:space="preserve">environmental factors and may be maintained by a lack of transmission</w:t>
      </w:r>
      <w:r>
        <w:t xml:space="preserve"> </w:t>
      </w:r>
      <w:r>
        <w:t xml:space="preserve">between elk groups due to limited female movement.</w:t>
      </w:r>
    </w:p>
    <w:p>
      <w:pPr>
        <w:pStyle w:val="BodyText"/>
      </w:pPr>
      <w:r>
        <w:t xml:space="preserve">Can microbiome-based measurements meet or exceed information derived</w:t>
      </w:r>
      <w:r>
        <w:t xml:space="preserve"> </w:t>
      </w:r>
      <w:r>
        <w:t xml:space="preserve">from traditional physical measurements of the host?</w:t>
      </w:r>
    </w:p>
    <w:p>
      <w:pPr>
        <w:pStyle w:val="BodyText"/>
      </w:pPr>
      <w:r>
        <w:t xml:space="preserve">Because measurements obtained by invasive sampling (e.g. immunological,</w:t>
      </w:r>
      <w:r>
        <w:t xml:space="preserve"> </w:t>
      </w:r>
      <w:r>
        <w:t xml:space="preserve">endocrine, nutritional and metabolic data) are an interdependent part of</w:t>
      </w:r>
      <w:r>
        <w:t xml:space="preserve"> </w:t>
      </w:r>
      <w:r>
        <w:t xml:space="preserve">a larger physiological regulatory network in the host, these traditional</w:t>
      </w:r>
      <w:r>
        <w:t xml:space="preserve"> </w:t>
      </w:r>
      <w:r>
        <w:t xml:space="preserve">biomarkers are often correlated(Warne, Proudfoot, &amp; Crespi, 2015). Host</w:t>
      </w:r>
      <w:r>
        <w:t xml:space="preserve"> </w:t>
      </w:r>
      <w:r>
        <w:t xml:space="preserve">parameters are generally measured invasively or observed non-invasively</w:t>
      </w:r>
      <w:r>
        <w:t xml:space="preserve"> </w:t>
      </w:r>
      <w:r>
        <w:t xml:space="preserve">(e.g. body-fat and age are invasively measured, and predation is</w:t>
      </w:r>
      <w:r>
        <w:t xml:space="preserve"> </w:t>
      </w:r>
      <w:r>
        <w:t xml:space="preserve">observed). Conversely, microbiome compositional analysis of a single,</w:t>
      </w:r>
      <w:r>
        <w:t xml:space="preserve"> </w:t>
      </w:r>
      <w:r>
        <w:t xml:space="preserve">non-invasively obtained fecal sample containing hundreds or thousands of</w:t>
      </w:r>
      <w:r>
        <w:t xml:space="preserve"> </w:t>
      </w:r>
      <w:r>
        <w:t xml:space="preserve">interacting bacterial taxa can be used to associate a host’s condition</w:t>
      </w:r>
      <w:r>
        <w:t xml:space="preserve"> </w:t>
      </w:r>
      <w:r>
        <w:t xml:space="preserve">to its microbiome compositional response by applying the FS-LDA approach</w:t>
      </w:r>
      <w:r>
        <w:t xml:space="preserve"> </w:t>
      </w:r>
      <w:r>
        <w:t xml:space="preserve">employed here. Once these key taxa and patterns are identified, one can</w:t>
      </w:r>
      <w:r>
        <w:t xml:space="preserve"> </w:t>
      </w:r>
      <w:r>
        <w:t xml:space="preserve">subsequently obtain temporal fluctuations and other trends through</w:t>
      </w:r>
      <w:r>
        <w:t xml:space="preserve"> </w:t>
      </w:r>
      <w:r>
        <w:t xml:space="preserve">multiple sampling events. Additionally, the microbiome can be used in</w:t>
      </w:r>
      <w:r>
        <w:t xml:space="preserve"> </w:t>
      </w:r>
      <w:r>
        <w:t xml:space="preserve">direct conjunction with measurement of these other biomarkers to produce</w:t>
      </w:r>
      <w:r>
        <w:t xml:space="preserve"> </w:t>
      </w:r>
      <w:r>
        <w:t xml:space="preserve">a deeper understanding of host condition and response when sampling is</w:t>
      </w:r>
      <w:r>
        <w:t xml:space="preserve"> </w:t>
      </w:r>
      <w:r>
        <w:t xml:space="preserve">not limited (e.g. by pairing with blood or tissue sampling). To</w:t>
      </w:r>
      <w:r>
        <w:t xml:space="preserve"> </w:t>
      </w:r>
      <w:r>
        <w:t xml:space="preserve">understand the biological context of these markers and determine where</w:t>
      </w:r>
      <w:r>
        <w:t xml:space="preserve"> </w:t>
      </w:r>
      <w:r>
        <w:t xml:space="preserve">covariance diverges, it is advisable to compare a suite of markers (many</w:t>
      </w:r>
      <w:r>
        <w:t xml:space="preserve"> </w:t>
      </w:r>
      <w:r>
        <w:t xml:space="preserve">hundreds of bacterial taxa) at once, across space and time for a given</w:t>
      </w:r>
      <w:r>
        <w:t xml:space="preserve"> </w:t>
      </w:r>
      <w:r>
        <w:t xml:space="preserve">measurement, since sensitivity and accuracy may vary under such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In addition to direct host influence on microbiome composition,</w:t>
      </w:r>
      <w:r>
        <w:t xml:space="preserve"> </w:t>
      </w:r>
      <w:r>
        <w:t xml:space="preserve">microbiome community structure can also be interpreted as an emergent</w:t>
      </w:r>
      <w:r>
        <w:t xml:space="preserve"> </w:t>
      </w:r>
      <w:r>
        <w:t xml:space="preserve">property of external environmental variables experienced by the host,</w:t>
      </w:r>
      <w:r>
        <w:t xml:space="preserve"> </w:t>
      </w:r>
      <w:r>
        <w:t xml:space="preserve">such as climatic variation, dietary composition and availability, and</w:t>
      </w:r>
      <w:r>
        <w:t xml:space="preserve"> </w:t>
      </w:r>
      <w:r>
        <w:t xml:space="preserve">landscape heterogeneity. Some of these variables have been shown to</w:t>
      </w:r>
      <w:r>
        <w:t xml:space="preserve"> </w:t>
      </w:r>
      <w:r>
        <w:t xml:space="preserve">produce temporal and spatial variation in animal microbiomes(Kartzinel</w:t>
      </w:r>
      <w:r>
        <w:t xml:space="preserve"> </w:t>
      </w:r>
      <w:r>
        <w:t xml:space="preserve">et al., 2015; Linnenbrink et al., 2013). In the future, the combination</w:t>
      </w:r>
      <w:r>
        <w:t xml:space="preserve"> </w:t>
      </w:r>
      <w:r>
        <w:t xml:space="preserve">of supervised and unsupervised machine learning approaches may allow us</w:t>
      </w:r>
      <w:r>
        <w:t xml:space="preserve"> </w:t>
      </w:r>
      <w:r>
        <w:t xml:space="preserve">to recognize associations between microbiome taxa and habitat type or</w:t>
      </w:r>
      <w:r>
        <w:t xml:space="preserve"> </w:t>
      </w:r>
      <w:r>
        <w:t xml:space="preserve">diet availability to produce insights to guide further investigation of</w:t>
      </w:r>
      <w:r>
        <w:t xml:space="preserve"> </w:t>
      </w:r>
      <w:r>
        <w:t xml:space="preserve">these ecological interactions.</w:t>
      </w:r>
    </w:p>
    <w:p>
      <w:pPr>
        <w:pStyle w:val="BodyText"/>
      </w:pPr>
      <w:r>
        <w:t xml:space="preserve">How can microbiome associations be used for animal conservation and</w:t>
      </w:r>
      <w:r>
        <w:t xml:space="preserve"> </w:t>
      </w:r>
      <w:r>
        <w:t xml:space="preserve">population management?</w:t>
      </w:r>
    </w:p>
    <w:p>
      <w:pPr>
        <w:pStyle w:val="BodyText"/>
      </w:pPr>
      <w:r>
        <w:t xml:space="preserve">With this approach, information can be collected relatively</w:t>
      </w:r>
      <w:r>
        <w:t xml:space="preserve"> </w:t>
      </w:r>
      <w:r>
        <w:t xml:space="preserve">inexpensively (and therefore population-wide) on individual animals</w:t>
      </w:r>
      <w:r>
        <w:t xml:space="preserve"> </w:t>
      </w:r>
      <w:r>
        <w:t xml:space="preserve">using the fecal microbiome. This increased scope of sampling may allow a</w:t>
      </w:r>
      <w:r>
        <w:t xml:space="preserve"> </w:t>
      </w:r>
      <w:r>
        <w:t xml:space="preserve">more direct management of animal health or may be used to identify and</w:t>
      </w:r>
      <w:r>
        <w:t xml:space="preserve"> </w:t>
      </w:r>
      <w:r>
        <w:t xml:space="preserve">ameliorate disease by its ability to provide a bigger</w:t>
      </w:r>
      <w:r>
        <w:t xml:space="preserve"> </w:t>
      </w:r>
      <w:r>
        <w:t xml:space="preserve">“</w:t>
      </w:r>
      <w:r>
        <w:t xml:space="preserve">net</w:t>
      </w:r>
      <w:r>
        <w:t xml:space="preserve">”</w:t>
      </w:r>
      <w:r>
        <w:t xml:space="preserve"> </w:t>
      </w:r>
      <w:r>
        <w:t xml:space="preserve">with</w:t>
      </w:r>
      <w:r>
        <w:t xml:space="preserve"> </w:t>
      </w:r>
      <w:r>
        <w:t xml:space="preserve">simple field techniques and lower per-sample cost. The approach may be</w:t>
      </w:r>
      <w:r>
        <w:t xml:space="preserve"> </w:t>
      </w:r>
      <w:r>
        <w:t xml:space="preserve">more relevant in small genetically isolated populations or during</w:t>
      </w:r>
      <w:r>
        <w:t xml:space="preserve"> </w:t>
      </w:r>
      <w:r>
        <w:t xml:space="preserve">planned translocations, where individual animals are more impactful to</w:t>
      </w:r>
      <w:r>
        <w:t xml:space="preserve"> </w:t>
      </w:r>
      <w:r>
        <w:t xml:space="preserve">population persistence, but individual-based wildlife management should</w:t>
      </w:r>
      <w:r>
        <w:t xml:space="preserve"> </w:t>
      </w:r>
      <w:r>
        <w:t xml:space="preserve">become more important as the threat of disease increases with climate</w:t>
      </w:r>
      <w:r>
        <w:t xml:space="preserve"> </w:t>
      </w:r>
      <w:r>
        <w:t xml:space="preserve">change and other anthropogenic disturbances.</w:t>
      </w:r>
    </w:p>
    <w:p>
      <w:pPr>
        <w:pStyle w:val="BodyText"/>
      </w:pPr>
      <w:r>
        <w:t xml:space="preserve">Although not specifically tested here, microbiome-derived,</w:t>
      </w:r>
      <w:r>
        <w:t xml:space="preserve"> </w:t>
      </w:r>
      <w:r>
        <w:t xml:space="preserve">individual-based measurements could provide data for individual-based</w:t>
      </w:r>
      <w:r>
        <w:t xml:space="preserve"> </w:t>
      </w:r>
      <w:r>
        <w:t xml:space="preserve">population models incorporating survival, age and reproduction. The</w:t>
      </w:r>
      <w:r>
        <w:t xml:space="preserve"> </w:t>
      </w:r>
      <w:r>
        <w:t xml:space="preserve">ability to collect individual-based data has not been explored in many</w:t>
      </w:r>
      <w:r>
        <w:t xml:space="preserve"> </w:t>
      </w:r>
      <w:r>
        <w:t xml:space="preserve">systems due to cost and logistical limitations, which is why these</w:t>
      </w:r>
      <w:r>
        <w:t xml:space="preserve"> </w:t>
      </w:r>
      <w:r>
        <w:t xml:space="preserve">measurements are often not collected and models are often simplified</w:t>
      </w:r>
      <w:r>
        <w:t xml:space="preserve"> </w:t>
      </w:r>
      <w:r>
        <w:t xml:space="preserve">with a single survival parameter estimate for an entire age class (when</w:t>
      </w:r>
      <w:r>
        <w:t xml:space="preserve"> </w:t>
      </w:r>
      <w:r>
        <w:t xml:space="preserve">available). This simplification prevents the application of</w:t>
      </w:r>
      <w:r>
        <w:t xml:space="preserve"> </w:t>
      </w:r>
      <w:r>
        <w:t xml:space="preserve">individual-based modeling and may decrease our understanding of drivers</w:t>
      </w:r>
      <w:r>
        <w:t xml:space="preserve"> </w:t>
      </w:r>
      <w:r>
        <w:t xml:space="preserve">of demographic change and reduce confidence in predicting future</w:t>
      </w:r>
      <w:r>
        <w:t xml:space="preserve"> </w:t>
      </w:r>
      <w:r>
        <w:t xml:space="preserve">population responses. Microbiome analysis may help overcome these</w:t>
      </w:r>
      <w:r>
        <w:t xml:space="preserve"> </w:t>
      </w:r>
      <w:r>
        <w:t xml:space="preserve">limitations by providing additional model information (e.g. individual</w:t>
      </w:r>
      <w:r>
        <w:t xml:space="preserve"> </w:t>
      </w:r>
      <w:r>
        <w:t xml:space="preserve">population affiliation, age, sex, and body condition) from the same</w:t>
      </w:r>
      <w:r>
        <w:t xml:space="preserve"> </w:t>
      </w:r>
      <w:r>
        <w:t xml:space="preserve">non-invasive fecal sample conducted within a DNA mark-recapture</w:t>
      </w:r>
      <w:r>
        <w:t xml:space="preserve"> </w:t>
      </w:r>
      <w:r>
        <w:t xml:space="preserve">framework(Lukacs &amp; Burnham, 2005; Marucco, Boitani, Pletscher, &amp;</w:t>
      </w:r>
      <w:r>
        <w:t xml:space="preserve"> </w:t>
      </w:r>
      <w:r>
        <w:t xml:space="preserve">Schwartz, 2011).</w:t>
      </w:r>
    </w:p>
    <w:p>
      <w:pPr>
        <w:pStyle w:val="BodyText"/>
      </w:pPr>
      <w:r>
        <w:t xml:space="preserve">More recent population models have been evolving in complexity to</w:t>
      </w:r>
      <w:r>
        <w:t xml:space="preserve"> </w:t>
      </w:r>
      <w:r>
        <w:t xml:space="preserve">include environmental variation affecting population parameters, and</w:t>
      </w:r>
      <w:r>
        <w:t xml:space="preserve"> </w:t>
      </w:r>
      <w:r>
        <w:t xml:space="preserve">these models have therefore become more accurate(Schaub &amp; Abadi, 2011),</w:t>
      </w:r>
      <w:r>
        <w:t xml:space="preserve"> </w:t>
      </w:r>
      <w:r>
        <w:t xml:space="preserve">but also more data hungry. However, our limited understanding and</w:t>
      </w:r>
      <w:r>
        <w:t xml:space="preserve"> </w:t>
      </w:r>
      <w:r>
        <w:t xml:space="preserve">ability to measure how local environmental effects influence individual</w:t>
      </w:r>
      <w:r>
        <w:t xml:space="preserve"> </w:t>
      </w:r>
      <w:r>
        <w:t xml:space="preserve">animals in the short term has caused this source of variation to remain</w:t>
      </w:r>
      <w:r>
        <w:t xml:space="preserve"> </w:t>
      </w:r>
      <w:r>
        <w:t xml:space="preserve">largely undefined in wildlife population modeling. As the relationships</w:t>
      </w:r>
      <w:r>
        <w:t xml:space="preserve"> </w:t>
      </w:r>
      <w:r>
        <w:t xml:space="preserve">between environmental-animal-microbiome feedbacks are delineated, the</w:t>
      </w:r>
      <w:r>
        <w:t xml:space="preserve"> </w:t>
      </w:r>
      <w:r>
        <w:t xml:space="preserve">microbiome could function as a proxy for environment-animal interactions</w:t>
      </w:r>
      <w:r>
        <w:t xml:space="preserve"> </w:t>
      </w:r>
      <w:r>
        <w:t xml:space="preserve">and help in assessing species-specific environmental needs and</w:t>
      </w:r>
      <w:r>
        <w:t xml:space="preserve"> </w:t>
      </w:r>
      <w:r>
        <w:t xml:space="preserve">monitoring goal-oriented habitat improvements. Indeed, further</w:t>
      </w:r>
      <w:r>
        <w:t xml:space="preserve"> </w:t>
      </w:r>
      <w:r>
        <w:t xml:space="preserve">understanding the connection between environment and animal health, and</w:t>
      </w:r>
      <w:r>
        <w:t xml:space="preserve"> </w:t>
      </w:r>
      <w:r>
        <w:t xml:space="preserve">predicting its effects using microbiome data can help resolve some of</w:t>
      </w:r>
      <w:r>
        <w:t xml:space="preserve"> </w:t>
      </w:r>
      <w:r>
        <w:t xml:space="preserve">the general challenges inherent in measuring and understanding</w:t>
      </w:r>
      <w:r>
        <w:t xml:space="preserve"> </w:t>
      </w:r>
      <w:r>
        <w:t xml:space="preserve">demographic changes in wildlife populations.</w:t>
      </w:r>
    </w:p>
    <w:p>
      <w:pPr>
        <w:pStyle w:val="BodyText"/>
      </w:pPr>
      <w:r>
        <w:t xml:space="preserve">Age and the microbiome.</w:t>
      </w:r>
    </w:p>
    <w:p>
      <w:pPr>
        <w:pStyle w:val="BodyText"/>
      </w:pPr>
      <w:r>
        <w:t xml:space="preserve">We demonstrated that the elk age differences can be detected in the</w:t>
      </w:r>
      <w:r>
        <w:t xml:space="preserve"> </w:t>
      </w:r>
      <w:r>
        <w:t xml:space="preserve">microbiome, which suggests its future use in non-invasive population</w:t>
      </w:r>
      <w:r>
        <w:t xml:space="preserve"> </w:t>
      </w:r>
      <w:r>
        <w:t xml:space="preserve">modeling or in augmenting invasive methods for age estimation. Age of</w:t>
      </w:r>
      <w:r>
        <w:t xml:space="preserve"> </w:t>
      </w:r>
      <w:r>
        <w:t xml:space="preserve">individuals has been difficult to measure in many wildlife scenarios</w:t>
      </w:r>
      <w:r>
        <w:t xml:space="preserve"> </w:t>
      </w:r>
      <w:r>
        <w:t xml:space="preserve">where adults do not possess any physical characteristics that can be</w:t>
      </w:r>
      <w:r>
        <w:t xml:space="preserve"> </w:t>
      </w:r>
      <w:r>
        <w:t xml:space="preserve">passively observed after they near reproductive age. The relative ease</w:t>
      </w:r>
      <w:r>
        <w:t xml:space="preserve"> </w:t>
      </w:r>
      <w:r>
        <w:t xml:space="preserve">of fecal microbiome sampling may provide the means to investigate the</w:t>
      </w:r>
      <w:r>
        <w:t xml:space="preserve"> </w:t>
      </w:r>
      <w:r>
        <w:t xml:space="preserve">age structure of populations.</w:t>
      </w:r>
    </w:p>
    <w:p>
      <w:pPr>
        <w:pStyle w:val="BodyText"/>
      </w:pPr>
      <w:r>
        <w:t xml:space="preserve">Transition matrices are a vital component of many population models and</w:t>
      </w:r>
      <w:r>
        <w:t xml:space="preserve"> </w:t>
      </w:r>
      <w:r>
        <w:t xml:space="preserve">require estimates of individuals entering or leaving age-specific</w:t>
      </w:r>
      <w:r>
        <w:t xml:space="preserve"> </w:t>
      </w:r>
      <w:r>
        <w:t xml:space="preserve">reproductive classes of the model system. As noted above, this is often</w:t>
      </w:r>
      <w:r>
        <w:t xml:space="preserve"> </w:t>
      </w:r>
      <w:r>
        <w:t xml:space="preserve">the most difficult information to acquire and the ability to readily</w:t>
      </w:r>
      <w:r>
        <w:t xml:space="preserve"> </w:t>
      </w:r>
      <w:r>
        <w:t xml:space="preserve">obtain this data would greatly improve the accuracy and applicability of</w:t>
      </w:r>
      <w:r>
        <w:t xml:space="preserve"> </w:t>
      </w:r>
      <w:r>
        <w:t xml:space="preserve">modeling wild systems. Although we did not sample the</w:t>
      </w:r>
      <w:r>
        <w:t xml:space="preserve"> </w:t>
      </w:r>
      <w:r>
        <w:t xml:space="preserve">‘</w:t>
      </w:r>
      <w:r>
        <w:t xml:space="preserve">yearling</w:t>
      </w:r>
      <w:r>
        <w:t xml:space="preserve">’</w:t>
      </w:r>
      <w:r>
        <w:t xml:space="preserve"> </w:t>
      </w:r>
      <w:r>
        <w:t xml:space="preserve">age</w:t>
      </w:r>
      <w:r>
        <w:t xml:space="preserve"> </w:t>
      </w:r>
      <w:r>
        <w:t xml:space="preserve">category and therefore could not include it in the age model, we expect</w:t>
      </w:r>
      <w:r>
        <w:t xml:space="preserve"> </w:t>
      </w:r>
      <w:r>
        <w:t xml:space="preserve">this early age class to be the most different from the adult age class</w:t>
      </w:r>
      <w:r>
        <w:t xml:space="preserve"> </w:t>
      </w:r>
      <w:r>
        <w:t xml:space="preserve">due to the more recent transition from milk to forage and the</w:t>
      </w:r>
      <w:r>
        <w:t xml:space="preserve"> </w:t>
      </w:r>
      <w:r>
        <w:t xml:space="preserve">physiological changes that occur in the rumen as an elk matures. This</w:t>
      </w:r>
      <w:r>
        <w:t xml:space="preserve"> </w:t>
      </w:r>
      <w:r>
        <w:t xml:space="preserve">suggests that once this age class is included in the model, a complete</w:t>
      </w:r>
      <w:r>
        <w:t xml:space="preserve"> </w:t>
      </w:r>
      <w:r>
        <w:t xml:space="preserve">non-invasive method for grouping unknown samples into biologically</w:t>
      </w:r>
      <w:r>
        <w:t xml:space="preserve"> </w:t>
      </w:r>
      <w:r>
        <w:t xml:space="preserve">relevant age classes may be possible.</w:t>
      </w:r>
    </w:p>
    <w:p>
      <w:pPr>
        <w:pStyle w:val="BodyText"/>
      </w:pPr>
      <w:r>
        <w:t xml:space="preserve">Population effects on microbiome composition.</w:t>
      </w:r>
    </w:p>
    <w:p>
      <w:pPr>
        <w:pStyle w:val="BodyText"/>
      </w:pPr>
      <w:r>
        <w:t xml:space="preserve">The microbiome shows strong patterns of biogeography delineating</w:t>
      </w:r>
      <w:r>
        <w:t xml:space="preserve"> </w:t>
      </w:r>
      <w:r>
        <w:t xml:space="preserve">different elk herds. These patterns are consistent across most tested</w:t>
      </w:r>
      <w:r>
        <w:t xml:space="preserve"> </w:t>
      </w:r>
      <w:r>
        <w:t xml:space="preserve">dimensions of the microbiome (2 taxa through 30 taxa), indicating that</w:t>
      </w:r>
      <w:r>
        <w:t xml:space="preserve"> </w:t>
      </w:r>
      <w:r>
        <w:t xml:space="preserve">biogeography is insensitive to which bacteria are selected in the LDA</w:t>
      </w:r>
      <w:r>
        <w:t xml:space="preserve"> </w:t>
      </w:r>
      <w:r>
        <w:t xml:space="preserve">(Supplemental Fig. 4). This is promising for understanding migratory</w:t>
      </w:r>
      <w:r>
        <w:t xml:space="preserve"> </w:t>
      </w:r>
      <w:r>
        <w:t xml:space="preserve">animal herd affiliations and monitoring individual movement between</w:t>
      </w:r>
      <w:r>
        <w:t xml:space="preserve"> </w:t>
      </w:r>
      <w:r>
        <w:t xml:space="preserve">herds using the fecal microbiome. This pattern also suggests that</w:t>
      </w:r>
      <w:r>
        <w:t xml:space="preserve"> </w:t>
      </w:r>
      <w:r>
        <w:t xml:space="preserve">environmental and site-specific effects are important in structuring</w:t>
      </w:r>
      <w:r>
        <w:t xml:space="preserve"> </w:t>
      </w:r>
      <w:r>
        <w:t xml:space="preserve">fecal microbiome communities in elk.</w:t>
      </w:r>
    </w:p>
    <w:p>
      <w:pPr>
        <w:pStyle w:val="BodyText"/>
      </w:pPr>
      <w:r>
        <w:t xml:space="preserve">Sex effects on the microbiome.</w:t>
      </w:r>
    </w:p>
    <w:p>
      <w:pPr>
        <w:pStyle w:val="BodyText"/>
      </w:pPr>
      <w:r>
        <w:t xml:space="preserve">Delineating males from females using the feature selected fecal</w:t>
      </w:r>
      <w:r>
        <w:t xml:space="preserve"> </w:t>
      </w:r>
      <w:r>
        <w:t xml:space="preserve">microbiome data can also be valuable to conservation. When sampling</w:t>
      </w:r>
      <w:r>
        <w:t xml:space="preserve"> </w:t>
      </w:r>
      <w:r>
        <w:t xml:space="preserve">fecal pellets non-invasively, it is often impossible to know the sex of</w:t>
      </w:r>
      <w:r>
        <w:t xml:space="preserve"> </w:t>
      </w:r>
      <w:r>
        <w:t xml:space="preserve">the animal without additional testing (e.g. PCR amplification of host</w:t>
      </w:r>
      <w:r>
        <w:t xml:space="preserve"> </w:t>
      </w:r>
      <w:r>
        <w:t xml:space="preserve">markers such as the SRY gene). The ability to readily assign sex to each</w:t>
      </w:r>
      <w:r>
        <w:t xml:space="preserve"> </w:t>
      </w:r>
      <w:r>
        <w:t xml:space="preserve">fecal sample allows us to partition other microbiome-based findings by</w:t>
      </w:r>
      <w:r>
        <w:t xml:space="preserve"> </w:t>
      </w:r>
      <w:r>
        <w:t xml:space="preserve">sex at no additional cost, which can be desirable. Models for</w:t>
      </w:r>
      <w:r>
        <w:t xml:space="preserve"> </w:t>
      </w:r>
      <w:r>
        <w:t xml:space="preserve">microbiome-based estimates of sex can also be built or validated with</w:t>
      </w:r>
      <w:r>
        <w:t xml:space="preserve"> </w:t>
      </w:r>
      <w:r>
        <w:t xml:space="preserve">PCR methods using a subset of the fecal samples when needed. This has</w:t>
      </w:r>
      <w:r>
        <w:t xml:space="preserve"> </w:t>
      </w:r>
      <w:r>
        <w:t xml:space="preserve">implications for future non-invasive fecal sampling, where these data</w:t>
      </w:r>
      <w:r>
        <w:t xml:space="preserve"> </w:t>
      </w:r>
      <w:r>
        <w:t xml:space="preserve">can be used by managers to estimate sex ratios in a population during a</w:t>
      </w:r>
      <w:r>
        <w:t xml:space="preserve"> </w:t>
      </w:r>
      <w:r>
        <w:t xml:space="preserve">fecal sampling event, independently verifying ratios observed by</w:t>
      </w:r>
      <w:r>
        <w:t xml:space="preserve"> </w:t>
      </w:r>
      <w:r>
        <w:t xml:space="preserve">observational counts, or filling in gaps in information for populations</w:t>
      </w:r>
      <w:r>
        <w:t xml:space="preserve"> </w:t>
      </w:r>
      <w:r>
        <w:t xml:space="preserve">where</w:t>
      </w:r>
      <w:r>
        <w:t xml:space="preserve"> </w:t>
      </w:r>
      <w:r>
        <w:t xml:space="preserve">‘</w:t>
      </w:r>
      <w:r>
        <w:t xml:space="preserve">sightability</w:t>
      </w:r>
      <w:r>
        <w:t xml:space="preserve">’</w:t>
      </w:r>
      <w:r>
        <w:t xml:space="preserve"> </w:t>
      </w:r>
      <w:r>
        <w:t xml:space="preserve">is low, such as within forest cover. In addition,</w:t>
      </w:r>
      <w:r>
        <w:t xml:space="preserve"> </w:t>
      </w:r>
      <w:r>
        <w:t xml:space="preserve">this approach when combined with microbiome-based population</w:t>
      </w:r>
      <w:r>
        <w:t xml:space="preserve"> </w:t>
      </w:r>
      <w:r>
        <w:t xml:space="preserve">delineation, could potentially be used to specifically monitor male and</w:t>
      </w:r>
      <w:r>
        <w:t xml:space="preserve"> </w:t>
      </w:r>
      <w:r>
        <w:t xml:space="preserve">female elk movement independently between herds (e.g. monitor so-called</w:t>
      </w:r>
      <w:r>
        <w:t xml:space="preserve"> </w:t>
      </w:r>
      <w:r>
        <w:t xml:space="preserve">“</w:t>
      </w:r>
      <w:r>
        <w:t xml:space="preserve">satellite bulls</w:t>
      </w:r>
      <w:r>
        <w:t xml:space="preserve">”</w:t>
      </w:r>
      <w:r>
        <w:t xml:space="preserve"> </w:t>
      </w:r>
      <w:r>
        <w:t xml:space="preserve">or female specific migration) as mentioned in the</w:t>
      </w:r>
      <w:r>
        <w:t xml:space="preserve"> </w:t>
      </w:r>
      <w:r>
        <w:t xml:space="preserve">previous section.</w:t>
      </w:r>
    </w:p>
    <w:p>
      <w:pPr>
        <w:pStyle w:val="BodyText"/>
      </w:pPr>
      <w:r>
        <w:t xml:space="preserve">Microbiome-based estimation of ingesta-free body-fat.</w:t>
      </w:r>
    </w:p>
    <w:p>
      <w:pPr>
        <w:pStyle w:val="BodyText"/>
      </w:pPr>
      <w:r>
        <w:t xml:space="preserve">Unlike biogeographic and other data, which can accurately be represented</w:t>
      </w:r>
      <w:r>
        <w:t xml:space="preserve"> </w:t>
      </w:r>
      <w:r>
        <w:t xml:space="preserve">as discrete variables (e.g. common point locations, sex), body-fat data</w:t>
      </w:r>
      <w:r>
        <w:t xml:space="preserve"> </w:t>
      </w:r>
      <w:r>
        <w:t xml:space="preserve">are typically distributed along a continuous gradient from low to high</w:t>
      </w:r>
      <w:r>
        <w:t xml:space="preserve"> </w:t>
      </w:r>
      <w:r>
        <w:t xml:space="preserve">(Supplemental Figure 5), and as such we expected overlap near the</w:t>
      </w:r>
      <w:r>
        <w:t xml:space="preserve"> </w:t>
      </w:r>
      <w:r>
        <w:t xml:space="preserve">imposed categorical bins in the LDA. A model for validating continuous</w:t>
      </w:r>
      <w:r>
        <w:t xml:space="preserve"> </w:t>
      </w:r>
      <w:r>
        <w:t xml:space="preserve">data predictions is currently needed for body-fat data. The</w:t>
      </w:r>
      <w:r>
        <w:t xml:space="preserve"> </w:t>
      </w:r>
      <w:r>
        <w:t xml:space="preserve">leave-one-out CV approach applied here attempts to fit and test the</w:t>
      </w:r>
      <w:r>
        <w:t xml:space="preserve"> </w:t>
      </w:r>
      <w:r>
        <w:t xml:space="preserve">model against body-fat categories, which leads to the appearance of</w:t>
      </w:r>
      <w:r>
        <w:t xml:space="preserve"> </w:t>
      </w:r>
      <w:r>
        <w:t xml:space="preserve">reduced model accuracy because body-fat values are continuous. We expect</w:t>
      </w:r>
      <w:r>
        <w:t xml:space="preserve"> </w:t>
      </w:r>
      <w:r>
        <w:t xml:space="preserve">improved confidence in body-fat model results once an appropriate</w:t>
      </w:r>
      <w:r>
        <w:t xml:space="preserve"> </w:t>
      </w:r>
      <w:r>
        <w:t xml:space="preserve">validation scheme for continuous variables is developed, such as a</w:t>
      </w:r>
      <w:r>
        <w:t xml:space="preserve"> </w:t>
      </w:r>
      <w:r>
        <w:t xml:space="preserve">“</w:t>
      </w:r>
      <w:r>
        <w:t xml:space="preserve">fuzzy</w:t>
      </w:r>
      <w:r>
        <w:t xml:space="preserve">”</w:t>
      </w:r>
      <w:r>
        <w:t xml:space="preserve"> </w:t>
      </w:r>
      <w:r>
        <w:t xml:space="preserve">boundary approach(Nguyen, 1997).</w:t>
      </w:r>
    </w:p>
    <w:p>
      <w:pPr>
        <w:pStyle w:val="BodyText"/>
      </w:pPr>
      <w:r>
        <w:t xml:space="preserve">Although predictions of body-fat performed less well when using strict</w:t>
      </w:r>
      <w:r>
        <w:t xml:space="preserve"> </w:t>
      </w:r>
      <w:r>
        <w:t xml:space="preserve">binning procedures compared to sex and population, exploring</w:t>
      </w:r>
      <w:r>
        <w:t xml:space="preserve"> </w:t>
      </w:r>
      <w:r>
        <w:t xml:space="preserve">associations of a set of taxa to a binned range of body-fat remains</w:t>
      </w:r>
      <w:r>
        <w:t xml:space="preserve"> </w:t>
      </w:r>
      <w:r>
        <w:t xml:space="preserve">informative, especially with repeated bin permutations. If the same taxa</w:t>
      </w:r>
      <w:r>
        <w:t xml:space="preserve"> </w:t>
      </w:r>
      <w:r>
        <w:t xml:space="preserve">remain highly associated with a given biological measurement regardless</w:t>
      </w:r>
      <w:r>
        <w:t xml:space="preserve"> </w:t>
      </w:r>
      <w:r>
        <w:t xml:space="preserve">of the imposed binning, this provides support for those taxa having a</w:t>
      </w:r>
      <w:r>
        <w:t xml:space="preserve"> </w:t>
      </w:r>
      <w:r>
        <w:t xml:space="preserve">role in the functional phenomena behind the measurement (even if the</w:t>
      </w:r>
      <w:r>
        <w:t xml:space="preserve"> </w:t>
      </w:r>
      <w:r>
        <w:t xml:space="preserve">direct function is unknown). We concede that FS-LDA is probably not the</w:t>
      </w:r>
      <w:r>
        <w:t xml:space="preserve"> </w:t>
      </w:r>
      <w:r>
        <w:t xml:space="preserve">best method for developing predictive biomarkers for continuous data as</w:t>
      </w:r>
      <w:r>
        <w:t xml:space="preserve"> </w:t>
      </w:r>
      <w:r>
        <w:t xml:space="preserve">currently presented, but our method does suggest the ability to discover</w:t>
      </w:r>
      <w:r>
        <w:t xml:space="preserve"> </w:t>
      </w:r>
      <w:r>
        <w:t xml:space="preserve">associations that can be further developed and tested for functional</w:t>
      </w:r>
      <w:r>
        <w:t xml:space="preserve"> </w:t>
      </w:r>
      <w:r>
        <w:t xml:space="preserve">relevance. For example, the continuity in bacterial features selected by</w:t>
      </w:r>
      <w:r>
        <w:t xml:space="preserve"> </w:t>
      </w:r>
      <w:r>
        <w:t xml:space="preserve">the model across different numbers body-fat groups suggests biological</w:t>
      </w:r>
      <w:r>
        <w:t xml:space="preserve"> </w:t>
      </w:r>
      <w:r>
        <w:t xml:space="preserve">relevance of the association of these bacteria with host body-fat</w:t>
      </w:r>
      <w:r>
        <w:t xml:space="preserve"> </w:t>
      </w:r>
      <w:r>
        <w:t xml:space="preserve">(Supplemental Fig. 5). This method provides proof of concept and</w:t>
      </w:r>
      <w:r>
        <w:t xml:space="preserve"> </w:t>
      </w:r>
      <w:r>
        <w:t xml:space="preserve">encourages the use and development of microbiome analyses for</w:t>
      </w:r>
      <w:r>
        <w:t xml:space="preserve"> </w:t>
      </w:r>
      <w:r>
        <w:t xml:space="preserve">conservation science once statistical methods for continuous data are</w:t>
      </w:r>
      <w:r>
        <w:t xml:space="preserve"> </w:t>
      </w:r>
      <w:r>
        <w:t xml:space="preserve">discovered or constructed.</w:t>
      </w:r>
    </w:p>
    <w:p>
      <w:pPr>
        <w:pStyle w:val="BodyText"/>
      </w:pPr>
      <w:r>
        <w:t xml:space="preserve">Conclusion.</w:t>
      </w:r>
    </w:p>
    <w:p>
      <w:pPr>
        <w:pStyle w:val="BodyText"/>
      </w:pPr>
      <w:r>
        <w:t xml:space="preserve">The overarching goal of this research was to explore an approach for</w:t>
      </w:r>
      <w:r>
        <w:t xml:space="preserve"> </w:t>
      </w:r>
      <w:r>
        <w:t xml:space="preserve">identifying host animal measurements associated with fecal microbiome</w:t>
      </w:r>
      <w:r>
        <w:t xml:space="preserve"> </w:t>
      </w:r>
      <w:r>
        <w:t xml:space="preserve">composition and to develop bioinformatic techniques useful for their</w:t>
      </w:r>
      <w:r>
        <w:t xml:space="preserve"> </w:t>
      </w:r>
      <w:r>
        <w:t xml:space="preserve">analysis. Microbial biomarkers represent a less invasive alternative for</w:t>
      </w:r>
      <w:r>
        <w:t xml:space="preserve"> </w:t>
      </w:r>
      <w:r>
        <w:t xml:space="preserve">acquiring information on wildlife populations than traditional sampling</w:t>
      </w:r>
      <w:r>
        <w:t xml:space="preserve"> </w:t>
      </w:r>
      <w:r>
        <w:t xml:space="preserve">methodologies and could augment or even outperform traditional methods</w:t>
      </w:r>
      <w:r>
        <w:t xml:space="preserve"> </w:t>
      </w:r>
      <w:r>
        <w:t xml:space="preserve">once strongly associating microbial taxa are identified and vetted for</w:t>
      </w:r>
      <w:r>
        <w:t xml:space="preserve"> </w:t>
      </w:r>
      <w:r>
        <w:t xml:space="preserve">stability across population-space and time. The research reported herein</w:t>
      </w:r>
      <w:r>
        <w:t xml:space="preserve"> </w:t>
      </w:r>
      <w:r>
        <w:t xml:space="preserve">provides the foundation for continued development and expansion of</w:t>
      </w:r>
      <w:r>
        <w:t xml:space="preserve"> </w:t>
      </w:r>
      <w:r>
        <w:t xml:space="preserve">microbial biomarkers into a diverse range of wildlife species (including</w:t>
      </w:r>
      <w:r>
        <w:t xml:space="preserve"> </w:t>
      </w:r>
      <w:r>
        <w:t xml:space="preserve">non-mammals) for monitoring and conservation. The products of such</w:t>
      </w:r>
      <w:r>
        <w:t xml:space="preserve"> </w:t>
      </w:r>
      <w:r>
        <w:t xml:space="preserve">efforts could eventually provide insights and novel solutions to current</w:t>
      </w:r>
      <w:r>
        <w:t xml:space="preserve"> </w:t>
      </w:r>
      <w:r>
        <w:t xml:space="preserve">wildlife management issues in general and allow threatened and</w:t>
      </w:r>
      <w:r>
        <w:t xml:space="preserve"> </w:t>
      </w:r>
      <w:r>
        <w:t xml:space="preserve">endangered species to be studied with less perturbation.</w:t>
      </w:r>
    </w:p>
    <w:p>
      <w:pPr>
        <w:pStyle w:val="Heading2"/>
      </w:pPr>
      <w:bookmarkStart w:id="27" w:name="acknowledgements"/>
      <w:bookmarkEnd w:id="27"/>
      <w:r>
        <w:t xml:space="preserve">ACKNOWLEDGEMENTS</w:t>
      </w:r>
    </w:p>
    <w:p>
      <w:pPr>
        <w:pStyle w:val="FirstParagraph"/>
      </w:pPr>
      <w:r>
        <w:t xml:space="preserve">S.P. was supported by National Science Foundation Graduate Research</w:t>
      </w:r>
      <w:r>
        <w:t xml:space="preserve"> </w:t>
      </w:r>
      <w:r>
        <w:t xml:space="preserve">Fellowship Award No. DGE-1313190. The research elements were supported</w:t>
      </w:r>
      <w:r>
        <w:t xml:space="preserve"> </w:t>
      </w:r>
      <w:r>
        <w:t xml:space="preserve">in part by the NSF EPSCoR Track-1 program under Grant No.EPS-1101342,</w:t>
      </w:r>
      <w:r>
        <w:t xml:space="preserve"> </w:t>
      </w:r>
      <w:r>
        <w:t xml:space="preserve">the University of Montana College of Forestry and Conservation Irene</w:t>
      </w:r>
      <w:r>
        <w:t xml:space="preserve"> </w:t>
      </w:r>
      <w:r>
        <w:t xml:space="preserve">Evers Competitive Undergraduate Research Scholarship and the Davidson</w:t>
      </w:r>
      <w:r>
        <w:t xml:space="preserve"> </w:t>
      </w:r>
      <w:r>
        <w:t xml:space="preserve">Honors College Watkins Scholarship. Elk fecal samples were provided for</w:t>
      </w:r>
      <w:r>
        <w:t xml:space="preserve"> </w:t>
      </w:r>
      <w:r>
        <w:t xml:space="preserve">this research through a collaboration with Montana Fish, Wildlife and</w:t>
      </w:r>
      <w:r>
        <w:t xml:space="preserve"> </w:t>
      </w:r>
      <w:r>
        <w:t xml:space="preserve">Parks, with special thanks to co-author Dr. Kelly Proffitt. The</w:t>
      </w:r>
      <w:r>
        <w:t xml:space="preserve"> </w:t>
      </w:r>
      <w:r>
        <w:t xml:space="preserve">Metagenomics Working Group at UM provided collaboration and valuable</w:t>
      </w:r>
      <w:r>
        <w:t xml:space="preserve"> </w:t>
      </w:r>
      <w:r>
        <w:t xml:space="preserve">feedback during the many stages of algorithm development, especially</w:t>
      </w:r>
      <w:r>
        <w:t xml:space="preserve"> </w:t>
      </w:r>
      <w:r>
        <w:t xml:space="preserve">Eric Spaulding who developed the algorithms. We appreciate the</w:t>
      </w:r>
      <w:r>
        <w:t xml:space="preserve"> </w:t>
      </w:r>
      <w:r>
        <w:t xml:space="preserve">contributions and commitment of Holben Microbial Ecology Lab members,</w:t>
      </w:r>
      <w:r>
        <w:t xml:space="preserve"> </w:t>
      </w:r>
      <w:r>
        <w:t xml:space="preserve">especially Linda Hinze for technical assistance.</w:t>
      </w:r>
    </w:p>
    <w:p>
      <w:pPr>
        <w:pStyle w:val="Heading2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t xml:space="preserve">Bissonette, J. A. (2017). Avoiding the scale sampling problem: A</w:t>
      </w:r>
      <w:r>
        <w:t xml:space="preserve"> </w:t>
      </w:r>
      <w:r>
        <w:t xml:space="preserve">consilient solution.</w:t>
      </w:r>
      <w:r>
        <w:t xml:space="preserve"> </w:t>
      </w:r>
      <w:r>
        <w:rPr>
          <w:i/>
        </w:rPr>
        <w:t xml:space="preserve">Journal of Wildlife Management</w:t>
      </w:r>
      <w:r>
        <w:t xml:space="preserve"> </w:t>
      </w:r>
      <w:r>
        <w:t xml:space="preserve">,</w:t>
      </w:r>
      <w:r>
        <w:rPr>
          <w:i/>
        </w:rPr>
        <w:t xml:space="preserve">81</w:t>
      </w:r>
      <w:r>
        <w:t xml:space="preserve"> </w:t>
      </w:r>
      <w:r>
        <w:t xml:space="preserve">(2), 192–205. doi: 10.1002/jwmg.21187</w:t>
      </w:r>
    </w:p>
    <w:p>
      <w:pPr>
        <w:pStyle w:val="BodyText"/>
      </w:pPr>
      <w:r>
        <w:t xml:space="preserve">Bolnick, D. I., Snowberg, L. K., Hirsch, P. E., Lauber, C. L., Org, E.,</w:t>
      </w:r>
      <w:r>
        <w:t xml:space="preserve"> </w:t>
      </w:r>
      <w:r>
        <w:t xml:space="preserve">Parks, B., … Svanbäck, R. (2014). Individual diet has</w:t>
      </w:r>
      <w:r>
        <w:t xml:space="preserve"> </w:t>
      </w:r>
      <w:r>
        <w:t xml:space="preserve">sex-dependent effects on vertebrate gut microbiota.</w:t>
      </w:r>
      <w:r>
        <w:t xml:space="preserve"> </w:t>
      </w:r>
      <w:r>
        <w:rPr>
          <w:i/>
        </w:rPr>
        <w:t xml:space="preserve">Nature</w:t>
      </w:r>
      <w:r>
        <w:rPr>
          <w:i/>
        </w:rPr>
        <w:t xml:space="preserve"> </w:t>
      </w:r>
      <w:r>
        <w:rPr>
          <w:i/>
        </w:rPr>
        <w:t xml:space="preserve">Communications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 </w:t>
      </w:r>
      <w:r>
        <w:t xml:space="preserve">. doi: 10.1038/ncomms5500</w:t>
      </w:r>
    </w:p>
    <w:p>
      <w:pPr>
        <w:pStyle w:val="BodyText"/>
      </w:pPr>
      <w:r>
        <w:t xml:space="preserve">Boon, E., Meehan, C. J., Whidden, C., Wong, D. H. J., Langille, M. G.</w:t>
      </w:r>
      <w:r>
        <w:t xml:space="preserve"> </w:t>
      </w:r>
      <w:r>
        <w:t xml:space="preserve">I., &amp; Beiko, R. G. (2014). Interactions in the microbiome: Communities</w:t>
      </w:r>
      <w:r>
        <w:t xml:space="preserve"> </w:t>
      </w:r>
      <w:r>
        <w:t xml:space="preserve">of organisms and communities of genes.</w:t>
      </w:r>
      <w:r>
        <w:t xml:space="preserve"> </w:t>
      </w:r>
      <w:r>
        <w:rPr>
          <w:i/>
        </w:rPr>
        <w:t xml:space="preserve">FEMS Microbiology Reviews</w:t>
      </w:r>
      <w:r>
        <w:t xml:space="preserve"> </w:t>
      </w:r>
      <w:r>
        <w:t xml:space="preserve">,</w:t>
      </w:r>
      <w:r>
        <w:rPr>
          <w:i/>
        </w:rPr>
        <w:t xml:space="preserve">38</w:t>
      </w:r>
      <w:r>
        <w:t xml:space="preserve"> </w:t>
      </w:r>
      <w:r>
        <w:t xml:space="preserve">(1), 90–118. doi: 10.1111/1574-6976.12035</w:t>
      </w:r>
    </w:p>
    <w:p>
      <w:pPr>
        <w:pStyle w:val="BodyText"/>
      </w:pPr>
      <w:r>
        <w:t xml:space="preserve">Bordenstein, S. R., Theis, K. R., Furlan, M., Whiteson, K., Erb, M., &amp;</w:t>
      </w:r>
      <w:r>
        <w:t xml:space="preserve"> </w:t>
      </w:r>
      <w:r>
        <w:t xml:space="preserve">Pogliano, J. (2015). Host Biology in Light of the Microbiome: Ten</w:t>
      </w:r>
      <w:r>
        <w:t xml:space="preserve"> </w:t>
      </w:r>
      <w:r>
        <w:t xml:space="preserve">Principles of Holobionts and Hologenomes.</w:t>
      </w:r>
      <w:r>
        <w:t xml:space="preserve"> </w:t>
      </w:r>
      <w:r>
        <w:rPr>
          <w:i/>
        </w:rPr>
        <w:t xml:space="preserve">PLOS Biology</w:t>
      </w:r>
      <w:r>
        <w:t xml:space="preserve"> </w:t>
      </w:r>
      <w:r>
        <w:t xml:space="preserve">,</w:t>
      </w:r>
      <w:r>
        <w:rPr>
          <w:i/>
        </w:rPr>
        <w:t xml:space="preserve">13</w:t>
      </w:r>
      <w:r>
        <w:t xml:space="preserve"> </w:t>
      </w:r>
      <w:r>
        <w:t xml:space="preserve">(8), e1002226. doi: 10.1371/journal.pbio.1002226</w:t>
      </w:r>
    </w:p>
    <w:p>
      <w:pPr>
        <w:pStyle w:val="BodyText"/>
      </w:pPr>
      <w:r>
        <w:t xml:space="preserve">Braga-Neto, U., &amp; Dougherty, E. (2004). Is cross-validation valid for</w:t>
      </w:r>
      <w:r>
        <w:t xml:space="preserve"> </w:t>
      </w:r>
      <w:r>
        <w:t xml:space="preserve">small-sample microarray classification?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.</w:t>
      </w:r>
      <w:r>
        <w:t xml:space="preserve"> </w:t>
      </w:r>
      <w:r>
        <w:t xml:space="preserve">Retrieved from</w:t>
      </w:r>
      <w:r>
        <w:t xml:space="preserve"> </w:t>
      </w:r>
      <w:r>
        <w:t xml:space="preserve">http://bioinformatics.oxfordjournals.org/content/20/3/374.short</w:t>
      </w:r>
    </w:p>
    <w:p>
      <w:pPr>
        <w:pStyle w:val="BodyText"/>
      </w:pPr>
      <w:r>
        <w:t xml:space="preserve">Brooks, A. W., Kohl, K. D., Brucker, R. M., van Opstal, E. J.,</w:t>
      </w:r>
      <w:r>
        <w:t xml:space="preserve"> </w:t>
      </w:r>
      <w:r>
        <w:t xml:space="preserve">Bordenstein, S. R., &amp; Kim, J. (2016). Phylosymbiosis: Relationships and</w:t>
      </w:r>
      <w:r>
        <w:t xml:space="preserve"> </w:t>
      </w:r>
      <w:r>
        <w:t xml:space="preserve">Functional Effects of Microbial Communities across Host Evolutionary</w:t>
      </w:r>
      <w:r>
        <w:t xml:space="preserve"> </w:t>
      </w:r>
      <w:r>
        <w:t xml:space="preserve">History.</w:t>
      </w:r>
      <w:r>
        <w:t xml:space="preserve"> </w:t>
      </w:r>
      <w:r>
        <w:rPr>
          <w:i/>
        </w:rPr>
        <w:t xml:space="preserve">PLOS Biology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14</w:t>
      </w:r>
      <w:r>
        <w:t xml:space="preserve"> </w:t>
      </w:r>
      <w:r>
        <w:t xml:space="preserve">(11), e2000225. doi:</w:t>
      </w:r>
      <w:r>
        <w:t xml:space="preserve"> </w:t>
      </w:r>
      <w:r>
        <w:t xml:space="preserve">10.1371/journal.pbio.2000225</w:t>
      </w:r>
    </w:p>
    <w:p>
      <w:pPr>
        <w:pStyle w:val="BodyText"/>
      </w:pPr>
      <w:r>
        <w:t xml:space="preserve">Callahan, B. J., McMurdie, P. J., Rosen, M. J., Han, A. W., Johnson, A.</w:t>
      </w:r>
      <w:r>
        <w:t xml:space="preserve"> </w:t>
      </w:r>
      <w:r>
        <w:t xml:space="preserve">J. A., &amp; Holmes, S. P. (2016). DADA2: High-resolution sample inference</w:t>
      </w:r>
      <w:r>
        <w:t xml:space="preserve"> </w:t>
      </w:r>
      <w:r>
        <w:t xml:space="preserve">from Illumina amplicon data.</w:t>
      </w:r>
      <w:r>
        <w:t xml:space="preserve"> </w:t>
      </w:r>
      <w:r>
        <w:rPr>
          <w:i/>
        </w:rPr>
        <w:t xml:space="preserve">Nature Methods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13</w:t>
      </w:r>
      <w:r>
        <w:t xml:space="preserve"> </w:t>
      </w:r>
      <w:r>
        <w:t xml:space="preserve">(7),</w:t>
      </w:r>
      <w:r>
        <w:t xml:space="preserve"> </w:t>
      </w:r>
      <w:r>
        <w:t xml:space="preserve">581–583. doi: 10.1038/nmeth.3869</w:t>
      </w:r>
    </w:p>
    <w:p>
      <w:pPr>
        <w:pStyle w:val="BodyText"/>
      </w:pPr>
      <w:r>
        <w:t xml:space="preserve">Carroll, I. M., Threadgill, D. W., &amp; Threadgill, D. S. (2009). The</w:t>
      </w:r>
      <w:r>
        <w:t xml:space="preserve"> </w:t>
      </w:r>
      <w:r>
        <w:t xml:space="preserve">gastrointestinal microbiome: a malleable, third genome of</w:t>
      </w:r>
      <w:r>
        <w:t xml:space="preserve"> </w:t>
      </w:r>
      <w:r>
        <w:t xml:space="preserve">mammals.</w:t>
      </w:r>
      <w:r>
        <w:rPr>
          <w:i/>
        </w:rPr>
        <w:t xml:space="preserve">Mamm Genome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20</w:t>
      </w:r>
      <w:r>
        <w:t xml:space="preserve"> </w:t>
      </w:r>
      <w:r>
        <w:t xml:space="preserve">(7), 395–403. doi:</w:t>
      </w:r>
      <w:r>
        <w:t xml:space="preserve"> </w:t>
      </w:r>
      <w:r>
        <w:t xml:space="preserve">10.1007/s00335-009-9204-7</w:t>
      </w:r>
    </w:p>
    <w:p>
      <w:pPr>
        <w:pStyle w:val="BodyText"/>
      </w:pPr>
      <w:r>
        <w:t xml:space="preserve">Cho, I., &amp; Blaser, M. (2012). The human microbiome: at the interface of</w:t>
      </w:r>
      <w:r>
        <w:t xml:space="preserve"> </w:t>
      </w:r>
      <w:r>
        <w:t xml:space="preserve">health and disease.</w:t>
      </w:r>
      <w:r>
        <w:t xml:space="preserve"> </w:t>
      </w:r>
      <w:r>
        <w:rPr>
          <w:i/>
        </w:rPr>
        <w:t xml:space="preserve">Nature Reviews Genetics</w:t>
      </w:r>
      <w:r>
        <w:t xml:space="preserve"> </w:t>
      </w:r>
      <w:r>
        <w:t xml:space="preserve">. Retrieved from</w:t>
      </w:r>
      <w:r>
        <w:t xml:space="preserve"> </w:t>
      </w:r>
      <w:r>
        <w:t xml:space="preserve">http://www.nature.com/nrg/journal/v13/n4/abs/nrg3182.html</w:t>
      </w:r>
    </w:p>
    <w:p>
      <w:pPr>
        <w:pStyle w:val="BodyText"/>
      </w:pPr>
      <w:r>
        <w:t xml:space="preserve">Cole, J., Wang, Q., Cardenas, E., &amp; Fish, J. (2009). The Ribosomal</w:t>
      </w:r>
      <w:r>
        <w:t xml:space="preserve"> </w:t>
      </w:r>
      <w:r>
        <w:t xml:space="preserve">Database Project: improved alignments and new tools for rRNA</w:t>
      </w:r>
      <w:r>
        <w:t xml:space="preserve"> </w:t>
      </w:r>
      <w:r>
        <w:t xml:space="preserve">analysis.</w:t>
      </w:r>
      <w:r>
        <w:rPr>
          <w:i/>
        </w:rPr>
        <w:t xml:space="preserve">Nucleic Acids</w:t>
      </w:r>
      <w:r>
        <w:t xml:space="preserve"> </w:t>
      </w:r>
      <w:r>
        <w:t xml:space="preserve">. Retrieved from</w:t>
      </w:r>
      <w:r>
        <w:t xml:space="preserve"> </w:t>
      </w:r>
      <w:r>
        <w:t xml:space="preserve">http://nar.oxfordjournals.org/content/37/suppl_1/D141.short</w:t>
      </w:r>
    </w:p>
    <w:p>
      <w:pPr>
        <w:pStyle w:val="BodyText"/>
      </w:pPr>
      <w:r>
        <w:t xml:space="preserve">Cook, J. G., Cook, R. C., Davis, R. W., &amp; Irwin, L. L. (2016).</w:t>
      </w:r>
      <w:r>
        <w:t xml:space="preserve"> </w:t>
      </w:r>
      <w:r>
        <w:t xml:space="preserve">Nutritional ecology of elk during summer and autumn in the Pacific</w:t>
      </w:r>
      <w:r>
        <w:t xml:space="preserve"> </w:t>
      </w:r>
      <w:r>
        <w:t xml:space="preserve">Northwest.</w:t>
      </w:r>
      <w:r>
        <w:t xml:space="preserve"> </w:t>
      </w:r>
      <w:r>
        <w:rPr>
          <w:i/>
        </w:rPr>
        <w:t xml:space="preserve">Wildlife Monographs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195</w:t>
      </w:r>
      <w:r>
        <w:t xml:space="preserve"> </w:t>
      </w:r>
      <w:r>
        <w:t xml:space="preserve">(1), 1–81. doi:</w:t>
      </w:r>
      <w:r>
        <w:t xml:space="preserve"> </w:t>
      </w:r>
      <w:r>
        <w:t xml:space="preserve">10.1002/wmon.1020</w:t>
      </w:r>
    </w:p>
    <w:p>
      <w:pPr>
        <w:pStyle w:val="BodyText"/>
      </w:pPr>
      <w:r>
        <w:t xml:space="preserve">Cook, R. C., Cook, J. G., Murray, D., Zager, P., Johnson, B. K., &amp;</w:t>
      </w:r>
      <w:r>
        <w:t xml:space="preserve"> </w:t>
      </w:r>
      <w:r>
        <w:t xml:space="preserve">Gratson, M. W. (2001). Development of Predictive Models of Nutritional</w:t>
      </w:r>
      <w:r>
        <w:t xml:space="preserve"> </w:t>
      </w:r>
      <w:r>
        <w:t xml:space="preserve">Condition for Rocky Mountain Elk.</w:t>
      </w:r>
      <w:r>
        <w:t xml:space="preserve"> </w:t>
      </w:r>
      <w:r>
        <w:rPr>
          <w:i/>
        </w:rPr>
        <w:t xml:space="preserve">Journal of Wildlife Management</w:t>
      </w:r>
      <w:r>
        <w:t xml:space="preserve"> </w:t>
      </w:r>
      <w:r>
        <w:t xml:space="preserve">,</w:t>
      </w:r>
      <w:r>
        <w:rPr>
          <w:i/>
        </w:rPr>
        <w:t xml:space="preserve">65</w:t>
      </w:r>
      <w:r>
        <w:t xml:space="preserve"> </w:t>
      </w:r>
      <w:r>
        <w:t xml:space="preserve">(4), 973–987. Retrieved from</w:t>
      </w:r>
      <w:r>
        <w:t xml:space="preserve"> </w:t>
      </w:r>
      <w:r>
        <w:t xml:space="preserve">http://www.jstor.org/stable/3803046</w:t>
      </w:r>
    </w:p>
    <w:p>
      <w:pPr>
        <w:pStyle w:val="BodyText"/>
      </w:pPr>
      <w:r>
        <w:t xml:space="preserve">Cook, R. C., Cook, J. G., Stephenson, T. R., Myers, W. L., Mccorquodale,</w:t>
      </w:r>
      <w:r>
        <w:t xml:space="preserve"> </w:t>
      </w:r>
      <w:r>
        <w:t xml:space="preserve">S. M., Vales, D. J., … Miller, P. J. (2010). Revisions of Rump</w:t>
      </w:r>
      <w:r>
        <w:t xml:space="preserve"> </w:t>
      </w:r>
      <w:r>
        <w:t xml:space="preserve">Fat and Body Scoring Indices for Deer, Elk, and Moose.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Wildlife Management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74</w:t>
      </w:r>
      <w:r>
        <w:t xml:space="preserve"> </w:t>
      </w:r>
      <w:r>
        <w:t xml:space="preserve">(4), 880–896. doi: 10.2193/2009-031</w:t>
      </w:r>
    </w:p>
    <w:p>
      <w:pPr>
        <w:pStyle w:val="BodyText"/>
      </w:pPr>
      <w:r>
        <w:t xml:space="preserve">Cook, R. C., Cook, J. G., Vales, D. J., Johnson, B. K., McCorquodale, S.</w:t>
      </w:r>
      <w:r>
        <w:t xml:space="preserve"> </w:t>
      </w:r>
      <w:r>
        <w:t xml:space="preserve">M., Shipley, L. A., … Schmitz, L. (2013). Regional and seasonal</w:t>
      </w:r>
      <w:r>
        <w:t xml:space="preserve"> </w:t>
      </w:r>
      <w:r>
        <w:t xml:space="preserve">patterns of nutritional condition and reproduction in elk.</w:t>
      </w:r>
      <w:r>
        <w:rPr>
          <w:i/>
        </w:rPr>
        <w:t xml:space="preserve">Wildlife</w:t>
      </w:r>
      <w:r>
        <w:rPr>
          <w:i/>
        </w:rPr>
        <w:t xml:space="preserve"> </w:t>
      </w:r>
      <w:r>
        <w:rPr>
          <w:i/>
        </w:rPr>
        <w:t xml:space="preserve">Monographs</w:t>
      </w:r>
      <w:r>
        <w:t xml:space="preserve"> </w:t>
      </w:r>
      <w:r>
        <w:t xml:space="preserve">, (184), 1–45. doi: 10.1002/wmon.1008</w:t>
      </w:r>
    </w:p>
    <w:p>
      <w:pPr>
        <w:pStyle w:val="BodyText"/>
      </w:pPr>
      <w:r>
        <w:t xml:space="preserve">De Filippo, C., Cavalieri, D., Di Paola, M., Ramazzotti, M., Poullet, J.</w:t>
      </w:r>
      <w:r>
        <w:t xml:space="preserve"> </w:t>
      </w:r>
      <w:r>
        <w:t xml:space="preserve">B., Massart, S., … Lionetti, P. (2010). Impact of diet in shaping</w:t>
      </w:r>
      <w:r>
        <w:t xml:space="preserve"> </w:t>
      </w:r>
      <w:r>
        <w:t xml:space="preserve">gut microbiota revealed by a comparative study in children from Europe</w:t>
      </w:r>
      <w:r>
        <w:t xml:space="preserve"> </w:t>
      </w:r>
      <w:r>
        <w:t xml:space="preserve">and rural Africa.</w:t>
      </w:r>
      <w:r>
        <w:t xml:space="preserve"> </w:t>
      </w:r>
      <w:r>
        <w:rPr>
          <w:i/>
        </w:rPr>
        <w:t xml:space="preserve">Proceedings of the National Academy of Sciences</w:t>
      </w:r>
      <w:r>
        <w:rPr>
          <w:i/>
        </w:rPr>
        <w:t xml:space="preserve"> </w:t>
      </w:r>
      <w:r>
        <w:rPr>
          <w:i/>
        </w:rPr>
        <w:t xml:space="preserve">of the United States of America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107</w:t>
      </w:r>
      <w:r>
        <w:t xml:space="preserve"> </w:t>
      </w:r>
      <w:r>
        <w:t xml:space="preserve">(33), 14691–14696. doi:</w:t>
      </w:r>
      <w:r>
        <w:t xml:space="preserve"> </w:t>
      </w:r>
      <w:r>
        <w:t xml:space="preserve">10.1073/pnas.1005963107</w:t>
      </w:r>
    </w:p>
    <w:p>
      <w:pPr>
        <w:pStyle w:val="BodyText"/>
      </w:pPr>
      <w:r>
        <w:t xml:space="preserve">Foster, K. R., Schluter, J., Coyte, K. Z., &amp; Rakoff-Nahoum, S. (2017).</w:t>
      </w:r>
      <w:r>
        <w:t xml:space="preserve"> </w:t>
      </w:r>
      <w:r>
        <w:t xml:space="preserve">The evolution of the host microbiome as an ecosystem on a</w:t>
      </w:r>
      <w:r>
        <w:t xml:space="preserve"> </w:t>
      </w:r>
      <w:r>
        <w:t xml:space="preserve">leash.</w:t>
      </w:r>
      <w:r>
        <w:rPr>
          <w:i/>
        </w:rPr>
        <w:t xml:space="preserve">Nature</w:t>
      </w:r>
      <w:r>
        <w:t xml:space="preserve"> </w:t>
      </w:r>
      <w:r>
        <w:t xml:space="preserve">, Vol. 548, pp. 43–51. doi: 10.1038/nature23292</w:t>
      </w:r>
    </w:p>
    <w:p>
      <w:pPr>
        <w:pStyle w:val="BodyText"/>
      </w:pPr>
      <w:r>
        <w:t xml:space="preserve">Hamlin, K. L., Pac, D. F., Sime, C. A., DeSimone, R. M., &amp; Dusek, G. L.</w:t>
      </w:r>
      <w:r>
        <w:t xml:space="preserve"> </w:t>
      </w:r>
      <w:r>
        <w:t xml:space="preserve">(2000). Evaluating the Accuracy of Ages Obtained by Two Methods for</w:t>
      </w:r>
      <w:r>
        <w:t xml:space="preserve"> </w:t>
      </w:r>
      <w:r>
        <w:t xml:space="preserve">Montana Ungulates.</w:t>
      </w:r>
      <w:r>
        <w:t xml:space="preserve"> </w:t>
      </w:r>
      <w:r>
        <w:rPr>
          <w:i/>
        </w:rPr>
        <w:t xml:space="preserve">The Journal of Wildlife Management</w:t>
      </w:r>
      <w:r>
        <w:t xml:space="preserve"> </w:t>
      </w:r>
      <w:r>
        <w:t xml:space="preserve">,</w:t>
      </w:r>
      <w:r>
        <w:rPr>
          <w:i/>
        </w:rPr>
        <w:t xml:space="preserve">64</w:t>
      </w:r>
      <w:r>
        <w:t xml:space="preserve"> </w:t>
      </w:r>
      <w:r>
        <w:t xml:space="preserve">(2), 441. doi: 10.2307/3803242</w:t>
      </w:r>
    </w:p>
    <w:p>
      <w:pPr>
        <w:pStyle w:val="BodyText"/>
      </w:pPr>
      <w:r>
        <w:t xml:space="preserve">Hand, B. K., Chen, S. Y., Anderson, N., Beja-Pereira, A., Cross, P. C.,</w:t>
      </w:r>
      <w:r>
        <w:t xml:space="preserve"> </w:t>
      </w:r>
      <w:r>
        <w:t xml:space="preserve">Ebinger, M., … Luikart, G. (2014). Sex-Biased Gene Flow Among Elk</w:t>
      </w:r>
      <w:r>
        <w:t xml:space="preserve"> </w:t>
      </w:r>
      <w:r>
        <w:t xml:space="preserve">in the Greater Yellowstone Ecosystem.</w:t>
      </w:r>
      <w:r>
        <w:t xml:space="preserve"> </w:t>
      </w:r>
      <w:r>
        <w:rPr>
          <w:i/>
        </w:rPr>
        <w:t xml:space="preserve">Journal of Fish and Wildlife</w:t>
      </w:r>
      <w:r>
        <w:rPr>
          <w:i/>
        </w:rPr>
        <w:t xml:space="preserve"> </w:t>
      </w:r>
      <w:r>
        <w:rPr>
          <w:i/>
        </w:rPr>
        <w:t xml:space="preserve">Management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5</w:t>
      </w:r>
      <w:r>
        <w:t xml:space="preserve"> </w:t>
      </w:r>
      <w:r>
        <w:t xml:space="preserve">(1), 124–132. doi: Doi 10.3996/022012-Jfwm-017</w:t>
      </w:r>
    </w:p>
    <w:p>
      <w:pPr>
        <w:pStyle w:val="BodyText"/>
      </w:pPr>
      <w:r>
        <w:t xml:space="preserve">Holben, W., Feris, K., &amp; Kettunen, A. (2004). GC fractionation enhances</w:t>
      </w:r>
      <w:r>
        <w:t xml:space="preserve"> </w:t>
      </w:r>
      <w:r>
        <w:t xml:space="preserve">microbial community diversity assessment and detection of minority</w:t>
      </w:r>
      <w:r>
        <w:t xml:space="preserve"> </w:t>
      </w:r>
      <w:r>
        <w:t xml:space="preserve">populations of bacteria by denaturing gradient gel</w:t>
      </w:r>
      <w:r>
        <w:t xml:space="preserve"> </w:t>
      </w:r>
      <w:r>
        <w:t xml:space="preserve">electrophoresis.</w:t>
      </w:r>
      <w:r>
        <w:rPr>
          <w:i/>
        </w:rPr>
        <w:t xml:space="preserve">Applied And</w:t>
      </w:r>
      <w:r>
        <w:t xml:space="preserve"> </w:t>
      </w:r>
      <w:r>
        <w:t xml:space="preserve">. Retrieved from</w:t>
      </w:r>
      <w:r>
        <w:t xml:space="preserve"> </w:t>
      </w:r>
      <w:r>
        <w:t xml:space="preserve">http://aem.asm.org/content/70/4/2263.short</w:t>
      </w:r>
    </w:p>
    <w:p>
      <w:pPr>
        <w:pStyle w:val="BodyText"/>
      </w:pPr>
      <w:r>
        <w:t xml:space="preserve">Hooper, L. V. L., Littman, D. R. D., &amp; Macpherson, A. J. (2012).</w:t>
      </w:r>
      <w:r>
        <w:t xml:space="preserve"> </w:t>
      </w:r>
      <w:r>
        <w:t xml:space="preserve">Interactions Between the Microbiota and the Immune System.</w:t>
      </w:r>
      <w:r>
        <w:rPr>
          <w:i/>
        </w:rPr>
        <w:t xml:space="preserve">Science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336</w:t>
      </w:r>
      <w:r>
        <w:t xml:space="preserve"> </w:t>
      </w:r>
      <w:r>
        <w:t xml:space="preserve">(6086), 1268–1273. doi: 10.1126/science.1223490</w:t>
      </w:r>
    </w:p>
    <w:p>
      <w:pPr>
        <w:pStyle w:val="BodyText"/>
      </w:pPr>
      <w:r>
        <w:t xml:space="preserve">Kartzinel, T. R., Chen, P. a., Coverdale, T. C., Erickson, D. L., Kress,</w:t>
      </w:r>
      <w:r>
        <w:t xml:space="preserve"> </w:t>
      </w:r>
      <w:r>
        <w:t xml:space="preserve">W. J., Kuzmina, M. L., … Pringle, R. M. (2015). DNA metabarcoding</w:t>
      </w:r>
      <w:r>
        <w:t xml:space="preserve"> </w:t>
      </w:r>
      <w:r>
        <w:t xml:space="preserve">illuminates dietary niche partitioning by African large</w:t>
      </w:r>
      <w:r>
        <w:t xml:space="preserve"> </w:t>
      </w:r>
      <w:r>
        <w:t xml:space="preserve">herbivores.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112</w:t>
      </w:r>
      <w:r>
        <w:t xml:space="preserve"> </w:t>
      </w:r>
      <w:r>
        <w:t xml:space="preserve">(26), 8019–8024. doi: 10.1073/pnas.1503283112</w:t>
      </w:r>
    </w:p>
    <w:p>
      <w:pPr>
        <w:pStyle w:val="BodyText"/>
      </w:pPr>
      <w:r>
        <w:t xml:space="preserve">Kohl, K. D., Amaya, J., Passement, C. A., Dearing, M. D., &amp; Mccue, M.</w:t>
      </w:r>
      <w:r>
        <w:t xml:space="preserve"> </w:t>
      </w:r>
      <w:r>
        <w:t xml:space="preserve">D. (2014). Unique and shared responses of the gut microbiota to</w:t>
      </w:r>
      <w:r>
        <w:t xml:space="preserve"> </w:t>
      </w:r>
      <w:r>
        <w:t xml:space="preserve">prolonged fasting: A comparative study across five classes of vertebrate</w:t>
      </w:r>
      <w:r>
        <w:t xml:space="preserve"> </w:t>
      </w:r>
      <w:r>
        <w:t xml:space="preserve">hosts.</w:t>
      </w:r>
      <w:r>
        <w:t xml:space="preserve"> </w:t>
      </w:r>
      <w:r>
        <w:rPr>
          <w:i/>
        </w:rPr>
        <w:t xml:space="preserve">FEMS Microbiology Ecology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90</w:t>
      </w:r>
      <w:r>
        <w:t xml:space="preserve"> </w:t>
      </w:r>
      <w:r>
        <w:t xml:space="preserve">(3), 883–894. doi:</w:t>
      </w:r>
      <w:r>
        <w:t xml:space="preserve"> </w:t>
      </w:r>
      <w:r>
        <w:t xml:space="preserve">10.1111/1574-6941.12442</w:t>
      </w:r>
    </w:p>
    <w:p>
      <w:pPr>
        <w:pStyle w:val="BodyText"/>
      </w:pPr>
      <w:r>
        <w:t xml:space="preserve">Linnenbrink, M., Wang, J., Hardouin, E. E. A., K??nzel, S., Metzler, D.,</w:t>
      </w:r>
      <w:r>
        <w:t xml:space="preserve"> </w:t>
      </w:r>
      <w:r>
        <w:t xml:space="preserve">&amp; Baines, J. F. (2013). The role of biogeography in shaping diversity</w:t>
      </w:r>
      <w:r>
        <w:t xml:space="preserve"> </w:t>
      </w:r>
      <w:r>
        <w:t xml:space="preserve">of the intestinal microbiota in house mice.</w:t>
      </w:r>
      <w:r>
        <w:t xml:space="preserve"> </w:t>
      </w:r>
      <w:r>
        <w:rPr>
          <w:i/>
        </w:rPr>
        <w:t xml:space="preserve">Molecular Ecology</w:t>
      </w:r>
      <w:r>
        <w:t xml:space="preserve"> </w:t>
      </w:r>
      <w:r>
        <w:t xml:space="preserve">,</w:t>
      </w:r>
      <w:r>
        <w:rPr>
          <w:i/>
        </w:rPr>
        <w:t xml:space="preserve">22</w:t>
      </w:r>
      <w:r>
        <w:t xml:space="preserve"> </w:t>
      </w:r>
      <w:r>
        <w:t xml:space="preserve">(7), 1904–1916. doi: 10.1111/mec.12206</w:t>
      </w:r>
    </w:p>
    <w:p>
      <w:pPr>
        <w:pStyle w:val="BodyText"/>
      </w:pPr>
      <w:r>
        <w:t xml:space="preserve">Liu, Z., Chen, D., Sheng, L., &amp; Liu, A. (2014). Correction: Class</w:t>
      </w:r>
      <w:r>
        <w:t xml:space="preserve"> </w:t>
      </w:r>
      <w:r>
        <w:t xml:space="preserve">Prediction and Feature Selection with Linear Optimization for</w:t>
      </w:r>
      <w:r>
        <w:t xml:space="preserve"> </w:t>
      </w:r>
      <w:r>
        <w:t xml:space="preserve">Metagenomic Count Data.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. Retrieved from</w:t>
      </w:r>
      <w:r>
        <w:t xml:space="preserve"> </w:t>
      </w:r>
      <w:r>
        <w:t xml:space="preserve">http://journals.plos.org/plosone/article?id=10.1371/journal.pone.0097958</w:t>
      </w:r>
    </w:p>
    <w:p>
      <w:pPr>
        <w:pStyle w:val="BodyText"/>
      </w:pPr>
      <w:r>
        <w:t xml:space="preserve">Lukacs, P. M., &amp; Burnham, K. P. (2005). Review of capture-recapture</w:t>
      </w:r>
      <w:r>
        <w:t xml:space="preserve"> </w:t>
      </w:r>
      <w:r>
        <w:t xml:space="preserve">methods applicable to noninvasive genetic sampling.</w:t>
      </w:r>
      <w:r>
        <w:t xml:space="preserve"> </w:t>
      </w:r>
      <w:r>
        <w:rPr>
          <w:i/>
        </w:rPr>
        <w:t xml:space="preserve">Molecular</w:t>
      </w:r>
      <w:r>
        <w:rPr>
          <w:i/>
        </w:rPr>
        <w:t xml:space="preserve"> </w:t>
      </w:r>
      <w:r>
        <w:rPr>
          <w:i/>
        </w:rPr>
        <w:t xml:space="preserve">Ecology</w:t>
      </w:r>
      <w:r>
        <w:t xml:space="preserve"> </w:t>
      </w:r>
      <w:r>
        <w:t xml:space="preserve">, Vol. 14, pp. 3909–3919. doi:</w:t>
      </w:r>
      <w:r>
        <w:t xml:space="preserve"> </w:t>
      </w:r>
      <w:r>
        <w:t xml:space="preserve">10.1111/j.1365-294X.2005.02717.x</w:t>
      </w:r>
    </w:p>
    <w:p>
      <w:pPr>
        <w:pStyle w:val="BodyText"/>
      </w:pPr>
      <w:r>
        <w:t xml:space="preserve">Lynch, J. B., &amp; Hsiao, E. Y. (2019, September 27). Microbiomes as</w:t>
      </w:r>
      <w:r>
        <w:t xml:space="preserve"> </w:t>
      </w:r>
      <w:r>
        <w:t xml:space="preserve">sources of emergent host phenotypes.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, Vol. 365, pp.</w:t>
      </w:r>
      <w:r>
        <w:t xml:space="preserve"> </w:t>
      </w:r>
      <w:r>
        <w:t xml:space="preserve">1405–1409. doi: 10.1126/science.aay0240</w:t>
      </w:r>
    </w:p>
    <w:p>
      <w:pPr>
        <w:pStyle w:val="BodyText"/>
      </w:pPr>
      <w:r>
        <w:t xml:space="preserve">Martin, M. (2011). Cutadapt removes adapter sequences from</w:t>
      </w:r>
      <w:r>
        <w:t xml:space="preserve"> </w:t>
      </w:r>
      <w:r>
        <w:t xml:space="preserve">high-throughput sequencing reads.</w:t>
      </w:r>
      <w:r>
        <w:t xml:space="preserve"> </w:t>
      </w:r>
      <w:r>
        <w:rPr>
          <w:i/>
        </w:rPr>
        <w:t xml:space="preserve">EMBnet.Journal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17</w:t>
      </w:r>
      <w:r>
        <w:t xml:space="preserve"> </w:t>
      </w:r>
      <w:r>
        <w:t xml:space="preserve">(1),</w:t>
      </w:r>
      <w:r>
        <w:t xml:space="preserve"> </w:t>
      </w:r>
      <w:r>
        <w:t xml:space="preserve">10. doi: 10.14806/ej.17.1.200</w:t>
      </w:r>
    </w:p>
    <w:p>
      <w:pPr>
        <w:pStyle w:val="BodyText"/>
      </w:pPr>
      <w:r>
        <w:t xml:space="preserve">Marucco, F., Boitani, L., Pletscher, D. H., &amp; Schwartz, M. K. (2011).</w:t>
      </w:r>
      <w:r>
        <w:t xml:space="preserve"> </w:t>
      </w:r>
      <w:r>
        <w:t xml:space="preserve">Bridging the gaps between non-invasive genetic sampling and population</w:t>
      </w:r>
      <w:r>
        <w:t xml:space="preserve"> </w:t>
      </w:r>
      <w:r>
        <w:t xml:space="preserve">parameter estimation.</w:t>
      </w:r>
      <w:r>
        <w:t xml:space="preserve"> </w:t>
      </w:r>
      <w:r>
        <w:rPr>
          <w:i/>
        </w:rPr>
        <w:t xml:space="preserve">European Journal of Wildlife Research</w:t>
      </w:r>
      <w:r>
        <w:t xml:space="preserve"> </w:t>
      </w:r>
      <w:r>
        <w:t xml:space="preserve">,</w:t>
      </w:r>
      <w:r>
        <w:t xml:space="preserve"> </w:t>
      </w:r>
      <w:r>
        <w:t xml:space="preserve">Vol. 57, pp. 1–13. doi: 10.1007/s10344-010-0477-7</w:t>
      </w:r>
    </w:p>
    <w:p>
      <w:pPr>
        <w:pStyle w:val="BodyText"/>
      </w:pPr>
      <w:r>
        <w:t xml:space="preserve">McMurdie, P. J., &amp; Holmes, S. (2014). Waste Not, Want Not: Why</w:t>
      </w:r>
      <w:r>
        <w:t xml:space="preserve"> </w:t>
      </w:r>
      <w:r>
        <w:t xml:space="preserve">Rarefying Microbiome Data Is Inadmissible.</w:t>
      </w:r>
      <w:r>
        <w:t xml:space="preserve"> </w:t>
      </w:r>
      <w:r>
        <w:rPr>
          <w:i/>
        </w:rPr>
        <w:t xml:space="preserve">PLoS Computational</w:t>
      </w:r>
      <w:r>
        <w:rPr>
          <w:i/>
        </w:rPr>
        <w:t xml:space="preserve"> </w:t>
      </w:r>
      <w:r>
        <w:rPr>
          <w:i/>
        </w:rPr>
        <w:t xml:space="preserve">Biology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10</w:t>
      </w:r>
      <w:r>
        <w:t xml:space="preserve"> </w:t>
      </w:r>
      <w:r>
        <w:t xml:space="preserve">(4), e1003531. doi: 10.1371/journal.pcbi.1003531</w:t>
      </w:r>
    </w:p>
    <w:p>
      <w:pPr>
        <w:pStyle w:val="BodyText"/>
      </w:pPr>
      <w:r>
        <w:t xml:space="preserve">Metz, M. C., Smith, D. W., Vucetich, J. A., Stahler, D. R., &amp; Peterson,</w:t>
      </w:r>
      <w:r>
        <w:t xml:space="preserve"> </w:t>
      </w:r>
      <w:r>
        <w:t xml:space="preserve">R. O. (2012). Seasonal patterns of predation for gray wolves in the</w:t>
      </w:r>
      <w:r>
        <w:t xml:space="preserve"> </w:t>
      </w:r>
      <w:r>
        <w:t xml:space="preserve">multi-prey system of Yellowstone National Park.</w:t>
      </w:r>
      <w:r>
        <w:t xml:space="preserve"> </w:t>
      </w:r>
      <w:r>
        <w:rPr>
          <w:i/>
        </w:rPr>
        <w:t xml:space="preserve">Journal of Animal</w:t>
      </w:r>
      <w:r>
        <w:rPr>
          <w:i/>
        </w:rPr>
        <w:t xml:space="preserve"> </w:t>
      </w:r>
      <w:r>
        <w:rPr>
          <w:i/>
        </w:rPr>
        <w:t xml:space="preserve">Ecology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81</w:t>
      </w:r>
      <w:r>
        <w:t xml:space="preserve"> </w:t>
      </w:r>
      <w:r>
        <w:t xml:space="preserve">(3), 553–563. doi:</w:t>
      </w:r>
      <w:r>
        <w:t xml:space="preserve"> </w:t>
      </w:r>
      <w:r>
        <w:t xml:space="preserve">10.1111/j.1365-2656.2011.01945.x</w:t>
      </w:r>
    </w:p>
    <w:p>
      <w:pPr>
        <w:pStyle w:val="BodyText"/>
      </w:pPr>
      <w:r>
        <w:t xml:space="preserve">Miller, E. T., Svanbäck, R., &amp; Bohannan, B. J. M. (2018, December 1).</w:t>
      </w:r>
      <w:r>
        <w:t xml:space="preserve"> </w:t>
      </w:r>
      <w:r>
        <w:t xml:space="preserve">Microbiomes as Metacommunities: Understanding Host-Associated Microbes</w:t>
      </w:r>
      <w:r>
        <w:t xml:space="preserve"> </w:t>
      </w:r>
      <w:r>
        <w:t xml:space="preserve">through Metacommunity Ecology.</w:t>
      </w:r>
      <w:r>
        <w:t xml:space="preserve"> </w:t>
      </w:r>
      <w:r>
        <w:rPr>
          <w:i/>
        </w:rPr>
        <w:t xml:space="preserve">Trends in Ecology and Evolution</w:t>
      </w:r>
      <w:r>
        <w:t xml:space="preserve"> </w:t>
      </w:r>
      <w:r>
        <w:t xml:space="preserve">,</w:t>
      </w:r>
      <w:r>
        <w:t xml:space="preserve"> </w:t>
      </w:r>
      <w:r>
        <w:t xml:space="preserve">Vol. 33, pp. 926–935. doi: 10.1016/j.tree.2018.09.002</w:t>
      </w:r>
    </w:p>
    <w:p>
      <w:pPr>
        <w:pStyle w:val="BodyText"/>
      </w:pPr>
      <w:r>
        <w:t xml:space="preserve">Morris, J. J., Lenski, R. E., &amp; Zinser, E. R. (2012). The Black Queen</w:t>
      </w:r>
      <w:r>
        <w:t xml:space="preserve"> </w:t>
      </w:r>
      <w:r>
        <w:t xml:space="preserve">Hypothesis: evolution of dependencies through adaptive gene</w:t>
      </w:r>
      <w:r>
        <w:t xml:space="preserve"> </w:t>
      </w:r>
      <w:r>
        <w:t xml:space="preserve">loss.</w:t>
      </w:r>
      <w:r>
        <w:rPr>
          <w:i/>
        </w:rPr>
        <w:t xml:space="preserve">MBio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 </w:t>
      </w:r>
      <w:r>
        <w:t xml:space="preserve">(2), e00036-12. doi: 10.1128/mBio.00036-12</w:t>
      </w:r>
    </w:p>
    <w:p>
      <w:pPr>
        <w:pStyle w:val="BodyText"/>
      </w:pPr>
      <w:r>
        <w:t xml:space="preserve">Muegge, B. D., Kuczynski, J., Knights, D., Clemente, J. C., González,</w:t>
      </w:r>
      <w:r>
        <w:t xml:space="preserve"> </w:t>
      </w:r>
      <w:r>
        <w:t xml:space="preserve">A., Fontana, L., … Gordon, J. I. (2011). Diet drives convergence</w:t>
      </w:r>
      <w:r>
        <w:t xml:space="preserve"> </w:t>
      </w:r>
      <w:r>
        <w:t xml:space="preserve">in gut microbiome functions across mammalian phylogeny and within</w:t>
      </w:r>
      <w:r>
        <w:t xml:space="preserve"> </w:t>
      </w:r>
      <w:r>
        <w:t xml:space="preserve">humans.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332</w:t>
      </w:r>
      <w:r>
        <w:t xml:space="preserve"> </w:t>
      </w:r>
      <w:r>
        <w:t xml:space="preserve">(6032), 970–974. doi:</w:t>
      </w:r>
      <w:r>
        <w:t xml:space="preserve"> </w:t>
      </w:r>
      <w:r>
        <w:t xml:space="preserve">10.1126/science.1198719</w:t>
      </w:r>
    </w:p>
    <w:p>
      <w:pPr>
        <w:pStyle w:val="BodyText"/>
      </w:pPr>
      <w:r>
        <w:t xml:space="preserve">Mueller, S., Saunier, K., Hanisch, C., Norin, E., Alm, L., Midtvedt, T.,</w:t>
      </w:r>
      <w:r>
        <w:t xml:space="preserve"> </w:t>
      </w:r>
      <w:r>
        <w:t xml:space="preserve">… Blaut, M. (2006). Differences in fecal microbiota in different</w:t>
      </w:r>
      <w:r>
        <w:t xml:space="preserve"> </w:t>
      </w:r>
      <w:r>
        <w:t xml:space="preserve">European study populations in relation to age, gender, and country: a</w:t>
      </w:r>
      <w:r>
        <w:t xml:space="preserve"> </w:t>
      </w:r>
      <w:r>
        <w:t xml:space="preserve">cross-sectional study.</w:t>
      </w:r>
      <w:r>
        <w:t xml:space="preserve"> </w:t>
      </w:r>
      <w:r>
        <w:rPr>
          <w:i/>
        </w:rPr>
        <w:t xml:space="preserve">Applied and Environmental Microbiology</w:t>
      </w:r>
      <w:r>
        <w:t xml:space="preserve"> </w:t>
      </w:r>
      <w:r>
        <w:t xml:space="preserve">,</w:t>
      </w:r>
      <w:r>
        <w:rPr>
          <w:i/>
        </w:rPr>
        <w:t xml:space="preserve">72</w:t>
      </w:r>
      <w:r>
        <w:t xml:space="preserve"> </w:t>
      </w:r>
      <w:r>
        <w:t xml:space="preserve">(2), 1027–1033. doi: 10.1128/AEM.72.2.1027-1033.2006</w:t>
      </w:r>
    </w:p>
    <w:p>
      <w:pPr>
        <w:pStyle w:val="BodyText"/>
      </w:pPr>
      <w:r>
        <w:t xml:space="preserve">Mueller, U. G., &amp; Sachs, J. L. (2015, October 1). Engineering</w:t>
      </w:r>
      <w:r>
        <w:t xml:space="preserve"> </w:t>
      </w:r>
      <w:r>
        <w:t xml:space="preserve">Microbiomes to Improve Plant and Animal Health.</w:t>
      </w:r>
      <w:r>
        <w:t xml:space="preserve"> </w:t>
      </w:r>
      <w:r>
        <w:rPr>
          <w:i/>
        </w:rPr>
        <w:t xml:space="preserve">Trends in</w:t>
      </w:r>
      <w:r>
        <w:rPr>
          <w:i/>
        </w:rPr>
        <w:t xml:space="preserve"> </w:t>
      </w:r>
      <w:r>
        <w:rPr>
          <w:i/>
        </w:rPr>
        <w:t xml:space="preserve">Microbiology</w:t>
      </w:r>
      <w:r>
        <w:t xml:space="preserve"> </w:t>
      </w:r>
      <w:r>
        <w:t xml:space="preserve">, Vol. 23, pp. 606–617. doi: 10.1016/j.tim.2015.07.009</w:t>
      </w:r>
    </w:p>
    <w:p>
      <w:pPr>
        <w:pStyle w:val="BodyText"/>
      </w:pPr>
      <w:r>
        <w:t xml:space="preserve">Nguyen, H. T. (1997). Fuzzy sets and probability.</w:t>
      </w:r>
      <w:r>
        <w:t xml:space="preserve"> </w:t>
      </w:r>
      <w:r>
        <w:rPr>
          <w:i/>
        </w:rPr>
        <w:t xml:space="preserve">Fuzzy Sets and</w:t>
      </w:r>
      <w:r>
        <w:rPr>
          <w:i/>
        </w:rPr>
        <w:t xml:space="preserve"> </w:t>
      </w:r>
      <w:r>
        <w:rPr>
          <w:i/>
        </w:rPr>
        <w:t xml:space="preserve">Systems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90</w:t>
      </w:r>
      <w:r>
        <w:t xml:space="preserve"> </w:t>
      </w:r>
      <w:r>
        <w:t xml:space="preserve">(2), 129–132. doi: 10.1016/S0165-0114(97)00078-X</w:t>
      </w:r>
    </w:p>
    <w:p>
      <w:pPr>
        <w:pStyle w:val="BodyText"/>
      </w:pPr>
      <w:r>
        <w:t xml:space="preserve">[</w:t>
      </w:r>
      <w:r>
        <w:t xml:space="preserve">dataset</w:t>
      </w:r>
      <w:r>
        <w:t xml:space="preserve">]</w:t>
      </w:r>
      <w:r>
        <w:t xml:space="preserve"> </w:t>
      </w:r>
      <w:r>
        <w:t xml:space="preserve">Pannoni, S. B., Holben, W. E., Proffitt, K. M. (2020).</w:t>
      </w:r>
      <w:r>
        <w:t xml:space="preserve"> </w:t>
      </w:r>
      <w:r>
        <w:t xml:space="preserve">Microbiome Analysis Enables Non-invasive Monitoring of Rocky Mountain</w:t>
      </w:r>
      <w:r>
        <w:t xml:space="preserve"> </w:t>
      </w:r>
      <w:r>
        <w:t xml:space="preserve">Elk Populations.</w:t>
      </w:r>
      <w:r>
        <w:t xml:space="preserve"> </w:t>
      </w:r>
      <w:r>
        <w:rPr>
          <w:i/>
        </w:rPr>
        <w:t xml:space="preserve">Dryad, Dataset</w:t>
      </w:r>
      <w:r>
        <w:t xml:space="preserve"> </w:t>
      </w:r>
      <w:r>
        <w:t xml:space="preserve">,</w:t>
      </w:r>
      <w:r>
        <w:t xml:space="preserve"> </w:t>
      </w:r>
      <w:r>
        <w:t xml:space="preserve">https://doi.org/10.5061/dryad.4j0zpc880</w:t>
      </w:r>
    </w:p>
    <w:p>
      <w:pPr>
        <w:pStyle w:val="BodyText"/>
      </w:pPr>
      <w:r>
        <w:t xml:space="preserve">Proffitt, K. M., Gude, J. A., Hamlin, K. L., Garrott, R. A., Cunningham,</w:t>
      </w:r>
      <w:r>
        <w:t xml:space="preserve"> </w:t>
      </w:r>
      <w:r>
        <w:t xml:space="preserve">J. A., &amp; Grigg, J. L. (2011). Elk distribution and spatial overlap with</w:t>
      </w:r>
      <w:r>
        <w:t xml:space="preserve"> </w:t>
      </w:r>
      <w:r>
        <w:t xml:space="preserve">livestock during the brucellosis transmission risk period.</w:t>
      </w:r>
      <w:r>
        <w:t xml:space="preserve"> </w:t>
      </w:r>
      <w:r>
        <w:rPr>
          <w:i/>
        </w:rPr>
        <w:t xml:space="preserve">Journal</w:t>
      </w:r>
      <w:r>
        <w:rPr>
          <w:i/>
        </w:rPr>
        <w:t xml:space="preserve"> </w:t>
      </w:r>
      <w:r>
        <w:rPr>
          <w:i/>
        </w:rPr>
        <w:t xml:space="preserve">of Applied Ecology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48</w:t>
      </w:r>
      <w:r>
        <w:t xml:space="preserve"> </w:t>
      </w:r>
      <w:r>
        <w:t xml:space="preserve">(2), 471–478. doi:</w:t>
      </w:r>
      <w:r>
        <w:t xml:space="preserve"> </w:t>
      </w:r>
      <w:r>
        <w:t xml:space="preserve">10.1111/j.1365-2664.2010.01928.x</w:t>
      </w:r>
    </w:p>
    <w:p>
      <w:pPr>
        <w:pStyle w:val="BodyText"/>
      </w:pPr>
      <w:r>
        <w:t xml:space="preserve">Pudil, P., Novovičová, J., &amp; Kittler, J. (1994). Floating search</w:t>
      </w:r>
      <w:r>
        <w:t xml:space="preserve"> </w:t>
      </w:r>
      <w:r>
        <w:t xml:space="preserve">methods in feature selection.</w:t>
      </w:r>
      <w:r>
        <w:t xml:space="preserve"> </w:t>
      </w:r>
      <w:r>
        <w:rPr>
          <w:i/>
        </w:rPr>
        <w:t xml:space="preserve">Pattern Recognition Letters</w:t>
      </w:r>
      <w:r>
        <w:t xml:space="preserve"> </w:t>
      </w:r>
      <w:r>
        <w:t xml:space="preserve">.</w:t>
      </w:r>
      <w:r>
        <w:t xml:space="preserve"> </w:t>
      </w:r>
      <w:r>
        <w:t xml:space="preserve">Retrieved from</w:t>
      </w:r>
      <w:r>
        <w:t xml:space="preserve"> </w:t>
      </w:r>
      <w:r>
        <w:t xml:space="preserve">http://www.sciencedirect.com/science/article/pii/0167865594901279</w:t>
      </w:r>
    </w:p>
    <w:p>
      <w:pPr>
        <w:pStyle w:val="BodyText"/>
      </w:pPr>
      <w:r>
        <w:t xml:space="preserve">Rausch, P., Rehman, A., Kunzel, S., Hasler, R., Ott, S. J., Schreiber,</w:t>
      </w:r>
      <w:r>
        <w:t xml:space="preserve"> </w:t>
      </w:r>
      <w:r>
        <w:t xml:space="preserve">S., … Baines, J. F. (2011). Colonic mucosa-associated microbiota</w:t>
      </w:r>
      <w:r>
        <w:t xml:space="preserve"> </w:t>
      </w:r>
      <w:r>
        <w:t xml:space="preserve">is influenced by an interaction of Crohn disease and FUT2 (Secretor)</w:t>
      </w:r>
      <w:r>
        <w:t xml:space="preserve"> </w:t>
      </w:r>
      <w:r>
        <w:t xml:space="preserve">genotype.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,</w:t>
      </w:r>
      <w:r>
        <w:rPr>
          <w:i/>
        </w:rPr>
        <w:t xml:space="preserve">108</w:t>
      </w:r>
      <w:r>
        <w:t xml:space="preserve"> </w:t>
      </w:r>
      <w:r>
        <w:t xml:space="preserve">(47), 19030–19035. doi: 10.1073/pnas.1106408108</w:t>
      </w:r>
    </w:p>
    <w:p>
      <w:pPr>
        <w:pStyle w:val="BodyText"/>
      </w:pPr>
      <w:r>
        <w:t xml:space="preserve">Rea, K., Dinan, T. G., &amp; Cryan, J. F. (2016). The microbiome: A key</w:t>
      </w:r>
      <w:r>
        <w:t xml:space="preserve"> </w:t>
      </w:r>
      <w:r>
        <w:t xml:space="preserve">regulator of stress and neuroinflammation.</w:t>
      </w:r>
      <w:r>
        <w:t xml:space="preserve"> </w:t>
      </w:r>
      <w:r>
        <w:rPr>
          <w:i/>
        </w:rPr>
        <w:t xml:space="preserve">Neurobiology of Stress</w:t>
      </w:r>
      <w:r>
        <w:t xml:space="preserve"> </w:t>
      </w:r>
      <w:r>
        <w:t xml:space="preserve">, Vol. 4, pp. 23–33. doi: 10.1016/j.ynstr.2016.03.001</w:t>
      </w:r>
    </w:p>
    <w:p>
      <w:pPr>
        <w:pStyle w:val="BodyText"/>
      </w:pPr>
      <w:r>
        <w:t xml:space="preserve">Round, J. L., &amp; Mazmanian, S. K. (2009). The gut microbiota shapes</w:t>
      </w:r>
      <w:r>
        <w:t xml:space="preserve"> </w:t>
      </w:r>
      <w:r>
        <w:t xml:space="preserve">intestinal immune responses during health and disease.</w:t>
      </w:r>
      <w:r>
        <w:t xml:space="preserve"> </w:t>
      </w:r>
      <w:r>
        <w:rPr>
          <w:i/>
        </w:rPr>
        <w:t xml:space="preserve">Nature</w:t>
      </w:r>
      <w:r>
        <w:rPr>
          <w:i/>
        </w:rPr>
        <w:t xml:space="preserve"> </w:t>
      </w:r>
      <w:r>
        <w:rPr>
          <w:i/>
        </w:rPr>
        <w:t xml:space="preserve">Reviews. Immunology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9</w:t>
      </w:r>
      <w:r>
        <w:t xml:space="preserve"> </w:t>
      </w:r>
      <w:r>
        <w:t xml:space="preserve">(5), 313–323. doi: 10.1038/nri2515</w:t>
      </w:r>
    </w:p>
    <w:p>
      <w:pPr>
        <w:pStyle w:val="BodyText"/>
      </w:pPr>
      <w:r>
        <w:t xml:space="preserve">Saeys, Y., Inza, I., &amp; Larrañaga, P. (2007). A review of feature</w:t>
      </w:r>
      <w:r>
        <w:t xml:space="preserve"> </w:t>
      </w:r>
      <w:r>
        <w:t xml:space="preserve">selection techniques in bioinformatics.</w:t>
      </w:r>
      <w:r>
        <w:t xml:space="preserve"> </w:t>
      </w:r>
      <w:r>
        <w:rPr>
          <w:i/>
        </w:rPr>
        <w:t xml:space="preserve">Bioinformatics</w:t>
      </w:r>
      <w:r>
        <w:t xml:space="preserve"> </w:t>
      </w:r>
      <w:r>
        <w:t xml:space="preserve">.</w:t>
      </w:r>
      <w:r>
        <w:t xml:space="preserve"> </w:t>
      </w:r>
      <w:r>
        <w:t xml:space="preserve">Retrieved from</w:t>
      </w:r>
      <w:r>
        <w:t xml:space="preserve"> </w:t>
      </w:r>
      <w:r>
        <w:t xml:space="preserve">http://bioinformatics.oxfordjournals.org/content/23/19/2507.short</w:t>
      </w:r>
    </w:p>
    <w:p>
      <w:pPr>
        <w:pStyle w:val="BodyText"/>
      </w:pPr>
      <w:r>
        <w:t xml:space="preserve">Schaub, M., &amp; Abadi, F. (2011). Integrated population models: a novel</w:t>
      </w:r>
      <w:r>
        <w:t xml:space="preserve"> </w:t>
      </w:r>
      <w:r>
        <w:t xml:space="preserve">analysis framework for deeper insights into population</w:t>
      </w:r>
      <w:r>
        <w:t xml:space="preserve"> </w:t>
      </w:r>
      <w:r>
        <w:t xml:space="preserve">dynamics.</w:t>
      </w:r>
      <w:r>
        <w:rPr>
          <w:i/>
        </w:rPr>
        <w:t xml:space="preserve">Journal of Ornithology</w:t>
      </w:r>
      <w:r>
        <w:t xml:space="preserve"> </w:t>
      </w:r>
      <w:r>
        <w:t xml:space="preserve">. Retrieved from</w:t>
      </w:r>
      <w:r>
        <w:t xml:space="preserve"> </w:t>
      </w:r>
      <w:r>
        <w:t xml:space="preserve">http://link.springer.com/article/10.1007/s10336-010-0632-7</w:t>
      </w:r>
    </w:p>
    <w:p>
      <w:pPr>
        <w:pStyle w:val="BodyText"/>
      </w:pPr>
      <w:r>
        <w:t xml:space="preserve">Scott, J. M., Goble, D. D., Haines, A. M., Wiens, J. A., &amp; Neel, M. C.</w:t>
      </w:r>
      <w:r>
        <w:t xml:space="preserve"> </w:t>
      </w:r>
      <w:r>
        <w:t xml:space="preserve">(2010). Conservation-reliant species and the future of</w:t>
      </w:r>
      <w:r>
        <w:t xml:space="preserve"> </w:t>
      </w:r>
      <w:r>
        <w:t xml:space="preserve">conservation.</w:t>
      </w:r>
      <w:r>
        <w:rPr>
          <w:i/>
        </w:rPr>
        <w:t xml:space="preserve">Conservation Letters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 </w:t>
      </w:r>
      <w:r>
        <w:t xml:space="preserve">(2), 91–97. doi:</w:t>
      </w:r>
      <w:r>
        <w:t xml:space="preserve"> </w:t>
      </w:r>
      <w:r>
        <w:t xml:space="preserve">10.1111/j.1755-263X.2010.00096.x</w:t>
      </w:r>
    </w:p>
    <w:p>
      <w:pPr>
        <w:pStyle w:val="BodyText"/>
      </w:pPr>
      <w:r>
        <w:t xml:space="preserve">Shafer, A. B. A., Wolf, J. B. W., Alves, P. C., Bergstrom, L., Bruford,</w:t>
      </w:r>
      <w:r>
        <w:t xml:space="preserve"> </w:t>
      </w:r>
      <w:r>
        <w:t xml:space="preserve">M. W., Brannstrom, I., … Zieliński, P. (2015). Genomics and the</w:t>
      </w:r>
      <w:r>
        <w:t xml:space="preserve"> </w:t>
      </w:r>
      <w:r>
        <w:t xml:space="preserve">challenging translation into conservation practice.</w:t>
      </w:r>
      <w:r>
        <w:t xml:space="preserve"> </w:t>
      </w:r>
      <w:r>
        <w:rPr>
          <w:i/>
        </w:rPr>
        <w:t xml:space="preserve">Trends in</w:t>
      </w:r>
      <w:r>
        <w:rPr>
          <w:i/>
        </w:rPr>
        <w:t xml:space="preserve"> </w:t>
      </w:r>
      <w:r>
        <w:rPr>
          <w:i/>
        </w:rPr>
        <w:t xml:space="preserve">Ecology and Evolution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30</w:t>
      </w:r>
      <w:r>
        <w:t xml:space="preserve"> </w:t>
      </w:r>
      <w:r>
        <w:t xml:space="preserve">(2), 78–87. doi:</w:t>
      </w:r>
      <w:r>
        <w:t xml:space="preserve"> </w:t>
      </w:r>
      <w:r>
        <w:t xml:space="preserve">10.1016/j.tree.2014.11.009</w:t>
      </w:r>
    </w:p>
    <w:p>
      <w:pPr>
        <w:pStyle w:val="BodyText"/>
      </w:pPr>
      <w:r>
        <w:t xml:space="preserve">Sonnenburg, E. D., &amp; Sonnenburg, J. L. (2014). Starving our microbial</w:t>
      </w:r>
      <w:r>
        <w:t xml:space="preserve"> </w:t>
      </w:r>
      <w:r>
        <w:t xml:space="preserve">self: the deleterious consequences of a diet deficient in</w:t>
      </w:r>
      <w:r>
        <w:t xml:space="preserve"> </w:t>
      </w:r>
      <w:r>
        <w:t xml:space="preserve">microbiota-accessible carbohydrates.</w:t>
      </w:r>
      <w:r>
        <w:t xml:space="preserve"> </w:t>
      </w:r>
      <w:r>
        <w:rPr>
          <w:i/>
        </w:rPr>
        <w:t xml:space="preserve">Cell Metabolism</w:t>
      </w:r>
      <w:r>
        <w:t xml:space="preserve"> </w:t>
      </w:r>
      <w:r>
        <w:t xml:space="preserve">,</w:t>
      </w:r>
      <w:r>
        <w:rPr>
          <w:i/>
        </w:rPr>
        <w:t xml:space="preserve">20</w:t>
      </w:r>
      <w:r>
        <w:t xml:space="preserve"> </w:t>
      </w:r>
      <w:r>
        <w:t xml:space="preserve">(5), 779–786. doi: 10.1016/j.cmet.2014.07.003</w:t>
      </w:r>
    </w:p>
    <w:p>
      <w:pPr>
        <w:pStyle w:val="BodyText"/>
      </w:pPr>
      <w:r>
        <w:t xml:space="preserve">Stewart, K. M., Bowyer, R. T., Ruess, R. W., Dick, B. L., &amp; Kie, J. G.</w:t>
      </w:r>
      <w:r>
        <w:t xml:space="preserve"> </w:t>
      </w:r>
      <w:r>
        <w:t xml:space="preserve">(2006).</w:t>
      </w:r>
      <w:r>
        <w:t xml:space="preserve"> </w:t>
      </w:r>
      <w:r>
        <w:rPr>
          <w:i/>
        </w:rPr>
        <w:t xml:space="preserve">Herbivore Optimization by North American Elk: Consequences</w:t>
      </w:r>
      <w:r>
        <w:rPr>
          <w:i/>
        </w:rPr>
        <w:t xml:space="preserve"> </w:t>
      </w:r>
      <w:r>
        <w:rPr>
          <w:i/>
        </w:rPr>
        <w:t xml:space="preserve">for Theory and Management</w:t>
      </w:r>
      <w:r>
        <w:t xml:space="preserve"> </w:t>
      </w:r>
      <w:r>
        <w:t xml:space="preserve">. 1–24. doi:</w:t>
      </w:r>
      <w:r>
        <w:t xml:space="preserve"> </w:t>
      </w:r>
      <w:r>
        <w:t xml:space="preserve">10.2193/0084-0173(2006)167</w:t>
      </w:r>
      <w:r>
        <w:t xml:space="preserve">[</w:t>
      </w:r>
      <w:r>
        <w:t xml:space="preserve">1:HOBNAE</w:t>
      </w:r>
      <w:r>
        <w:t xml:space="preserve">]</w:t>
      </w:r>
      <w:r>
        <w:t xml:space="preserve">2.0.CO;2</w:t>
      </w:r>
    </w:p>
    <w:p>
      <w:pPr>
        <w:pStyle w:val="BodyText"/>
      </w:pPr>
      <w:r>
        <w:t xml:space="preserve">Stothart, M. R., Bobbie, C. B., Schulte-Hostedde, A. I., Boonstra, R.,</w:t>
      </w:r>
      <w:r>
        <w:t xml:space="preserve"> </w:t>
      </w:r>
      <w:r>
        <w:t xml:space="preserve">Palme, R., Mykytczuk, N. C. S., &amp; Newman, A. E. M. (2016). Stress and</w:t>
      </w:r>
      <w:r>
        <w:t xml:space="preserve"> </w:t>
      </w:r>
      <w:r>
        <w:t xml:space="preserve">the microbiome: linking glucocorticoids to bacterial community dynamics</w:t>
      </w:r>
      <w:r>
        <w:t xml:space="preserve"> </w:t>
      </w:r>
      <w:r>
        <w:t xml:space="preserve">in wild red squirrels.</w:t>
      </w:r>
      <w:r>
        <w:t xml:space="preserve"> </w:t>
      </w:r>
      <w:r>
        <w:rPr>
          <w:i/>
        </w:rPr>
        <w:t xml:space="preserve">Biology Letters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12</w:t>
      </w:r>
      <w:r>
        <w:t xml:space="preserve"> </w:t>
      </w:r>
      <w:r>
        <w:t xml:space="preserve">(1). Retrieved</w:t>
      </w:r>
      <w:r>
        <w:t xml:space="preserve"> </w:t>
      </w:r>
      <w:r>
        <w:t xml:space="preserve">from http://rsbl.royalsocietypublishing.org/content/12/1/20150875</w:t>
      </w:r>
    </w:p>
    <w:p>
      <w:pPr>
        <w:pStyle w:val="BodyText"/>
      </w:pPr>
      <w:r>
        <w:t xml:space="preserve">Trevelline, B. K., Fontaine, S. S., Hartup, B. K., &amp; Kohl, K. D. (2019,</w:t>
      </w:r>
      <w:r>
        <w:t xml:space="preserve"> </w:t>
      </w:r>
      <w:r>
        <w:t xml:space="preserve">January 30). Conservation biology needs a microbial renaissance: A call</w:t>
      </w:r>
      <w:r>
        <w:t xml:space="preserve"> </w:t>
      </w:r>
      <w:r>
        <w:t xml:space="preserve">for the consideration of host-associated microbiota in wildlife</w:t>
      </w:r>
      <w:r>
        <w:t xml:space="preserve"> </w:t>
      </w:r>
      <w:r>
        <w:t xml:space="preserve">management practices.</w:t>
      </w:r>
      <w:r>
        <w:t xml:space="preserve"> </w:t>
      </w:r>
      <w:r>
        <w:rPr>
          <w:i/>
        </w:rPr>
        <w:t xml:space="preserve">Proceedings of the Royal Society B:</w:t>
      </w:r>
      <w:r>
        <w:rPr>
          <w:i/>
        </w:rPr>
        <w:t xml:space="preserve"> </w:t>
      </w:r>
      <w:r>
        <w:rPr>
          <w:i/>
        </w:rPr>
        <w:t xml:space="preserve">Biological Sciences</w:t>
      </w:r>
      <w:r>
        <w:t xml:space="preserve"> </w:t>
      </w:r>
      <w:r>
        <w:t xml:space="preserve">, Vol. 286. doi: 10.1098/rspb.2018.2448</w:t>
      </w:r>
    </w:p>
    <w:p>
      <w:pPr>
        <w:pStyle w:val="BodyText"/>
      </w:pPr>
      <w:r>
        <w:t xml:space="preserve">Turnbaugh, P. J., Hamady, M., Yatsunenko, T., Cantarel, B. L., Duncan,</w:t>
      </w:r>
      <w:r>
        <w:t xml:space="preserve"> </w:t>
      </w:r>
      <w:r>
        <w:t xml:space="preserve">A., Ley, R. E., … Gordon, J. I. (2009). A core gut microbiome in</w:t>
      </w:r>
      <w:r>
        <w:t xml:space="preserve"> </w:t>
      </w:r>
      <w:r>
        <w:t xml:space="preserve">obese and lean twins.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457</w:t>
      </w:r>
      <w:r>
        <w:t xml:space="preserve"> </w:t>
      </w:r>
      <w:r>
        <w:t xml:space="preserve">(7228), 480–484. doi:</w:t>
      </w:r>
      <w:r>
        <w:t xml:space="preserve"> </w:t>
      </w:r>
      <w:r>
        <w:t xml:space="preserve">10.1038/nature07540</w:t>
      </w:r>
    </w:p>
    <w:p>
      <w:pPr>
        <w:pStyle w:val="BodyText"/>
      </w:pPr>
      <w:r>
        <w:t xml:space="preserve">Vemuri, R., Sylvia, K. E., Klein, S. L., Forster, S. C., Plebanski, M.,</w:t>
      </w:r>
      <w:r>
        <w:t xml:space="preserve"> </w:t>
      </w:r>
      <w:r>
        <w:t xml:space="preserve">Eri, R., &amp; Flanagan, K. L. (2019, March 15). The microgenderome</w:t>
      </w:r>
      <w:r>
        <w:t xml:space="preserve"> </w:t>
      </w:r>
      <w:r>
        <w:t xml:space="preserve">revealed: sex differences in bidirectional interactions between the</w:t>
      </w:r>
      <w:r>
        <w:t xml:space="preserve"> </w:t>
      </w:r>
      <w:r>
        <w:t xml:space="preserve">microbiota, hormones, immunity and disease susceptibility.</w:t>
      </w:r>
      <w:r>
        <w:rPr>
          <w:i/>
        </w:rPr>
        <w:t xml:space="preserve">Seminars</w:t>
      </w:r>
      <w:r>
        <w:rPr>
          <w:i/>
        </w:rPr>
        <w:t xml:space="preserve"> </w:t>
      </w:r>
      <w:r>
        <w:rPr>
          <w:i/>
        </w:rPr>
        <w:t xml:space="preserve">in Immunopathology</w:t>
      </w:r>
      <w:r>
        <w:t xml:space="preserve"> </w:t>
      </w:r>
      <w:r>
        <w:t xml:space="preserve">, Vol. 41, pp. 265–275. doi:</w:t>
      </w:r>
      <w:r>
        <w:t xml:space="preserve"> </w:t>
      </w:r>
      <w:r>
        <w:t xml:space="preserve">10.1007/s00281-018-0716-7</w:t>
      </w:r>
    </w:p>
    <w:p>
      <w:pPr>
        <w:pStyle w:val="BodyText"/>
      </w:pPr>
      <w:r>
        <w:t xml:space="preserve">Warne, R. W., Proudfoot, G. A., &amp; Crespi, E. J. (2015). Biomarkers of</w:t>
      </w:r>
      <w:r>
        <w:t xml:space="preserve"> </w:t>
      </w:r>
      <w:r>
        <w:t xml:space="preserve">animal health: integrating nutritional ecology, endocrine ecophysiology,</w:t>
      </w:r>
      <w:r>
        <w:t xml:space="preserve"> </w:t>
      </w:r>
      <w:r>
        <w:t xml:space="preserve">ecoimmunology, and geospatial ecology.</w:t>
      </w:r>
      <w:r>
        <w:t xml:space="preserve"> </w:t>
      </w:r>
      <w:r>
        <w:rPr>
          <w:i/>
        </w:rPr>
        <w:t xml:space="preserve">Ecology and Evolution</w:t>
      </w:r>
      <w:r>
        <w:t xml:space="preserve"> </w:t>
      </w:r>
      <w:r>
        <w:t xml:space="preserve">,</w:t>
      </w:r>
      <w:r>
        <w:rPr>
          <w:i/>
        </w:rPr>
        <w:t xml:space="preserve">5</w:t>
      </w:r>
      <w:r>
        <w:t xml:space="preserve"> </w:t>
      </w:r>
      <w:r>
        <w:t xml:space="preserve">(3), 557–566. doi: 10.1002/ece3.1360</w:t>
      </w:r>
    </w:p>
    <w:p>
      <w:pPr>
        <w:pStyle w:val="BodyText"/>
      </w:pPr>
      <w:r>
        <w:t xml:space="preserve">West, A. G., Waite, D. W., Deines, P., Bourne, D. G., Digby, A.,</w:t>
      </w:r>
      <w:r>
        <w:t xml:space="preserve"> </w:t>
      </w:r>
      <w:r>
        <w:t xml:space="preserve">Mckenzie, V. J., &amp; Taylor, M. W. (2018).</w:t>
      </w:r>
      <w:r>
        <w:t xml:space="preserve"> </w:t>
      </w:r>
      <w:r>
        <w:rPr>
          <w:i/>
        </w:rPr>
        <w:t xml:space="preserve">The microbiome in</w:t>
      </w:r>
      <w:r>
        <w:rPr>
          <w:i/>
        </w:rPr>
        <w:t xml:space="preserve"> </w:t>
      </w:r>
      <w:r>
        <w:rPr>
          <w:i/>
        </w:rPr>
        <w:t xml:space="preserve">threatened species conservation</w:t>
      </w:r>
      <w:r>
        <w:t xml:space="preserve"> </w:t>
      </w:r>
      <w:r>
        <w:t xml:space="preserve">. doi: 10.1016/j.biocon.2018.11.016</w:t>
      </w:r>
    </w:p>
    <w:p>
      <w:pPr>
        <w:pStyle w:val="BodyText"/>
      </w:pPr>
      <w:r>
        <w:t xml:space="preserve">Wu, G. D., Chen, J., Hoffmann, C., Bittinger, K., Chen, Y.-Y.,</w:t>
      </w:r>
      <w:r>
        <w:t xml:space="preserve"> </w:t>
      </w:r>
      <w:r>
        <w:t xml:space="preserve">Keilbaugh, S. A., … Lewis, J. D. (2011). Linking long-term</w:t>
      </w:r>
      <w:r>
        <w:t xml:space="preserve"> </w:t>
      </w:r>
      <w:r>
        <w:t xml:space="preserve">dietary patterns with gut microbial enterotypes.</w:t>
      </w:r>
      <w:r>
        <w:t xml:space="preserve"> </w:t>
      </w:r>
      <w:r>
        <w:rPr>
          <w:i/>
        </w:rPr>
        <w:t xml:space="preserve">Science (New</w:t>
      </w:r>
      <w:r>
        <w:rPr>
          <w:i/>
        </w:rPr>
        <w:t xml:space="preserve"> </w:t>
      </w:r>
      <w:r>
        <w:rPr>
          <w:i/>
        </w:rPr>
        <w:t xml:space="preserve">York, N.Y.)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334</w:t>
      </w:r>
      <w:r>
        <w:t xml:space="preserve"> </w:t>
      </w:r>
      <w:r>
        <w:t xml:space="preserve">(6052), 105–108. doi: 10.1126/science.1208344</w:t>
      </w:r>
    </w:p>
    <w:p>
      <w:pPr>
        <w:pStyle w:val="BodyText"/>
      </w:pPr>
      <w:r>
        <w:t xml:space="preserve">Yatsunenko, T., Rey, F. E., Manary, M. J., Trehan, I., Dominguez-Bello,</w:t>
      </w:r>
      <w:r>
        <w:t xml:space="preserve"> </w:t>
      </w:r>
      <w:r>
        <w:t xml:space="preserve">M. G., Contreras, M., … Clemente, J. C. (2012).</w:t>
      </w:r>
      <w:r>
        <w:t xml:space="preserve"> </w:t>
      </w:r>
      <w:r>
        <w:rPr>
          <w:i/>
        </w:rPr>
        <w:t xml:space="preserve">Human gut</w:t>
      </w:r>
      <w:r>
        <w:rPr>
          <w:i/>
        </w:rPr>
        <w:t xml:space="preserve"> </w:t>
      </w:r>
      <w:r>
        <w:rPr>
          <w:i/>
        </w:rPr>
        <w:t xml:space="preserve">microbiome viewed across age and geography</w:t>
      </w:r>
      <w:r>
        <w:t xml:space="preserve"> </w:t>
      </w:r>
      <w:r>
        <w:t xml:space="preserve">. doi: 10.1038/nature11053</w:t>
      </w:r>
    </w:p>
    <w:p>
      <w:pPr>
        <w:pStyle w:val="Heading2"/>
      </w:pPr>
      <w:bookmarkStart w:id="29" w:name="data-accessibility"/>
      <w:bookmarkEnd w:id="29"/>
      <w:r>
        <w:t xml:space="preserve">DATA ACCESSIBILITY</w:t>
      </w:r>
    </w:p>
    <w:p>
      <w:pPr>
        <w:pStyle w:val="FirstParagraph"/>
      </w:pPr>
      <w:r>
        <w:t xml:space="preserve">The raw sequence dataset will be deposited to the Dryad repository under</w:t>
      </w:r>
      <w:r>
        <w:t xml:space="preserve"> </w:t>
      </w:r>
      <w:r>
        <w:t xml:space="preserve">accession number doi:10.5061/dryad.4j0zpc880 (Pannoni, 2020). R scripts</w:t>
      </w:r>
      <w:r>
        <w:t xml:space="preserve"> </w:t>
      </w:r>
      <w:r>
        <w:t xml:space="preserve">used to process sequences and build classifiers are available upon</w:t>
      </w:r>
      <w:r>
        <w:t xml:space="preserve"> </w:t>
      </w:r>
      <w:r>
        <w:t xml:space="preserve">request.</w:t>
      </w:r>
    </w:p>
    <w:p>
      <w:pPr>
        <w:pStyle w:val="Heading2"/>
      </w:pPr>
      <w:bookmarkStart w:id="30" w:name="author-contributions"/>
      <w:bookmarkEnd w:id="30"/>
      <w:r>
        <w:t xml:space="preserve">AUTHOR CONTRIBUTIONS</w:t>
      </w:r>
    </w:p>
    <w:p>
      <w:pPr>
        <w:pStyle w:val="FirstParagraph"/>
      </w:pPr>
      <w:r>
        <w:t xml:space="preserve">S.P. and W.H. conceived the project. S.P. and K.P. developed and</w:t>
      </w:r>
      <w:r>
        <w:t xml:space="preserve"> </w:t>
      </w:r>
      <w:r>
        <w:t xml:space="preserve">implemented the research plan. K.P. coordinated the field work, elk</w:t>
      </w:r>
      <w:r>
        <w:t xml:space="preserve"> </w:t>
      </w:r>
      <w:r>
        <w:t xml:space="preserve">handling and sampling aspects of the project. S.P. performed the sample</w:t>
      </w:r>
      <w:r>
        <w:t xml:space="preserve"> </w:t>
      </w:r>
      <w:r>
        <w:t xml:space="preserve">processing and data analysis. The first draft of the paper was written</w:t>
      </w:r>
      <w:r>
        <w:t xml:space="preserve"> </w:t>
      </w:r>
      <w:r>
        <w:t xml:space="preserve">by S.P. with input from W.H. and K.P. All authors contributed to</w:t>
      </w:r>
      <w:r>
        <w:t xml:space="preserve"> </w:t>
      </w:r>
      <w:r>
        <w:t xml:space="preserve">discussing the results and editing the paper.</w:t>
      </w:r>
    </w:p>
    <w:p>
      <w:pPr>
        <w:pStyle w:val="Heading2"/>
      </w:pPr>
      <w:bookmarkStart w:id="31" w:name="figures"/>
      <w:bookmarkEnd w:id="31"/>
      <w:r>
        <w:t xml:space="preserve">FIGURES</w:t>
      </w:r>
    </w:p>
    <w:p>
      <w:pPr>
        <w:pStyle w:val="FirstParagraph"/>
      </w:pPr>
      <w:r>
        <w:drawing>
          <wp:inline>
            <wp:extent cx="5334000" cy="5334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/imag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34000" cy="5334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3/imag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34000" cy="5334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9/image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34000" cy="53340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3/image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6" w:name="supplementary-information-separately-attached"/>
      <w:bookmarkEnd w:id="36"/>
      <w:r>
        <w:t xml:space="preserve">SUPPLEMENTARY INFORMATION (separately</w:t>
      </w:r>
      <w:r>
        <w:t xml:space="preserve"> </w:t>
      </w:r>
      <w:r>
        <w:t xml:space="preserve">attached)</w:t>
      </w:r>
    </w:p>
    <w:p>
      <w:pPr>
        <w:pStyle w:val="FirstParagraph"/>
      </w:pPr>
      <w:r>
        <w:rPr>
          <w:b/>
        </w:rPr>
        <w:t xml:space="preserve">Supplementary index:</w:t>
      </w:r>
    </w:p>
    <w:p>
      <w:pPr>
        <w:pStyle w:val="BodyText"/>
      </w:pPr>
      <w:r>
        <w:t xml:space="preserve">S. Fig. 1 - PCoA of elk total microbiomes</w:t>
      </w:r>
    </w:p>
    <w:p>
      <w:pPr>
        <w:pStyle w:val="BodyText"/>
      </w:pPr>
      <w:r>
        <w:t xml:space="preserve">S. Fig. 2 - Microbiome bar-plots of Genera</w:t>
      </w:r>
    </w:p>
    <w:p>
      <w:pPr>
        <w:pStyle w:val="BodyText"/>
      </w:pPr>
      <w:r>
        <w:t xml:space="preserve">S. Fig. 3 - Sampling location map</w:t>
      </w:r>
    </w:p>
    <w:p>
      <w:pPr>
        <w:pStyle w:val="BodyText"/>
      </w:pPr>
      <w:r>
        <w:t xml:space="preserve">S. Fig. 4 - CV box and whisker plots for population analysis</w:t>
      </w:r>
    </w:p>
    <w:p>
      <w:pPr>
        <w:pStyle w:val="BodyText"/>
      </w:pPr>
      <w:r>
        <w:t xml:space="preserve">S. Fig. 5 - Body-fat of female elk</w:t>
      </w:r>
    </w:p>
    <w:p>
      <w:pPr>
        <w:pStyle w:val="BodyText"/>
      </w:pPr>
      <w:r>
        <w:t xml:space="preserve">S. Table 1 - Bacteria used in each FS-LDA Classifier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c70e48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Microbiome Analysis Enables Non-invasive Monitoring of Rocky Mountain Elk Populations</dc:title>
  <dc:creator>Samuel Pannoni; Kelly Proffitt; William Holben</dc:creator>
  <dcterms:created xsi:type="dcterms:W3CDTF">2021-01-14T19:32:03Z</dcterms:created>
  <dcterms:modified xsi:type="dcterms:W3CDTF">2021-01-14T19:32:03Z</dcterms:modified>
</cp:coreProperties>
</file>