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3.png" ContentType="image/png"/>
  <Override PartName="/word/media/rId2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The</w:t>
      </w:r>
      <w:r>
        <w:t xml:space="preserve"> </w:t>
      </w:r>
      <w:r>
        <w:t xml:space="preserve">role</w:t>
      </w:r>
      <w:r>
        <w:t xml:space="preserve"> </w:t>
      </w:r>
      <w:r>
        <w:t xml:space="preserve">of</w:t>
      </w:r>
      <w:r>
        <w:t xml:space="preserve"> </w:t>
      </w:r>
      <w:r>
        <w:t xml:space="preserve">Immunomodulatory</w:t>
      </w:r>
      <w:r>
        <w:t xml:space="preserve"> </w:t>
      </w:r>
      <w:r>
        <w:t xml:space="preserve">drugs</w:t>
      </w:r>
      <w:r>
        <w:t xml:space="preserve"> </w:t>
      </w:r>
      <w:r>
        <w:t xml:space="preserve">in</w:t>
      </w:r>
      <w:r>
        <w:t xml:space="preserve"> </w:t>
      </w:r>
      <w:r>
        <w:t xml:space="preserve">Acute</w:t>
      </w:r>
      <w:r>
        <w:t xml:space="preserve"> </w:t>
      </w:r>
      <w:r>
        <w:t xml:space="preserve">Myeloid</w:t>
      </w:r>
      <w:r>
        <w:t xml:space="preserve"> </w:t>
      </w:r>
      <w:r>
        <w:t xml:space="preserve">Leukemia</w:t>
      </w:r>
    </w:p>
    <w:p>
      <w:pPr>
        <w:pStyle w:val="Author"/>
      </w:pPr>
      <w:r>
        <w:t xml:space="preserve">Vanda</w:t>
      </w:r>
      <w:r>
        <w:t xml:space="preserve"> </w:t>
      </w:r>
      <w:r>
        <w:t xml:space="preserve">Strafella</w:t>
      </w:r>
    </w:p>
    <w:p>
      <w:pPr>
        <w:pStyle w:val="Author"/>
      </w:pPr>
      <w:r>
        <w:t xml:space="preserve">Antonio</w:t>
      </w:r>
      <w:r>
        <w:t xml:space="preserve"> </w:t>
      </w:r>
      <w:r>
        <w:t xml:space="preserve">Piccolomo</w:t>
      </w:r>
    </w:p>
    <w:p>
      <w:pPr>
        <w:pStyle w:val="Author"/>
      </w:pPr>
      <w:r>
        <w:t xml:space="preserve">Claudia</w:t>
      </w:r>
      <w:r>
        <w:t xml:space="preserve"> </w:t>
      </w:r>
      <w:r>
        <w:t xml:space="preserve">Pia</w:t>
      </w:r>
      <w:r>
        <w:t xml:space="preserve"> </w:t>
      </w:r>
      <w:r>
        <w:t xml:space="preserve">Schifone</w:t>
      </w:r>
    </w:p>
    <w:p>
      <w:pPr>
        <w:pStyle w:val="Heading1"/>
      </w:pPr>
      <w:bookmarkStart w:id="21" w:name="abstract"/>
      <w:bookmarkEnd w:id="21"/>
      <w:r>
        <w:t xml:space="preserve">Abstract</w:t>
      </w:r>
    </w:p>
    <w:p>
      <w:pPr>
        <w:pStyle w:val="BlockText"/>
      </w:pPr>
      <w:r>
        <w:t xml:space="preserve">Immunomodulatory drugs (IMiDs)  are analogues of thalidomide. They</w:t>
      </w:r>
      <w:r>
        <w:t xml:space="preserve"> </w:t>
      </w:r>
      <w:r>
        <w:t xml:space="preserve">present immunomodulatory, antiangiogenic and pro-apoptotic properties</w:t>
      </w:r>
      <w:r>
        <w:t xml:space="preserve"> </w:t>
      </w:r>
      <w:r>
        <w:t xml:space="preserve">and exert a role in regulating tumor microenvironment. </w:t>
      </w:r>
    </w:p>
    <w:p>
      <w:pPr>
        <w:pStyle w:val="BlockText"/>
      </w:pPr>
      <w:r>
        <w:t xml:space="preserve">Recently IMiDs have been investigated for their pleiotropic properties</w:t>
      </w:r>
      <w:r>
        <w:t xml:space="preserve"> </w:t>
      </w:r>
      <w:r>
        <w:t xml:space="preserve">and their therapeuthic applications in both solid tumors (melanoma,</w:t>
      </w:r>
      <w:r>
        <w:t xml:space="preserve"> </w:t>
      </w:r>
      <w:r>
        <w:t xml:space="preserve">prostate carcinoma and differentiated thyroid cancer) and haematological</w:t>
      </w:r>
      <w:r>
        <w:t xml:space="preserve"> </w:t>
      </w:r>
      <w:r>
        <w:t xml:space="preserve">malignancies. Nowadays, they are applied in de novo and</w:t>
      </w:r>
      <w:r>
        <w:t xml:space="preserve"> </w:t>
      </w:r>
      <w:r>
        <w:t xml:space="preserve">relapsed/refractory (R/R) multiple myeloma (MM), in myelodisplastic</w:t>
      </w:r>
      <w:r>
        <w:t xml:space="preserve"> </w:t>
      </w:r>
      <w:r>
        <w:t xml:space="preserve">syndrome (MDS), with a specific use of lenalidomide in del5q syndrome</w:t>
      </w:r>
      <w:r>
        <w:t xml:space="preserve"> </w:t>
      </w:r>
      <w:r>
        <w:t xml:space="preserve">and B-cell lymphoma. </w:t>
      </w:r>
    </w:p>
    <w:p>
      <w:pPr>
        <w:pStyle w:val="BlockText"/>
      </w:pPr>
      <w:r>
        <w:t xml:space="preserve">Several studies have been conducted in the last few years to explore</w:t>
      </w:r>
      <w:r>
        <w:t xml:space="preserve"> </w:t>
      </w:r>
      <w:r>
        <w:t xml:space="preserve">IMiDs’ possible use in the acute myeloid leukemia (AML) treatment.</w:t>
      </w:r>
    </w:p>
    <w:p>
      <w:pPr>
        <w:pStyle w:val="FirstParagraph"/>
      </w:pPr>
      <w:r>
        <w:br w:type="textWrapping"/>
      </w:r>
    </w:p>
    <w:p>
      <w:pPr>
        <w:pStyle w:val="BlockText"/>
      </w:pPr>
      <w:r>
        <w:t xml:space="preserve">Here we report on the mechanisms of action of immunomodulatory drugs in</w:t>
      </w:r>
      <w:r>
        <w:t xml:space="preserve"> </w:t>
      </w:r>
      <w:r>
        <w:t xml:space="preserve">AML and their possible possible future therapeutic application in this</w:t>
      </w:r>
      <w:r>
        <w:t xml:space="preserve"> </w:t>
      </w:r>
      <w:r>
        <w:t xml:space="preserve">disease.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2" w:name="introduction"/>
      <w:bookmarkEnd w:id="22"/>
      <w:r>
        <w:t xml:space="preserve">1. Introduction</w:t>
      </w:r>
    </w:p>
    <w:p>
      <w:pPr>
        <w:pStyle w:val="FirstParagraph"/>
      </w:pPr>
      <w:r>
        <w:t xml:space="preserve">Immunomodulatory drugs (IMiDs) are a class of molecules composed by</w:t>
      </w:r>
      <w:r>
        <w:t xml:space="preserve"> </w:t>
      </w:r>
      <w:r>
        <w:t xml:space="preserve">thalidomide and its anologues: lenalidomide, pomalidomide and the new</w:t>
      </w:r>
      <w:r>
        <w:t xml:space="preserve"> </w:t>
      </w:r>
      <w:r>
        <w:t xml:space="preserve">molecules CC-122, CC-220, CC-885, CC-9009. They have immunomodulatory</w:t>
      </w:r>
      <w:r>
        <w:t xml:space="preserve"> </w:t>
      </w:r>
      <w:r>
        <w:t xml:space="preserve">and anti-proliferative properties and are applied in the treatment of</w:t>
      </w:r>
      <w:r>
        <w:t xml:space="preserve"> </w:t>
      </w:r>
      <w:r>
        <w:t xml:space="preserve">several haematologic and solid malignancies as well as in autoimmune</w:t>
      </w:r>
      <w:r>
        <w:t xml:space="preserve"> </w:t>
      </w:r>
      <w:r>
        <w:t xml:space="preserve">diseases . </w:t>
      </w:r>
      <w:r>
        <w:rPr>
          <w:vertAlign w:val="superscript"/>
        </w:rPr>
        <w:t xml:space="preserve">1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IMiDs are the backbone of multiple myeloma therapies and recently their</w:t>
      </w:r>
      <w:r>
        <w:t xml:space="preserve"> </w:t>
      </w:r>
      <w:r>
        <w:t xml:space="preserve">use has been extended to B-cell lymphomas and myelodisplastic syndromes.</w:t>
      </w:r>
      <w:r>
        <w:t xml:space="preserve"> </w:t>
      </w:r>
      <w:r>
        <w:t xml:space="preserve"> </w:t>
      </w:r>
      <w:r>
        <w:rPr>
          <w:vertAlign w:val="superscript"/>
        </w:rPr>
        <w:t xml:space="preserve">2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Recent studies have clarified the IMiDs mechanism of action. In fact,</w:t>
      </w:r>
      <w:r>
        <w:t xml:space="preserve"> </w:t>
      </w:r>
      <w:r>
        <w:t xml:space="preserve">they exert their pleiotropic effect by binding a single primary target,</w:t>
      </w:r>
      <w:r>
        <w:t xml:space="preserve"> </w:t>
      </w:r>
      <w:r>
        <w:t xml:space="preserve">cereblon (CRBN), rather than affecting multiple molecular</w:t>
      </w:r>
      <w:r>
        <w:t xml:space="preserve"> </w:t>
      </w:r>
      <w:r>
        <w:t xml:space="preserve">substrates.</w:t>
      </w:r>
      <w:r>
        <w:rPr>
          <w:vertAlign w:val="superscript"/>
        </w:rPr>
        <w:t xml:space="preserve">3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CRBN is part of CLR4 E3 ubiquitin ligase complex with damage-binding</w:t>
      </w:r>
      <w:r>
        <w:t xml:space="preserve"> </w:t>
      </w:r>
      <w:r>
        <w:t xml:space="preserve">protein-1 (DDB1), cullin 4 (Cul4A or Cul4B) and regulator of cullins</w:t>
      </w:r>
      <w:r>
        <w:t xml:space="preserve"> </w:t>
      </w:r>
      <w:r>
        <w:t xml:space="preserve">(Roc1). CRBN acts as a substrate receptor and binds some proteins</w:t>
      </w:r>
      <w:r>
        <w:t xml:space="preserve"> </w:t>
      </w:r>
      <w:r>
        <w:t xml:space="preserve">facilitating their ubiquitination and the proteasome-dependent</w:t>
      </w:r>
      <w:r>
        <w:t xml:space="preserve"> </w:t>
      </w:r>
      <w:r>
        <w:t xml:space="preserve">proteolysis.</w:t>
      </w:r>
      <w:r>
        <w:t xml:space="preserve"> </w:t>
      </w:r>
      <w:r>
        <w:rPr>
          <w:vertAlign w:val="superscript"/>
        </w:rPr>
        <w:t xml:space="preserve">4</w:t>
      </w:r>
      <w:r>
        <w:t xml:space="preserve"> </w:t>
      </w:r>
      <w:r>
        <w:t xml:space="preserve">The alteration of CRBN molecular</w:t>
      </w:r>
      <w:r>
        <w:t xml:space="preserve"> </w:t>
      </w:r>
      <w:r>
        <w:t xml:space="preserve">downstream is involved in the antiangiogenetic and  immunomodulatory</w:t>
      </w:r>
      <w:r>
        <w:t xml:space="preserve"> </w:t>
      </w:r>
      <w:r>
        <w:t xml:space="preserve">effects of IMiDs.  </w:t>
      </w:r>
      <w:r>
        <w:rPr>
          <w:vertAlign w:val="superscript"/>
        </w:rPr>
        <w:t xml:space="preserve">3</w:t>
      </w:r>
      <w:r>
        <w:t xml:space="preserve"> </w:t>
      </w:r>
      <w:r>
        <w:t xml:space="preserve">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446000" cy="1219200"/>
            <wp:effectExtent b="0" l="0" r="0" t="0"/>
            <wp:docPr descr="CRBN, a single primary target of IMiDs. " title="" id="1" name="Picture"/>
            <a:graphic>
              <a:graphicData uri="http://schemas.openxmlformats.org/drawingml/2006/picture">
                <pic:pic>
                  <pic:nvPicPr>
                    <pic:cNvPr descr="figures/Screenshot-2020-06-22-22-28-39/Screenshot-2020-06-22-22-28-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CRBN, a single primary target of IMiDs.</w:t>
      </w:r>
      <w:r>
        <w:t xml:space="preserve"> </w:t>
      </w:r>
    </w:p>
    <w:p>
      <w:pPr>
        <w:pStyle w:val="BodyText"/>
      </w:pPr>
      <w:r>
        <w:t xml:space="preserve">The increasing knowledge and interest about IMiDs’ therapeuthic action</w:t>
      </w:r>
      <w:r>
        <w:t xml:space="preserve"> </w:t>
      </w:r>
      <w:r>
        <w:t xml:space="preserve">promoted several studies on their use in AML treatment. In this</w:t>
      </w:r>
      <w:r>
        <w:t xml:space="preserve"> </w:t>
      </w:r>
      <w:r>
        <w:t xml:space="preserve">scenario, IMiDs seem to have a direct impact on AML blasts and also on</w:t>
      </w:r>
      <w:r>
        <w:t xml:space="preserve"> </w:t>
      </w:r>
      <w:r>
        <w:t xml:space="preserve">the bone marrow microenvironment. There are some interactions between</w:t>
      </w:r>
      <w:r>
        <w:t xml:space="preserve"> </w:t>
      </w:r>
      <w:r>
        <w:t xml:space="preserve">leukemic cells and the immune system which are involved in AML</w:t>
      </w:r>
      <w:r>
        <w:t xml:space="preserve"> </w:t>
      </w:r>
      <w:r>
        <w:t xml:space="preserve">pathogenesis; therefore, the tumor microenvironment makes difficult the</w:t>
      </w:r>
      <w:r>
        <w:t xml:space="preserve"> </w:t>
      </w:r>
      <w:r>
        <w:t xml:space="preserve">immune system to act against cancer cells. </w:t>
      </w:r>
      <w:r>
        <w:rPr>
          <w:vertAlign w:val="superscript"/>
        </w:rPr>
        <w:t xml:space="preserve">5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1639200" cy="984000"/>
            <wp:effectExtent b="0" l="0" r="0" t="0"/>
            <wp:docPr descr="The role of IMiDs. " title="" id="1" name="Picture"/>
            <a:graphic>
              <a:graphicData uri="http://schemas.openxmlformats.org/drawingml/2006/picture">
                <pic:pic>
                  <pic:nvPicPr>
                    <pic:cNvPr descr="figures/immagine-lav/immagine-lav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00" cy="984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The role of IMiDs.</w:t>
      </w:r>
      <w:r>
        <w:t xml:space="preserve"> </w:t>
      </w:r>
    </w:p>
    <w:p>
      <w:pPr>
        <w:pStyle w:val="BodyText"/>
      </w:pPr>
      <w:r>
        <w:t xml:space="preserve">IMiDs affect the immune surveillance against leukemia: on one hand they</w:t>
      </w:r>
      <w:r>
        <w:t xml:space="preserve"> </w:t>
      </w:r>
      <w:r>
        <w:t xml:space="preserve">induce the activation of effector cells (NKT, NK cells, γδ T cells,</w:t>
      </w:r>
      <w:r>
        <w:t xml:space="preserve"> </w:t>
      </w:r>
      <w:r>
        <w:t xml:space="preserve">macrophage, cytotoxic T cells), on the other hand they reduce inhibitory</w:t>
      </w:r>
      <w:r>
        <w:t xml:space="preserve"> </w:t>
      </w:r>
      <w:r>
        <w:t xml:space="preserve">T-cell populations (regulatory Th cells (Treg) and IL-17-producing Th</w:t>
      </w:r>
      <w:r>
        <w:t xml:space="preserve"> </w:t>
      </w:r>
      <w:r>
        <w:t xml:space="preserve">cells (TH17)).</w:t>
      </w:r>
      <w:r>
        <w:t xml:space="preserve"> </w:t>
      </w:r>
      <w:r>
        <w:rPr>
          <w:vertAlign w:val="superscript"/>
        </w:rPr>
        <w:t xml:space="preserve">6</w:t>
      </w:r>
      <w:r>
        <w:t xml:space="preserve"> Moreover, these drugs have a</w:t>
      </w:r>
      <w:r>
        <w:t xml:space="preserve"> </w:t>
      </w:r>
      <w:r>
        <w:t xml:space="preserve">costimulatory effect on T and NK cells, by increasing interleukine 2</w:t>
      </w:r>
      <w:r>
        <w:t xml:space="preserve"> </w:t>
      </w:r>
      <w:r>
        <w:t xml:space="preserve">(IL-2) and interferon-γ (IFN-</w:t>
      </w:r>
      <w:r>
        <w:rPr>
          <w:i/>
        </w:rPr>
        <w:t xml:space="preserve">γ</w:t>
      </w:r>
      <w:r>
        <w:t xml:space="preserve">).</w:t>
      </w:r>
      <w:r>
        <w:rPr>
          <w:vertAlign w:val="superscript"/>
        </w:rPr>
        <w:t xml:space="preserve">7</w:t>
      </w:r>
    </w:p>
    <w:p>
      <w:pPr>
        <w:pStyle w:val="BodyText"/>
      </w:pPr>
      <w:r>
        <w:t xml:space="preserve">NK cells can enhance the immune response against cancer cells by means</w:t>
      </w:r>
      <w:r>
        <w:t xml:space="preserve"> </w:t>
      </w:r>
      <w:r>
        <w:t xml:space="preserve">of creating different molecular bindings. The first theory proposed to</w:t>
      </w:r>
      <w:r>
        <w:t xml:space="preserve"> </w:t>
      </w:r>
      <w:r>
        <w:t xml:space="preserve">explain this mechanism was defined as</w:t>
      </w:r>
      <w:r>
        <w:t xml:space="preserve"> </w:t>
      </w:r>
      <w:r>
        <w:t xml:space="preserve">“</w:t>
      </w:r>
      <w:r>
        <w:t xml:space="preserve">missing-self</w:t>
      </w:r>
      <w:r>
        <w:t xml:space="preserve">”</w:t>
      </w:r>
      <w:r>
        <w:t xml:space="preserve"> </w:t>
      </w:r>
      <w:r>
        <w:t xml:space="preserve">hypothesis: NK</w:t>
      </w:r>
      <w:r>
        <w:t xml:space="preserve"> </w:t>
      </w:r>
      <w:r>
        <w:t xml:space="preserve">cells were able to recognize malignant cells that lost HLA class I</w:t>
      </w:r>
      <w:r>
        <w:t xml:space="preserve"> </w:t>
      </w:r>
      <w:r>
        <w:t xml:space="preserve">ligands.  </w:t>
      </w:r>
      <w:r>
        <w:rPr>
          <w:vertAlign w:val="superscript"/>
        </w:rPr>
        <w:t xml:space="preserve">8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Today, it is well-known that the anti-tumor activity of NK cells depends</w:t>
      </w:r>
      <w:r>
        <w:t xml:space="preserve"> </w:t>
      </w:r>
      <w:r>
        <w:t xml:space="preserve">on different signaling molecules: Killer Immunoglobulin-like Receptor</w:t>
      </w:r>
      <w:r>
        <w:t xml:space="preserve"> </w:t>
      </w:r>
      <w:r>
        <w:t xml:space="preserve">(KIR), that are inhibitory receptors who recognize HLA class I ligands,</w:t>
      </w:r>
      <w:r>
        <w:t xml:space="preserve"> </w:t>
      </w:r>
      <w:r>
        <w:t xml:space="preserve">Natural Killer Group 2A (NKG2A, inhibitory as well) and Natural</w:t>
      </w:r>
      <w:r>
        <w:t xml:space="preserve"> </w:t>
      </w:r>
      <w:r>
        <w:t xml:space="preserve">Cytotoxic Receptors (NCRs, an activator family). </w:t>
      </w:r>
      <w:r>
        <w:rPr>
          <w:vertAlign w:val="superscript"/>
        </w:rPr>
        <w:t xml:space="preserve">9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In the AML setting, activating NK cells receptors (DNAM 1, NKG2D) are</w:t>
      </w:r>
      <w:r>
        <w:t xml:space="preserve"> </w:t>
      </w:r>
      <w:r>
        <w:t xml:space="preserve">down-regulated reducing NK killing. Moreover, the bindings between AML</w:t>
      </w:r>
      <w:r>
        <w:t xml:space="preserve"> </w:t>
      </w:r>
      <w:r>
        <w:t xml:space="preserve">blasts and NKs are ineffective because of up-regulation of inhibitory</w:t>
      </w:r>
      <w:r>
        <w:t xml:space="preserve"> </w:t>
      </w:r>
      <w:r>
        <w:t xml:space="preserve">signals; such changes have an impact on NK activity and AML</w:t>
      </w:r>
      <w:r>
        <w:t xml:space="preserve"> </w:t>
      </w:r>
      <w:r>
        <w:t xml:space="preserve">prognosis.</w:t>
      </w:r>
      <w:r>
        <w:rPr>
          <w:vertAlign w:val="superscript"/>
        </w:rPr>
        <w:t xml:space="preserve">10</w:t>
      </w:r>
      <w:r>
        <w:t xml:space="preserve"> </w:t>
      </w:r>
      <w:r>
        <w:t xml:space="preserve">Chretien et. al described three NK</w:t>
      </w:r>
      <w:r>
        <w:t xml:space="preserve"> </w:t>
      </w:r>
      <w:r>
        <w:t xml:space="preserve">maturation stages in AML patients (hypermaturation, intermediate</w:t>
      </w:r>
      <w:r>
        <w:t xml:space="preserve"> </w:t>
      </w:r>
      <w:r>
        <w:t xml:space="preserve">maturation and hypomaturation); NKs with hypomaturation feature are</w:t>
      </w:r>
      <w:r>
        <w:t xml:space="preserve"> </w:t>
      </w:r>
      <w:r>
        <w:t xml:space="preserve">associated with a poor prognosis. </w:t>
      </w:r>
      <w:r>
        <w:rPr>
          <w:vertAlign w:val="superscript"/>
        </w:rPr>
        <w:t xml:space="preserve">11</w:t>
      </w:r>
    </w:p>
    <w:p>
      <w:pPr>
        <w:pStyle w:val="BodyText"/>
      </w:pPr>
      <w:r>
        <w:t xml:space="preserve">IMiDs downregulate the expression of HLA class I molecules on AML cells,</w:t>
      </w:r>
      <w:r>
        <w:t xml:space="preserve"> </w:t>
      </w:r>
      <w:r>
        <w:t xml:space="preserve">in order to increase  their disruption by NK cells, and increase the</w:t>
      </w:r>
      <w:r>
        <w:t xml:space="preserve"> </w:t>
      </w:r>
      <w:r>
        <w:t xml:space="preserve">expression of key ligands on AML cells (particularly ligands of DNAM-1</w:t>
      </w:r>
      <w:r>
        <w:t xml:space="preserve"> </w:t>
      </w:r>
      <w:r>
        <w:t xml:space="preserve">and NKG2D)  involved in blasts</w:t>
      </w:r>
      <w:r>
        <w:t xml:space="preserve"> </w:t>
      </w:r>
      <w:r>
        <w:t xml:space="preserve">recognition.  </w:t>
      </w:r>
      <w:r>
        <w:rPr>
          <w:vertAlign w:val="superscript"/>
        </w:rPr>
        <w:t xml:space="preserve">9</w:t>
      </w:r>
      <w:r>
        <w:t xml:space="preserve">  </w:t>
      </w:r>
      <w:r>
        <w:rPr>
          <w:vertAlign w:val="superscript"/>
        </w:rPr>
        <w:t xml:space="preserve">12</w:t>
      </w:r>
      <w:r>
        <w:t xml:space="preserve"> </w:t>
      </w:r>
      <w:r>
        <w:t xml:space="preserve">Furthermore, these</w:t>
      </w:r>
      <w:r>
        <w:t xml:space="preserve"> </w:t>
      </w:r>
      <w:r>
        <w:t xml:space="preserve">drugs promote NK cell phenotypic modifications, improving the</w:t>
      </w:r>
      <w:r>
        <w:t xml:space="preserve"> </w:t>
      </w:r>
      <w:r>
        <w:t xml:space="preserve">immunological synapse between NK cells and leukemic cells (upregulation</w:t>
      </w:r>
      <w:r>
        <w:t xml:space="preserve"> </w:t>
      </w:r>
      <w:r>
        <w:t xml:space="preserve">of CD56 and downregulation of KIR2D, NKp30, NKp46 on NK cells).</w:t>
      </w:r>
      <w:r>
        <w:t xml:space="preserve"> </w:t>
      </w:r>
      <w:r>
        <w:rPr>
          <w:vertAlign w:val="superscript"/>
        </w:rPr>
        <w:t xml:space="preserve">9</w:t>
      </w:r>
      <w:r>
        <w:t xml:space="preserve">  Finally, they enhance the NK cell degranulation and</w:t>
      </w:r>
      <w:r>
        <w:t xml:space="preserve"> </w:t>
      </w:r>
      <w:r>
        <w:t xml:space="preserve">production of cytokines  (IFN-</w:t>
      </w:r>
      <m:oMath>
        <m:r>
          <m:t>γ</m:t>
        </m:r>
      </m:oMath>
      <w:r>
        <w:t xml:space="preserve"> </w:t>
      </w:r>
      <w:r>
        <w:t xml:space="preserve">and TNF-</w:t>
      </w:r>
      <m:oMath>
        <m:r>
          <m:t>α</m:t>
        </m:r>
      </m:oMath>
      <w:r>
        <w:t xml:space="preserve">) and  promote NK-cell mediated Antibody</w:t>
      </w:r>
      <w:r>
        <w:t xml:space="preserve"> </w:t>
      </w:r>
      <w:r>
        <w:t xml:space="preserve">Dependent Cell-Mediated Cytotoxicity against tumor cells (ADCC). </w:t>
      </w:r>
      <w:r>
        <w:t xml:space="preserve"> </w:t>
      </w:r>
      <w:r>
        <w:rPr>
          <w:vertAlign w:val="superscript"/>
        </w:rPr>
        <w:t xml:space="preserve">9</w:t>
      </w:r>
    </w:p>
    <w:p>
      <w:pPr>
        <w:pStyle w:val="BodyText"/>
      </w:pPr>
      <w:r>
        <w:t xml:space="preserve">It is well known that angiogenesis plays a relevant role in the</w:t>
      </w:r>
      <w:r>
        <w:t xml:space="preserve"> </w:t>
      </w:r>
      <w:r>
        <w:t xml:space="preserve">progression of cancer; IMiDs have also an anti-angiogenetic effect by</w:t>
      </w:r>
      <w:r>
        <w:t xml:space="preserve"> </w:t>
      </w:r>
      <w:r>
        <w:t xml:space="preserve">reducing tumor necrosis factor-α (TNF-α), vascular endothelial growth</w:t>
      </w:r>
      <w:r>
        <w:t xml:space="preserve"> </w:t>
      </w:r>
      <w:r>
        <w:t xml:space="preserve">factor (VEGF), fibroblast growth factor-β (FGF-β) and interleukine-6</w:t>
      </w:r>
      <w:r>
        <w:t xml:space="preserve"> </w:t>
      </w:r>
      <w:r>
        <w:t xml:space="preserve">(IL-6). </w:t>
      </w:r>
      <w:r>
        <w:rPr>
          <w:vertAlign w:val="superscript"/>
        </w:rPr>
        <w:t xml:space="preserve">13</w:t>
      </w:r>
      <w:r>
        <w:t xml:space="preserve"> </w:t>
      </w:r>
      <w:r>
        <w:t xml:space="preserve">In the AML context, as blasts and endothelial</w:t>
      </w:r>
      <w:r>
        <w:t xml:space="preserve"> </w:t>
      </w:r>
      <w:r>
        <w:t xml:space="preserve">cells depend on each other for survival and proliferation, therapy</w:t>
      </w:r>
      <w:r>
        <w:t xml:space="preserve"> </w:t>
      </w:r>
      <w:r>
        <w:t xml:space="preserve">directed against several pro-angiogenic factors might help to enhance</w:t>
      </w:r>
      <w:r>
        <w:t xml:space="preserve"> </w:t>
      </w:r>
      <w:r>
        <w:t xml:space="preserve">the AML outcome.</w:t>
      </w:r>
    </w:p>
    <w:p>
      <w:pPr>
        <w:pStyle w:val="BodyText"/>
      </w:pPr>
      <w:r>
        <w:t xml:space="preserve">Several investigations have been carried out to find new therapeutic</w:t>
      </w:r>
      <w:r>
        <w:t xml:space="preserve"> </w:t>
      </w:r>
      <w:r>
        <w:t xml:space="preserve">agents for AML treatment.  AML has been proved to be typical of elderly</w:t>
      </w:r>
      <w:r>
        <w:t xml:space="preserve"> </w:t>
      </w:r>
      <w:r>
        <w:t xml:space="preserve">patients. In this particular subset of patients, the response to</w:t>
      </w:r>
      <w:r>
        <w:t xml:space="preserve"> </w:t>
      </w:r>
      <w:r>
        <w:t xml:space="preserve">chemotherapy is inferior because of the biological characteristics of</w:t>
      </w:r>
      <w:r>
        <w:t xml:space="preserve"> </w:t>
      </w:r>
      <w:r>
        <w:t xml:space="preserve">the disease and the toxicity of standard</w:t>
      </w:r>
      <w:r>
        <w:t xml:space="preserve"> </w:t>
      </w:r>
      <w:r>
        <w:t xml:space="preserve">therapies. </w:t>
      </w:r>
      <w:r>
        <w:rPr>
          <w:vertAlign w:val="superscript"/>
        </w:rPr>
        <w:t xml:space="preserve">14</w:t>
      </w:r>
      <w:r>
        <w:t xml:space="preserve"> Moreover, the outcome for patients with</w:t>
      </w:r>
      <w:r>
        <w:t xml:space="preserve"> </w:t>
      </w:r>
      <w:r>
        <w:t xml:space="preserve">refractory or relapsed (R/R) AML is even worse and, currently, there is</w:t>
      </w:r>
      <w:r>
        <w:t xml:space="preserve"> </w:t>
      </w:r>
      <w:r>
        <w:t xml:space="preserve">not any standard therapy. IMIDs in high risk, older and R/R AML patients</w:t>
      </w:r>
      <w:r>
        <w:t xml:space="preserve"> </w:t>
      </w:r>
      <w:r>
        <w:t xml:space="preserve">can be effective as shown in several studies.</w:t>
      </w:r>
    </w:p>
    <w:p>
      <w:pPr>
        <w:pStyle w:val="Heading1"/>
      </w:pPr>
      <w:bookmarkStart w:id="25" w:name="thalidomide"/>
      <w:bookmarkEnd w:id="25"/>
      <w:r>
        <w:t xml:space="preserve">2. Thalidomide</w:t>
      </w:r>
    </w:p>
    <w:p>
      <w:pPr>
        <w:pStyle w:val="FirstParagraph"/>
      </w:pPr>
      <w:r>
        <w:t xml:space="preserve">The first molecule in IMiDs family is thalidomide. Thalidomide has</w:t>
      </w:r>
      <w:r>
        <w:t xml:space="preserve"> </w:t>
      </w:r>
      <w:r>
        <w:t xml:space="preserve">different mechanisms of action and has been tested both in untreated and</w:t>
      </w:r>
      <w:r>
        <w:t xml:space="preserve"> </w:t>
      </w:r>
      <w:r>
        <w:t xml:space="preserve">R/R AML patients. </w:t>
      </w:r>
    </w:p>
    <w:p>
      <w:pPr>
        <w:pStyle w:val="BodyText"/>
      </w:pPr>
      <w:r>
        <w:t xml:space="preserve">This drug has a great antiangiogenic activity in AML, due to its direct</w:t>
      </w:r>
      <w:r>
        <w:t xml:space="preserve"> </w:t>
      </w:r>
      <w:r>
        <w:t xml:space="preserve">inhibition on endothelial cell proliferation, reduction of fibroblast</w:t>
      </w:r>
      <w:r>
        <w:t xml:space="preserve"> </w:t>
      </w:r>
      <w:r>
        <w:t xml:space="preserve">growth factor (FGF) and downregulation of a VEGF receptor, neuropilin-1,</w:t>
      </w:r>
      <w:r>
        <w:t xml:space="preserve"> </w:t>
      </w:r>
      <w:r>
        <w:t xml:space="preserve">which is overexpressed in AML and whose high levels are correlated with</w:t>
      </w:r>
      <w:r>
        <w:t xml:space="preserve"> </w:t>
      </w:r>
      <w:r>
        <w:t xml:space="preserve">lower survival.  </w:t>
      </w:r>
      <w:r>
        <w:rPr>
          <w:vertAlign w:val="superscript"/>
        </w:rPr>
        <w:t xml:space="preserve">15</w:t>
      </w:r>
      <w:r>
        <w:t xml:space="preserve"> </w:t>
      </w:r>
      <w:r>
        <w:t xml:space="preserve"> VEGF levels are higher in AML bone</w:t>
      </w:r>
      <w:r>
        <w:t xml:space="preserve"> </w:t>
      </w:r>
      <w:r>
        <w:t xml:space="preserve">marrow;  Aguayo et al. demonstrated that VEGF levels are higher in AML</w:t>
      </w:r>
      <w:r>
        <w:t xml:space="preserve"> </w:t>
      </w:r>
      <w:r>
        <w:t xml:space="preserve">bone marrow and high levels of VEGF in AML are linked to a worst</w:t>
      </w:r>
      <w:r>
        <w:t xml:space="preserve"> </w:t>
      </w:r>
      <w:r>
        <w:t xml:space="preserve">prognosis.  </w:t>
      </w:r>
      <w:r>
        <w:rPr>
          <w:vertAlign w:val="superscript"/>
        </w:rPr>
        <w:t xml:space="preserve">16</w:t>
      </w:r>
      <w:r>
        <w:t xml:space="preserve">This suggests that thalidomide may play a</w:t>
      </w:r>
      <w:r>
        <w:t xml:space="preserve"> </w:t>
      </w:r>
      <w:r>
        <w:t xml:space="preserve">role in treating patients with AML. </w:t>
      </w:r>
    </w:p>
    <w:p>
      <w:pPr>
        <w:pStyle w:val="BodyText"/>
      </w:pPr>
      <w:r>
        <w:t xml:space="preserve">Besides, thalidomide has important immunomodulatory effects by</w:t>
      </w:r>
      <w:r>
        <w:t xml:space="preserve"> </w:t>
      </w:r>
      <w:r>
        <w:t xml:space="preserve">decreasing TNF-α synthesis  and selectively modulating T cell subsets;</w:t>
      </w:r>
      <w:r>
        <w:t xml:space="preserve"> </w:t>
      </w:r>
      <w:r>
        <w:t xml:space="preserve">in fact this molecule shifts the T cell population towards T helpers.   </w:t>
      </w:r>
    </w:p>
    <w:p>
      <w:pPr>
        <w:pStyle w:val="BodyText"/>
      </w:pPr>
      <w:r>
        <w:t xml:space="preserve">In a phase I/II trial Steins et al. investigated the use of thalidomide</w:t>
      </w:r>
      <w:r>
        <w:t xml:space="preserve"> </w:t>
      </w:r>
      <w:r>
        <w:t xml:space="preserve">as a single agent in AML patients who were poorly candidates for</w:t>
      </w:r>
      <w:r>
        <w:t xml:space="preserve"> </w:t>
      </w:r>
      <w:r>
        <w:t xml:space="preserve">intensive cytotoxic chemotherapy; such AML patients were refractory</w:t>
      </w:r>
      <w:r>
        <w:t xml:space="preserve"> </w:t>
      </w:r>
      <w:r>
        <w:t xml:space="preserve">towards at least 2 standard induction chemotherapies and were not</w:t>
      </w:r>
      <w:r>
        <w:t xml:space="preserve"> </w:t>
      </w:r>
      <w:r>
        <w:t xml:space="preserve">eligible for allogeneic stem cell transplantation. In 20 evaluated AML</w:t>
      </w:r>
      <w:r>
        <w:t xml:space="preserve"> </w:t>
      </w:r>
      <w:r>
        <w:t xml:space="preserve">patients, there were 4 and 4 patients with hematologic improvement (HI)</w:t>
      </w:r>
      <w:r>
        <w:t xml:space="preserve"> </w:t>
      </w:r>
      <w:r>
        <w:t xml:space="preserve">and with partial response (defined as reduction of leukemic blast</w:t>
      </w:r>
      <w:r>
        <w:t xml:space="preserve"> </w:t>
      </w:r>
      <w:r>
        <w:t xml:space="preserve">infiltration of 50% in bone marrow, PR),</w:t>
      </w:r>
      <w:r>
        <w:t xml:space="preserve"> </w:t>
      </w:r>
      <w:r>
        <w:t xml:space="preserve">respectively. </w:t>
      </w:r>
      <w:r>
        <w:rPr>
          <w:vertAlign w:val="superscript"/>
        </w:rPr>
        <w:t xml:space="preserve">17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A phase II trial was conducted on 16 patients with R/R AML, previously</w:t>
      </w:r>
      <w:r>
        <w:t xml:space="preserve"> </w:t>
      </w:r>
      <w:r>
        <w:t xml:space="preserve">treated with a cytarabine-containing regimen. They were treated daily</w:t>
      </w:r>
      <w:r>
        <w:t xml:space="preserve"> </w:t>
      </w:r>
      <w:r>
        <w:t xml:space="preserve">with thalidomide 200–800 mg orally for an average of 27 days. At the</w:t>
      </w:r>
      <w:r>
        <w:t xml:space="preserve"> </w:t>
      </w:r>
      <w:r>
        <w:t xml:space="preserve">end of the study, only one patient (6%) achieved complete remission</w:t>
      </w:r>
      <w:r>
        <w:t xml:space="preserve"> </w:t>
      </w:r>
      <w:r>
        <w:t xml:space="preserve">(CR) lasting for 36 months; noteworthy, this patient had chromosomal</w:t>
      </w:r>
      <w:r>
        <w:t xml:space="preserve"> </w:t>
      </w:r>
      <w:r>
        <w:t xml:space="preserve">aberration del(5)(q22q35). Toxicities were a limiting factor for the</w:t>
      </w:r>
      <w:r>
        <w:t xml:space="preserve"> </w:t>
      </w:r>
      <w:r>
        <w:t xml:space="preserve">study: common side effects included fatigue, sedation, neurotoxicity.</w:t>
      </w:r>
      <w:r>
        <w:t xml:space="preserve"> </w:t>
      </w:r>
      <w:r>
        <w:t xml:space="preserve">This study suggests that thalidomide used as a single agent is not a</w:t>
      </w:r>
      <w:r>
        <w:t xml:space="preserve"> </w:t>
      </w:r>
      <w:r>
        <w:t xml:space="preserve">good strategy for poor prognosis de novo, and R/R  AML.</w:t>
      </w:r>
      <w:r>
        <w:t xml:space="preserve"> </w:t>
      </w:r>
      <w:r>
        <w:t xml:space="preserve"> </w:t>
      </w:r>
      <w:r>
        <w:rPr>
          <w:vertAlign w:val="superscript"/>
        </w:rPr>
        <w:t xml:space="preserve">18</w:t>
      </w:r>
    </w:p>
    <w:p>
      <w:pPr>
        <w:pStyle w:val="BodyText"/>
      </w:pPr>
      <w:r>
        <w:t xml:space="preserve">Combination strategies with thalidomide and chemotherapy have been</w:t>
      </w:r>
      <w:r>
        <w:t xml:space="preserve"> </w:t>
      </w:r>
      <w:r>
        <w:t xml:space="preserve">tested; thalidomide has been associated with several agents, such as</w:t>
      </w:r>
      <w:r>
        <w:t xml:space="preserve"> </w:t>
      </w:r>
      <w:r>
        <w:t xml:space="preserve">5-azacitidine, amifostine, topotecan, and arsenic trioxide</w:t>
      </w:r>
      <w:r>
        <w:t xml:space="preserve"> </w:t>
      </w:r>
      <w:r>
        <w:t xml:space="preserve">biblio?</w:t>
      </w:r>
      <w:r>
        <w:t xml:space="preserve">. A</w:t>
      </w:r>
      <w:r>
        <w:t xml:space="preserve"> </w:t>
      </w:r>
      <w:r>
        <w:t xml:space="preserve">randomized study of liposomal daunorubicin and ara-C with or without</w:t>
      </w:r>
      <w:r>
        <w:t xml:space="preserve"> </w:t>
      </w:r>
      <w:r>
        <w:t xml:space="preserve">thalidomide (400 mg daily escalated to 600 mg daily) in poor risk</w:t>
      </w:r>
      <w:r>
        <w:t xml:space="preserve"> </w:t>
      </w:r>
      <w:r>
        <w:t xml:space="preserve">karyotype untreated AML did not show any extention in the duration of CR</w:t>
      </w:r>
      <w:r>
        <w:t xml:space="preserve"> </w:t>
      </w:r>
      <w:r>
        <w:t xml:space="preserve">with the addition of thalidomide. </w:t>
      </w:r>
      <w:r>
        <w:rPr>
          <w:vertAlign w:val="superscript"/>
        </w:rPr>
        <w:t xml:space="preserve">19</w:t>
      </w:r>
    </w:p>
    <w:p>
      <w:pPr>
        <w:pStyle w:val="BodyText"/>
      </w:pPr>
      <w:r>
        <w:t xml:space="preserve">Another phase II study assessed the efficacy of a quadruple regimen of</w:t>
      </w:r>
      <w:r>
        <w:t xml:space="preserve"> </w:t>
      </w:r>
      <w:r>
        <w:t xml:space="preserve">thalidomide, fludarabine, carboplatin, and topotecan (FCTT) in poor</w:t>
      </w:r>
      <w:r>
        <w:t xml:space="preserve"> </w:t>
      </w:r>
      <w:r>
        <w:t xml:space="preserve">prognosis patients with R/R, previously treated with conventional</w:t>
      </w:r>
      <w:r>
        <w:t xml:space="preserve"> </w:t>
      </w:r>
      <w:r>
        <w:t xml:space="preserve">chemotherapy, or secondary AML. Five and 5 patients achieved CR and an</w:t>
      </w:r>
      <w:r>
        <w:t xml:space="preserve"> </w:t>
      </w:r>
      <w:r>
        <w:t xml:space="preserve">incomplete platelet recovery (CRp), respectively, for an overall CR rate</w:t>
      </w:r>
      <w:r>
        <w:t xml:space="preserve"> </w:t>
      </w:r>
      <w:r>
        <w:t xml:space="preserve">of 24% (10/42). The karyotype didn’t seem to correlate with response.</w:t>
      </w:r>
      <w:r>
        <w:t xml:space="preserve"> </w:t>
      </w:r>
      <w:r>
        <w:t xml:space="preserve">However, FCTT regimen compared to a phase I evaluation of fludarabine,</w:t>
      </w:r>
      <w:r>
        <w:t xml:space="preserve"> </w:t>
      </w:r>
      <w:r>
        <w:t xml:space="preserve">carboplatin, topotecan regimen (FCT) alone led to similar results: this</w:t>
      </w:r>
      <w:r>
        <w:t xml:space="preserve"> </w:t>
      </w:r>
      <w:r>
        <w:t xml:space="preserve">suggests that the addition of thalidomide does not improve the effect of</w:t>
      </w:r>
      <w:r>
        <w:t xml:space="preserve"> </w:t>
      </w:r>
      <w:r>
        <w:t xml:space="preserve">chemotherapy. </w:t>
      </w:r>
      <w:r>
        <w:t xml:space="preserve"> </w:t>
      </w:r>
      <w:r>
        <w:rPr>
          <w:vertAlign w:val="superscript"/>
        </w:rPr>
        <w:t xml:space="preserve">20</w:t>
      </w:r>
    </w:p>
    <w:p>
      <w:pPr>
        <w:pStyle w:val="BodyText"/>
      </w:pPr>
      <w:r>
        <w:t xml:space="preserve">A study by Chen et al. included two different arms. The first one, the</w:t>
      </w:r>
      <w:r>
        <w:t xml:space="preserve"> </w:t>
      </w:r>
      <w:r>
        <w:t xml:space="preserve">control arm, was treated with a non-intensive regimen composed of</w:t>
      </w:r>
      <w:r>
        <w:t xml:space="preserve"> </w:t>
      </w:r>
      <w:r>
        <w:t xml:space="preserve">cytarabine, aclarubicin and G-CSF in order to induce remission; in the</w:t>
      </w:r>
      <w:r>
        <w:t xml:space="preserve"> </w:t>
      </w:r>
      <w:r>
        <w:t xml:space="preserve">second arm, the investigational arm, patients were given thalidomide in</w:t>
      </w:r>
      <w:r>
        <w:t xml:space="preserve"> </w:t>
      </w:r>
      <w:r>
        <w:t xml:space="preserve">addition at a maximum dose of 200 mg/day. 70 elderly patients were</w:t>
      </w:r>
      <w:r>
        <w:t xml:space="preserve"> </w:t>
      </w:r>
      <w:r>
        <w:t xml:space="preserve">enrolled. A trend towards better overall survival (OS) and event free</w:t>
      </w:r>
      <w:r>
        <w:t xml:space="preserve"> </w:t>
      </w:r>
      <w:r>
        <w:t xml:space="preserve">survival (EFS) was observed in the investigational arm, although no</w:t>
      </w:r>
      <w:r>
        <w:t xml:space="preserve"> </w:t>
      </w:r>
      <w:r>
        <w:t xml:space="preserve">statistical relevant survival benefit was seen between the 2 treatment</w:t>
      </w:r>
      <w:r>
        <w:t xml:space="preserve"> </w:t>
      </w:r>
      <w:r>
        <w:t xml:space="preserve">arms.   </w:t>
      </w:r>
      <w:r>
        <w:rPr>
          <w:vertAlign w:val="superscript"/>
        </w:rPr>
        <w:t xml:space="preserve">21</w:t>
      </w:r>
    </w:p>
    <w:p>
      <w:pPr>
        <w:pStyle w:val="BodyText"/>
      </w:pPr>
      <w:r>
        <w:t xml:space="preserve">The most promising data went from the combination of thalidomide and</w:t>
      </w:r>
      <w:r>
        <w:t xml:space="preserve"> </w:t>
      </w:r>
      <w:r>
        <w:t xml:space="preserve">5-azacitidine, an hypomethylating agent. Thalidomide and 5-azacitidine</w:t>
      </w:r>
      <w:r>
        <w:t xml:space="preserve"> </w:t>
      </w:r>
      <w:r>
        <w:t xml:space="preserve">have different mechanisms of action and toxicity profiles, so they could</w:t>
      </w:r>
      <w:r>
        <w:t xml:space="preserve"> </w:t>
      </w:r>
      <w:r>
        <w:t xml:space="preserve">be combined with good results. In Raza’s phase II study, the use of</w:t>
      </w:r>
      <w:r>
        <w:t xml:space="preserve"> </w:t>
      </w:r>
      <w:r>
        <w:t xml:space="preserve">low-dose thalidomide in association with 5-azacitidine was effective in</w:t>
      </w:r>
      <w:r>
        <w:t xml:space="preserve"> </w:t>
      </w:r>
      <w:r>
        <w:t xml:space="preserve">patients with AML post MDS. The study population was made up of 40</w:t>
      </w:r>
      <w:r>
        <w:t xml:space="preserve"> </w:t>
      </w:r>
      <w:r>
        <w:t xml:space="preserve">patients with AML (de novo or post MDS) or MDS with an average age of 72</w:t>
      </w:r>
      <w:r>
        <w:t xml:space="preserve"> </w:t>
      </w:r>
      <w:r>
        <w:t xml:space="preserve">years. Eight out of 14 (57%) AML patients responded to treatment, among</w:t>
      </w:r>
      <w:r>
        <w:t xml:space="preserve"> </w:t>
      </w:r>
      <w:r>
        <w:t xml:space="preserve">them, 4 achieved CR. </w:t>
      </w:r>
      <w:r>
        <w:rPr>
          <w:vertAlign w:val="superscript"/>
        </w:rPr>
        <w:t xml:space="preserve">22</w:t>
      </w:r>
      <w:r>
        <w:t xml:space="preserve">  In a phase I/II trial, 80</w:t>
      </w:r>
      <w:r>
        <w:t xml:space="preserve"> </w:t>
      </w:r>
      <w:r>
        <w:t xml:space="preserve">patients with clinically advanced MDS, CMML and low blast AML were</w:t>
      </w:r>
      <w:r>
        <w:t xml:space="preserve"> </w:t>
      </w:r>
      <w:r>
        <w:t xml:space="preserve">treated with thalidomide and 5-azacitidine. The elegibility criteria</w:t>
      </w:r>
      <w:r>
        <w:t xml:space="preserve"> </w:t>
      </w:r>
      <w:r>
        <w:t xml:space="preserve">were: no treatment with thalidomide or its analogs in the 30 days prior</w:t>
      </w:r>
      <w:r>
        <w:t xml:space="preserve"> </w:t>
      </w:r>
      <w:r>
        <w:t xml:space="preserve">to the study, and no prior treatment with azacitidine or other</w:t>
      </w:r>
      <w:r>
        <w:t xml:space="preserve"> </w:t>
      </w:r>
      <w:r>
        <w:t xml:space="preserve">demethylating agent. Patients received azacitidine 75mg/mq daily for</w:t>
      </w:r>
      <w:r>
        <w:t xml:space="preserve"> </w:t>
      </w:r>
      <w:r>
        <w:t xml:space="preserve">seven days every 28 days and thalidomide from 50 mg up to 100 mg daily</w:t>
      </w:r>
      <w:r>
        <w:t xml:space="preserve"> </w:t>
      </w:r>
      <w:r>
        <w:t xml:space="preserve">with a median of 9 cycles. The combination of thalidomide and</w:t>
      </w:r>
      <w:r>
        <w:t xml:space="preserve"> </w:t>
      </w:r>
      <w:r>
        <w:t xml:space="preserve">azacitidine appeared to be more effective than azacitidine as a single</w:t>
      </w:r>
      <w:r>
        <w:t xml:space="preserve"> </w:t>
      </w:r>
      <w:r>
        <w:t xml:space="preserve">agent; CR was observed in 26% patients, PR in 5% and HI in 14%; the</w:t>
      </w:r>
      <w:r>
        <w:t xml:space="preserve"> </w:t>
      </w:r>
      <w:r>
        <w:t xml:space="preserve">overall response rate (ORR) according to intention to treat (ITT) was</w:t>
      </w:r>
      <w:r>
        <w:t xml:space="preserve"> </w:t>
      </w:r>
      <w:r>
        <w:t xml:space="preserve">63%. The drugs were tolerated well; most common side effects were</w:t>
      </w:r>
      <w:r>
        <w:t xml:space="preserve"> </w:t>
      </w:r>
      <w:r>
        <w:t xml:space="preserve">infections, while the 27% and 35% patients had grade 3+ neutropenia</w:t>
      </w:r>
      <w:r>
        <w:t xml:space="preserve"> </w:t>
      </w:r>
      <w:r>
        <w:t xml:space="preserve">and grade 3+ thrombocytopenia, respectively.  </w:t>
      </w:r>
      <w:r>
        <w:rPr>
          <w:vertAlign w:val="superscript"/>
        </w:rPr>
        <w:t xml:space="preserve">23</w:t>
      </w:r>
      <w:r>
        <w:t xml:space="preserve"> </w:t>
      </w:r>
      <w:r>
        <w:t xml:space="preserve">These</w:t>
      </w:r>
      <w:r>
        <w:t xml:space="preserve"> </w:t>
      </w:r>
      <w:r>
        <w:t xml:space="preserve">two studies are the springboard to further studies with the association</w:t>
      </w:r>
      <w:r>
        <w:t xml:space="preserve"> </w:t>
      </w:r>
      <w:r>
        <w:t xml:space="preserve">of 5-Azacitidine with other IMiDs like lenalidomide, which is more</w:t>
      </w:r>
      <w:r>
        <w:t xml:space="preserve"> </w:t>
      </w:r>
      <w:r>
        <w:t xml:space="preserve">effective than thalidomide and has a more favorable toxicity profile. </w:t>
      </w:r>
    </w:p>
    <w:p>
      <w:pPr>
        <w:pStyle w:val="BodyText"/>
      </w:pPr>
      <w:r>
        <w:t xml:space="preserve">The inhibitory effects of thalidomide on angiogenesis and VEGF</w:t>
      </w:r>
      <w:r>
        <w:t xml:space="preserve"> </w:t>
      </w:r>
      <w:r>
        <w:t xml:space="preserve">expression in leukemic cells are emphasized in an in vitro study of</w:t>
      </w:r>
      <w:r>
        <w:t xml:space="preserve"> </w:t>
      </w:r>
      <w:r>
        <w:t xml:space="preserve">combination of thalidomide with arsenic trioxide. Moreover, both ATO and</w:t>
      </w:r>
      <w:r>
        <w:t xml:space="preserve"> </w:t>
      </w:r>
      <w:r>
        <w:t xml:space="preserve">thalidomide facilitate an interruption in AML cell cycle at G1 phase.</w:t>
      </w:r>
      <w:r>
        <w:t xml:space="preserve"> </w:t>
      </w:r>
      <w:r>
        <w:rPr>
          <w:vertAlign w:val="superscript"/>
        </w:rPr>
        <w:t xml:space="preserve">24</w:t>
      </w:r>
      <w:r>
        <w:t xml:space="preserve"> </w:t>
      </w:r>
      <w:r>
        <w:t xml:space="preserve"> </w:t>
      </w:r>
    </w:p>
    <w:p>
      <w:pPr>
        <w:pStyle w:val="Heading1"/>
      </w:pPr>
      <w:bookmarkStart w:id="26" w:name="lenalidomide"/>
      <w:bookmarkEnd w:id="26"/>
      <w:r>
        <w:t xml:space="preserve">3. Lenalidomide</w:t>
      </w:r>
    </w:p>
    <w:p>
      <w:pPr>
        <w:pStyle w:val="FirstParagraph"/>
      </w:pPr>
      <w:r>
        <w:t xml:space="preserve">In the last few years,  lenalidomide has been employed as an important</w:t>
      </w:r>
      <w:r>
        <w:t xml:space="preserve"> </w:t>
      </w:r>
      <w:r>
        <w:t xml:space="preserve">anti-cancer drug. It was approved by the FDA in the treatment  of</w:t>
      </w:r>
      <w:r>
        <w:t xml:space="preserve"> </w:t>
      </w:r>
      <w:r>
        <w:t xml:space="preserve">multiple myeloma, del5q myelodysplastic syndrome and mantle cell</w:t>
      </w:r>
      <w:r>
        <w:t xml:space="preserve"> </w:t>
      </w:r>
      <w:r>
        <w:t xml:space="preserve">lymphoma.</w:t>
      </w:r>
    </w:p>
    <w:p>
      <w:pPr>
        <w:pStyle w:val="BodyText"/>
      </w:pPr>
      <w:r>
        <w:t xml:space="preserve">It has several mechanisms of action such as a direct anti-tumor effect,</w:t>
      </w:r>
      <w:r>
        <w:t xml:space="preserve"> </w:t>
      </w:r>
      <w:r>
        <w:t xml:space="preserve">inhibition of angiogenesis, anti-inflammatory activity, and</w:t>
      </w:r>
      <w:r>
        <w:t xml:space="preserve"> </w:t>
      </w:r>
      <w:r>
        <w:t xml:space="preserve">immunomodulation (NK cell activation, T cell co-stimulation, Treg</w:t>
      </w:r>
      <w:r>
        <w:t xml:space="preserve"> </w:t>
      </w:r>
      <w:r>
        <w:t xml:space="preserve">suppression). In this way, lenalidomide promotes tumor cell apoptosis in</w:t>
      </w:r>
      <w:r>
        <w:t xml:space="preserve"> </w:t>
      </w:r>
      <w:r>
        <w:t xml:space="preserve">a direct and indirect way, by means of anti-angiogenic and</w:t>
      </w:r>
      <w:r>
        <w:t xml:space="preserve"> </w:t>
      </w:r>
      <w:r>
        <w:t xml:space="preserve">anti-osteoclastogenic effects, immunomodulatory activity and inhibition</w:t>
      </w:r>
      <w:r>
        <w:t xml:space="preserve"> </w:t>
      </w:r>
      <w:r>
        <w:t xml:space="preserve">of bone marrow stromal cell support. </w:t>
      </w:r>
      <w:r>
        <w:rPr>
          <w:vertAlign w:val="superscript"/>
        </w:rPr>
        <w:t xml:space="preserve">25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In the last years, literature produced evidences about the potential</w:t>
      </w:r>
      <w:r>
        <w:t xml:space="preserve"> </w:t>
      </w:r>
      <w:r>
        <w:t xml:space="preserve">therapeutic role of lenalidomidein AML.</w:t>
      </w:r>
    </w:p>
    <w:p>
      <w:pPr>
        <w:pStyle w:val="Heading2"/>
      </w:pPr>
      <w:bookmarkStart w:id="27" w:name="lenalidomide-as-a-single-agent"/>
      <w:bookmarkEnd w:id="27"/>
      <w:r>
        <w:t xml:space="preserve">3.1 Lenalidomide as a single agent</w:t>
      </w:r>
      <w:r>
        <w:t xml:space="preserve"> </w:t>
      </w:r>
      <w:r>
        <w:t xml:space="preserve"> </w:t>
      </w:r>
    </w:p>
    <w:p>
      <w:pPr>
        <w:pStyle w:val="FirstParagraph"/>
      </w:pPr>
      <w:r>
        <w:t xml:space="preserve">The use of lenalidomide in studies  reported in literature generally</w:t>
      </w:r>
      <w:r>
        <w:t xml:space="preserve"> </w:t>
      </w:r>
      <w:r>
        <w:t xml:space="preserve">concerns a particular subset of AML patients: untreated elderly</w:t>
      </w:r>
      <w:r>
        <w:t xml:space="preserve"> </w:t>
      </w:r>
      <w:r>
        <w:t xml:space="preserve">patients, with poor cytogenetic risk, or R/R patients.</w:t>
      </w:r>
    </w:p>
    <w:p>
      <w:pPr>
        <w:pStyle w:val="BodyText"/>
      </w:pPr>
      <w:r>
        <w:t xml:space="preserve">A meta-analysis and systematic review of Chun-Hong Xie et al. reported</w:t>
      </w:r>
      <w:r>
        <w:t xml:space="preserve"> </w:t>
      </w:r>
      <w:r>
        <w:t xml:space="preserve">that in AML patients treated with lenalidomide as monotherapy the CR</w:t>
      </w:r>
      <w:r>
        <w:t xml:space="preserve"> </w:t>
      </w:r>
      <w:r>
        <w:t xml:space="preserve">rate was relatively low (14%) and the ORR was 22%.</w:t>
      </w:r>
      <w:r>
        <w:t xml:space="preserve"> </w:t>
      </w:r>
      <w:r>
        <w:rPr>
          <w:vertAlign w:val="superscript"/>
        </w:rPr>
        <w:t xml:space="preserve">26</w:t>
      </w:r>
    </w:p>
    <w:p>
      <w:pPr>
        <w:pStyle w:val="BodyText"/>
      </w:pPr>
      <w:r>
        <w:t xml:space="preserve">In a phase II study by Fehniger et al., untreated AML patients aged 60</w:t>
      </w:r>
      <w:r>
        <w:t xml:space="preserve"> </w:t>
      </w:r>
      <w:r>
        <w:t xml:space="preserve">years or more (median age, 71 years) received high dose (HD)</w:t>
      </w:r>
      <w:r>
        <w:t xml:space="preserve"> </w:t>
      </w:r>
      <w:r>
        <w:t xml:space="preserve">lenalidomide (50 mg/day) for up to two 28-day-cycles. Thirty-three</w:t>
      </w:r>
      <w:r>
        <w:t xml:space="preserve"> </w:t>
      </w:r>
      <w:r>
        <w:t xml:space="preserve">patients with intermediate (55%), unfavorable (39%) and unknown (6%)</w:t>
      </w:r>
      <w:r>
        <w:t xml:space="preserve"> </w:t>
      </w:r>
      <w:r>
        <w:t xml:space="preserve">cytogenetic risk were enrolled.</w:t>
      </w:r>
      <w:r>
        <w:t xml:space="preserve"> </w:t>
      </w:r>
      <w:r>
        <w:rPr>
          <w:vertAlign w:val="superscript"/>
        </w:rPr>
        <w:t xml:space="preserve">27</w:t>
      </w:r>
    </w:p>
    <w:p>
      <w:pPr>
        <w:pStyle w:val="BodyText"/>
      </w:pPr>
      <w:r>
        <w:t xml:space="preserve">The overall CR/complete remission with incomplete blood count recovery</w:t>
      </w:r>
      <w:r>
        <w:t xml:space="preserve"> </w:t>
      </w:r>
      <w:r>
        <w:t xml:space="preserve">(CRi) rate was 30%. Moreover, in another report 16% of R/RAML patients</w:t>
      </w:r>
      <w:r>
        <w:t xml:space="preserve"> </w:t>
      </w:r>
      <w:r>
        <w:t xml:space="preserve">treated with HD lenalidomide achieved CR/CRi.</w:t>
      </w:r>
      <w:r>
        <w:rPr>
          <w:vertAlign w:val="superscript"/>
        </w:rPr>
        <w:t xml:space="preserve">28</w:t>
      </w:r>
    </w:p>
    <w:p>
      <w:pPr>
        <w:pStyle w:val="BodyText"/>
      </w:pPr>
      <w:r>
        <w:t xml:space="preserve">Fehniger et al. reported two elderly AML patients (one untreated and one</w:t>
      </w:r>
      <w:r>
        <w:t xml:space="preserve"> </w:t>
      </w:r>
      <w:r>
        <w:t xml:space="preserve">treated previously) treated with HD lenalidomide. They had trisomy 13 as</w:t>
      </w:r>
      <w:r>
        <w:t xml:space="preserve"> </w:t>
      </w:r>
      <w:r>
        <w:t xml:space="preserve">the only cytogenetic abnormality and they both showed a CR of 9 months.</w:t>
      </w:r>
      <w:r>
        <w:t xml:space="preserve"> </w:t>
      </w:r>
      <w:r>
        <w:t xml:space="preserve"> </w:t>
      </w:r>
      <w:r>
        <w:rPr>
          <w:vertAlign w:val="superscript"/>
        </w:rPr>
        <w:t xml:space="preserve">29</w:t>
      </w:r>
      <w:r>
        <w:t xml:space="preserve"> </w:t>
      </w:r>
      <w:r>
        <w:t xml:space="preserve">Moreover, Lancet et al. described a 55-year-old AML</w:t>
      </w:r>
      <w:r>
        <w:t xml:space="preserve"> </w:t>
      </w:r>
      <w:r>
        <w:t xml:space="preserve">patient with chromosome 5q deletion, treated with lenalidomide as single</w:t>
      </w:r>
      <w:r>
        <w:t xml:space="preserve"> </w:t>
      </w:r>
      <w:r>
        <w:t xml:space="preserve">agent at dose of 10 mg/day), who achieved a CR. Currently, the precise</w:t>
      </w:r>
      <w:r>
        <w:t xml:space="preserve"> </w:t>
      </w:r>
      <w:r>
        <w:t xml:space="preserve">pathogenetic role of chromosome 5q deletion, wich is associated with a</w:t>
      </w:r>
      <w:r>
        <w:t xml:space="preserve"> </w:t>
      </w:r>
      <w:r>
        <w:t xml:space="preserve">poor prognosis, in AML is not well-known but this case provides a basis</w:t>
      </w:r>
      <w:r>
        <w:t xml:space="preserve"> </w:t>
      </w:r>
      <w:r>
        <w:t xml:space="preserve">for further investigations on the use of lenalidomide in myeloid</w:t>
      </w:r>
      <w:r>
        <w:t xml:space="preserve"> </w:t>
      </w:r>
      <w:r>
        <w:t xml:space="preserve">pathologies.  </w:t>
      </w:r>
      <w:r>
        <w:rPr>
          <w:vertAlign w:val="superscript"/>
        </w:rPr>
        <w:t xml:space="preserve">30</w:t>
      </w:r>
    </w:p>
    <w:p>
      <w:pPr>
        <w:pStyle w:val="BodyText"/>
      </w:pPr>
      <w:r>
        <w:t xml:space="preserve">Some phase-II studies showed that lenalidomide as single agent at </w:t>
      </w:r>
      <w:r>
        <w:t xml:space="preserve"> </w:t>
      </w:r>
      <w:r>
        <w:t xml:space="preserve">standard dose (5 to 25 mg daily) has a limited activity in R/R AML and</w:t>
      </w:r>
      <w:r>
        <w:t xml:space="preserve"> </w:t>
      </w:r>
      <w:r>
        <w:t xml:space="preserve">MDS patients with chromosome 5q deletion in the context of a complex</w:t>
      </w:r>
      <w:r>
        <w:t xml:space="preserve"> </w:t>
      </w:r>
      <w:r>
        <w:t xml:space="preserve">karyotype; on the other hand, lenalidomide may represent a treatment</w:t>
      </w:r>
      <w:r>
        <w:t xml:space="preserve"> </w:t>
      </w:r>
      <w:r>
        <w:t xml:space="preserve">option for AML and MDS patients with this kind of chromosomal aberration</w:t>
      </w:r>
      <w:r>
        <w:t xml:space="preserve"> </w:t>
      </w:r>
      <w:r>
        <w:t xml:space="preserve">in non-complex karyotype, in particular for unfit patients.</w:t>
      </w:r>
      <w:r>
        <w:t xml:space="preserve"> </w:t>
      </w:r>
      <w:r>
        <w:t xml:space="preserve"> </w:t>
      </w:r>
      <w:r>
        <w:rPr>
          <w:vertAlign w:val="superscript"/>
        </w:rPr>
        <w:t xml:space="preserve">31</w:t>
      </w:r>
    </w:p>
    <w:p>
      <w:pPr>
        <w:pStyle w:val="BodyText"/>
      </w:pPr>
      <w:r>
        <w:t xml:space="preserve">Relevant data about safety showed that the most common side effects</w:t>
      </w:r>
      <w:r>
        <w:t xml:space="preserve"> </w:t>
      </w:r>
      <w:r>
        <w:t xml:space="preserve">regarding lenalidomide monotherapy were myelosuppression, fatigue and</w:t>
      </w:r>
      <w:r>
        <w:t xml:space="preserve"> </w:t>
      </w:r>
      <w:r>
        <w:t xml:space="preserve">electrolyte disturbance. Infection and neutropenic fever are the most</w:t>
      </w:r>
      <w:r>
        <w:t xml:space="preserve"> </w:t>
      </w:r>
      <w:r>
        <w:t xml:space="preserve">frequent complications.   </w:t>
      </w:r>
      <w:r>
        <w:rPr>
          <w:vertAlign w:val="superscript"/>
        </w:rPr>
        <w:t xml:space="preserve">26</w:t>
      </w:r>
    </w:p>
    <w:p>
      <w:pPr>
        <w:pStyle w:val="BodyText"/>
      </w:pPr>
      <w:r>
        <w:rPr>
          <w:b/>
        </w:rPr>
        <w:t xml:space="preserve">3.2 Lenalidomide and chemotherapy</w:t>
      </w:r>
    </w:p>
    <w:p>
      <w:pPr>
        <w:pStyle w:val="BodyText"/>
      </w:pPr>
      <w:r>
        <w:t xml:space="preserve">The most important lenalidomide associations described concern its</w:t>
      </w:r>
      <w:r>
        <w:t xml:space="preserve"> </w:t>
      </w:r>
      <w:r>
        <w:t xml:space="preserve">employment with cytarabine, clofarabine and in therapeutic regimens: MEC</w:t>
      </w:r>
      <w:r>
        <w:t xml:space="preserve"> </w:t>
      </w:r>
      <w:r>
        <w:t xml:space="preserve">(Mitoxantrone, Etoposide, Cytarabine) and cytarabine plus daunorubicin.</w:t>
      </w:r>
    </w:p>
    <w:p>
      <w:pPr>
        <w:pStyle w:val="BodyText"/>
      </w:pPr>
      <w:r>
        <w:t xml:space="preserve">De Angelo. et al. enrolled 35 R/R AML patients aged 18-70 years in order</w:t>
      </w:r>
      <w:r>
        <w:t xml:space="preserve"> </w:t>
      </w:r>
      <w:r>
        <w:t xml:space="preserve">to evaluate the safety and tolerability of lenalidomide with MEC. The</w:t>
      </w:r>
      <w:r>
        <w:t xml:space="preserve"> </w:t>
      </w:r>
      <w:r>
        <w:t xml:space="preserve">dose of lenalidomide was escalated starting from 5 mg to 50 mg. The</w:t>
      </w:r>
      <w:r>
        <w:t xml:space="preserve"> </w:t>
      </w:r>
      <w:r>
        <w:t xml:space="preserve">maximum tolerated dose (MTD) of lenalidomide combined with MEC was 50</w:t>
      </w:r>
      <w:r>
        <w:t xml:space="preserve"> </w:t>
      </w:r>
      <w:r>
        <w:t xml:space="preserve">mg/day in days 1-10. The median OS for all patients was 11.5 months; the</w:t>
      </w:r>
      <w:r>
        <w:t xml:space="preserve"> </w:t>
      </w:r>
      <w:r>
        <w:t xml:space="preserve">CR rate was 34% while, historically, the CR in MEC reinduction therapy</w:t>
      </w:r>
      <w:r>
        <w:t xml:space="preserve"> </w:t>
      </w:r>
      <w:r>
        <w:t xml:space="preserve">was approximately 18-26%  </w:t>
      </w:r>
      <w:r>
        <w:rPr>
          <w:vertAlign w:val="superscript"/>
        </w:rPr>
        <w:t xml:space="preserve">32</w:t>
      </w:r>
      <w:r>
        <w:t xml:space="preserve"> </w:t>
      </w:r>
      <w:r>
        <w:rPr>
          <w:vertAlign w:val="superscript"/>
        </w:rPr>
        <w:t xml:space="preserve">33</w:t>
      </w:r>
      <w:r>
        <w:t xml:space="preserve">. The</w:t>
      </w:r>
      <w:r>
        <w:t xml:space="preserve"> </w:t>
      </w:r>
      <w:r>
        <w:t xml:space="preserve">safety profile, in this study, was similar to events reported in other</w:t>
      </w:r>
      <w:r>
        <w:t xml:space="preserve"> </w:t>
      </w:r>
      <w:r>
        <w:t xml:space="preserve">lenalidomide and MEC trials.  </w:t>
      </w:r>
      <w:r>
        <w:rPr>
          <w:vertAlign w:val="superscript"/>
        </w:rPr>
        <w:t xml:space="preserve">34</w:t>
      </w:r>
    </w:p>
    <w:p>
      <w:pPr>
        <w:pStyle w:val="BodyText"/>
      </w:pPr>
      <w:r>
        <w:t xml:space="preserve">Jain et al. described the association of lenalidomide and clofarabine in</w:t>
      </w:r>
      <w:r>
        <w:t xml:space="preserve"> </w:t>
      </w:r>
      <w:r>
        <w:t xml:space="preserve">4 patients with high risk MDS and R/R AML, unsuitable for intensive</w:t>
      </w:r>
      <w:r>
        <w:t xml:space="preserve"> </w:t>
      </w:r>
      <w:r>
        <w:t xml:space="preserve">chemotherapy or allogenic stem cell transplantation. Two subjects</w:t>
      </w:r>
      <w:r>
        <w:t xml:space="preserve"> </w:t>
      </w:r>
      <w:r>
        <w:t xml:space="preserve">achieved stable disease and one achieved a partial response. However,</w:t>
      </w:r>
      <w:r>
        <w:t xml:space="preserve"> </w:t>
      </w:r>
      <w:r>
        <w:t xml:space="preserve">all patients were taken out of study because of disease progression (3</w:t>
      </w:r>
      <w:r>
        <w:t xml:space="preserve"> </w:t>
      </w:r>
      <w:r>
        <w:t xml:space="preserve">subjects) and liver toxicity (1 subject). Despite the limited sample</w:t>
      </w:r>
      <w:r>
        <w:t xml:space="preserve"> </w:t>
      </w:r>
      <w:r>
        <w:t xml:space="preserve">size of this study, it led to an interesting finding underlined by the</w:t>
      </w:r>
      <w:r>
        <w:t xml:space="preserve"> </w:t>
      </w:r>
      <w:r>
        <w:t xml:space="preserve">authors: pre-treatment samples showed elevated expression of exhaustion</w:t>
      </w:r>
      <w:r>
        <w:t xml:space="preserve"> </w:t>
      </w:r>
      <w:r>
        <w:t xml:space="preserve">markers (PD1, LAG3 and TIM3) in T cells, markers which are known to</w:t>
      </w:r>
      <w:r>
        <w:t xml:space="preserve"> </w:t>
      </w:r>
      <w:r>
        <w:t xml:space="preserve">produce impairment of T-cells.  </w:t>
      </w:r>
      <w:r>
        <w:rPr>
          <w:vertAlign w:val="superscript"/>
        </w:rPr>
        <w:t xml:space="preserve">35</w:t>
      </w:r>
      <w:r>
        <w:t xml:space="preserve"> </w:t>
      </w:r>
      <w:r>
        <w:t xml:space="preserve">The Authors also</w:t>
      </w:r>
      <w:r>
        <w:t xml:space="preserve"> </w:t>
      </w:r>
      <w:r>
        <w:t xml:space="preserve">found that NK cells had an higher expression of LIR1, an inhibitory</w:t>
      </w:r>
      <w:r>
        <w:t xml:space="preserve"> </w:t>
      </w:r>
      <w:r>
        <w:t xml:space="preserve">molecule known to induce impairment of leukemia killing. The hypothesis</w:t>
      </w:r>
      <w:r>
        <w:t xml:space="preserve"> </w:t>
      </w:r>
      <w:r>
        <w:t xml:space="preserve">is that in responders and stable disease subjects, clofarabine may</w:t>
      </w:r>
      <w:r>
        <w:t xml:space="preserve"> </w:t>
      </w:r>
      <w:r>
        <w:t xml:space="preserve">produce lympho-depletion and decreased the number of exhausted T CD4 and</w:t>
      </w:r>
      <w:r>
        <w:t xml:space="preserve"> </w:t>
      </w:r>
      <w:r>
        <w:t xml:space="preserve">NK cells with inhibitory markers. This lympho-depleting effect could</w:t>
      </w:r>
      <w:r>
        <w:t xml:space="preserve"> </w:t>
      </w:r>
      <w:r>
        <w:t xml:space="preserve">create a favorable microenvironment for subsequent lenalidomide therapy</w:t>
      </w:r>
      <w:r>
        <w:t xml:space="preserve"> </w:t>
      </w:r>
      <w:r>
        <w:t xml:space="preserve">stimulating NK and T cell reconstitution.  </w:t>
      </w:r>
    </w:p>
    <w:p>
      <w:pPr>
        <w:pStyle w:val="BodyText"/>
      </w:pPr>
      <w:r>
        <w:t xml:space="preserve">In the study by Ades  et al. was described the association of classical</w:t>
      </w:r>
      <w:r>
        <w:t xml:space="preserve"> </w:t>
      </w:r>
      <w:r>
        <w:t xml:space="preserve">“</w:t>
      </w:r>
      <w:r>
        <w:t xml:space="preserve">3+7</w:t>
      </w:r>
      <w:r>
        <w:t xml:space="preserve">”</w:t>
      </w:r>
      <w:r>
        <w:t xml:space="preserve"> </w:t>
      </w:r>
      <w:r>
        <w:t xml:space="preserve">with an escalating dose of lenalidomide. The authors enrolled 82</w:t>
      </w:r>
      <w:r>
        <w:t xml:space="preserve"> </w:t>
      </w:r>
      <w:r>
        <w:t xml:space="preserve">patients with MDS or AML with 5q deletion (62 with AML). Sixty-two 78%</w:t>
      </w:r>
      <w:r>
        <w:t xml:space="preserve"> </w:t>
      </w:r>
      <w:r>
        <w:t xml:space="preserve">patients had a complex karyotype.  The 46% of patients achieved CR  and</w:t>
      </w:r>
      <w:r>
        <w:t xml:space="preserve"> </w:t>
      </w:r>
      <w:r>
        <w:t xml:space="preserve">the overall response rate (ORR) was 58.5%; the CR rate in AML was a</w:t>
      </w:r>
      <w:r>
        <w:t xml:space="preserve"> </w:t>
      </w:r>
      <w:r>
        <w:t xml:space="preserve">little lower  (40%). Among the patients with a complex karyotype, 27</w:t>
      </w:r>
      <w:r>
        <w:t xml:space="preserve"> </w:t>
      </w:r>
      <w:r>
        <w:t xml:space="preserve">(44%) achieved CR. The 1-year cumulative incidence of relapse was</w:t>
      </w:r>
      <w:r>
        <w:t xml:space="preserve"> </w:t>
      </w:r>
      <w:r>
        <w:t xml:space="preserve">64.6% and the median overall survival was 8.2 months. By comparison</w:t>
      </w:r>
      <w:r>
        <w:t xml:space="preserve"> </w:t>
      </w:r>
      <w:r>
        <w:t xml:space="preserve">with conventional intensive chemotherapy, the treatment protocol used by</w:t>
      </w:r>
      <w:r>
        <w:t xml:space="preserve"> </w:t>
      </w:r>
      <w:r>
        <w:t xml:space="preserve">the authors produced higher haematologic CR  rates in patients with very</w:t>
      </w:r>
      <w:r>
        <w:t xml:space="preserve"> </w:t>
      </w:r>
      <w:r>
        <w:t xml:space="preserve">poor cytogenetics risk, but the response duration was</w:t>
      </w:r>
      <w:r>
        <w:t xml:space="preserve"> </w:t>
      </w:r>
      <w:r>
        <w:t xml:space="preserve">short. </w:t>
      </w:r>
      <w:r>
        <w:rPr>
          <w:vertAlign w:val="superscript"/>
        </w:rPr>
        <w:t xml:space="preserve">36</w:t>
      </w:r>
    </w:p>
    <w:p>
      <w:pPr>
        <w:pStyle w:val="BodyText"/>
      </w:pPr>
      <w:r>
        <w:t xml:space="preserve">The association lenalidomide/cytarabine was investigated in different</w:t>
      </w:r>
      <w:r>
        <w:t xml:space="preserve"> </w:t>
      </w:r>
      <w:r>
        <w:t xml:space="preserve">AML setting, giving controversial results.</w:t>
      </w:r>
    </w:p>
    <w:p>
      <w:pPr>
        <w:pStyle w:val="BodyText"/>
      </w:pPr>
      <w:r>
        <w:t xml:space="preserve">Griffiths et colleagues enrolled 32 patients with R/R AML.  The MTD for</w:t>
      </w:r>
      <w:r>
        <w:t xml:space="preserve"> </w:t>
      </w:r>
      <w:r>
        <w:t xml:space="preserve">this association was 10 mg/daily administered on days 6–26 in a 28 day</w:t>
      </w:r>
      <w:r>
        <w:t xml:space="preserve"> </w:t>
      </w:r>
      <w:r>
        <w:t xml:space="preserve">cycle. The CR/CRi rate was about 30% and the median OS was 5.8 months.</w:t>
      </w:r>
      <w:r>
        <w:t xml:space="preserve"> </w:t>
      </w:r>
      <w:r>
        <w:t xml:space="preserve">This trial was associated with marked skin toxicity and other toxicities</w:t>
      </w:r>
      <w:r>
        <w:t xml:space="preserve"> </w:t>
      </w:r>
      <w:r>
        <w:t xml:space="preserve">such as nausea, vomiting, mucositis, electrolyte disturbance.</w:t>
      </w:r>
      <w:r>
        <w:t xml:space="preserve"> </w:t>
      </w:r>
      <w:r>
        <w:t xml:space="preserve"> </w:t>
      </w:r>
      <w:r>
        <w:rPr>
          <w:vertAlign w:val="superscript"/>
        </w:rPr>
        <w:t xml:space="preserve">37</w:t>
      </w:r>
      <w:r>
        <w:t xml:space="preserve"> </w:t>
      </w:r>
      <w:r>
        <w:t xml:space="preserve">In a second study, Visani et. al described 66</w:t>
      </w:r>
      <w:r>
        <w:t xml:space="preserve"> </w:t>
      </w:r>
      <w:r>
        <w:t xml:space="preserve">elderly AML patients (median age 76 years) unsuitable for intensive</w:t>
      </w:r>
      <w:r>
        <w:t xml:space="preserve"> </w:t>
      </w:r>
      <w:r>
        <w:t xml:space="preserve">chemotherapy or allotransplantation, who were consecutively treated with</w:t>
      </w:r>
      <w:r>
        <w:t xml:space="preserve"> </w:t>
      </w:r>
      <w:r>
        <w:t xml:space="preserve">low dose lenalidomide (10 mg/day, days 1-21) plus low dose cytarabine</w:t>
      </w:r>
      <w:r>
        <w:t xml:space="preserve"> </w:t>
      </w:r>
      <w:r>
        <w:t xml:space="preserve">(10 mg/m2, twice a day, days 1-15, every six weeks, up to 6 cycles) .</w:t>
      </w:r>
      <w:r>
        <w:t xml:space="preserve"> </w:t>
      </w:r>
      <w:r>
        <w:t xml:space="preserve">The CR rate was 36%; the achievement of CR was not predicted by bone</w:t>
      </w:r>
      <w:r>
        <w:t xml:space="preserve"> </w:t>
      </w:r>
      <w:r>
        <w:t xml:space="preserve">marrow blast count, molecular markers, cytogenetics, white blood cell</w:t>
      </w:r>
      <w:r>
        <w:t xml:space="preserve"> </w:t>
      </w:r>
      <w:r>
        <w:t xml:space="preserve">count or prior MDS. The toxicities of this association were represented</w:t>
      </w:r>
      <w:r>
        <w:t xml:space="preserve"> </w:t>
      </w:r>
      <w:r>
        <w:t xml:space="preserve">by trombocytopenia, anemia and neutropenic fever, while</w:t>
      </w:r>
      <w:r>
        <w:t xml:space="preserve"> </w:t>
      </w:r>
      <w:r>
        <w:t xml:space="preserve">non-haematological toxicities were less relevant.  </w:t>
      </w:r>
      <w:r>
        <w:rPr>
          <w:vertAlign w:val="superscript"/>
        </w:rPr>
        <w:t xml:space="preserve">38</w:t>
      </w:r>
      <w:r>
        <w:t xml:space="preserve"> </w:t>
      </w:r>
    </w:p>
    <w:p>
      <w:pPr>
        <w:pStyle w:val="BodyText"/>
      </w:pPr>
      <w:r>
        <w:t xml:space="preserve">Another study by Visani et al. described 31 elderly AML patients with</w:t>
      </w:r>
      <w:r>
        <w:t xml:space="preserve"> </w:t>
      </w:r>
      <w:r>
        <w:t xml:space="preserve">unfavourable (52%) and intermediate (48%) karyotype treated with low</w:t>
      </w:r>
      <w:r>
        <w:t xml:space="preserve"> </w:t>
      </w:r>
      <w:r>
        <w:t xml:space="preserve">dose lenalidomide (10 mg/day, days 1-21) plus low dose cytarabine (20</w:t>
      </w:r>
      <w:r>
        <w:t xml:space="preserve"> </w:t>
      </w:r>
      <w:r>
        <w:t xml:space="preserve">mg/m2, twice daily, days 1-15). The CR rate was 33%. In this study</w:t>
      </w:r>
      <w:r>
        <w:t xml:space="preserve"> </w:t>
      </w:r>
      <w:r>
        <w:t xml:space="preserve">non-hematological toxicities were mild.  </w:t>
      </w:r>
      <w:r>
        <w:rPr>
          <w:vertAlign w:val="superscript"/>
        </w:rPr>
        <w:t xml:space="preserve">39</w:t>
      </w:r>
    </w:p>
    <w:p>
      <w:pPr>
        <w:pStyle w:val="BodyText"/>
      </w:pPr>
      <w:r>
        <w:rPr>
          <w:b/>
        </w:rPr>
        <w:t xml:space="preserve">3.3  Lenalidomide and Azacitidine</w:t>
      </w:r>
    </w:p>
    <w:p>
      <w:pPr>
        <w:pStyle w:val="BodyText"/>
      </w:pPr>
      <w:r>
        <w:t xml:space="preserve">Pollyea et al. evaluated the efficacy and safety of sequential</w:t>
      </w:r>
      <w:r>
        <w:t xml:space="preserve"> </w:t>
      </w:r>
      <w:r>
        <w:t xml:space="preserve">azacitidine plus lenalidomide for elderly patients with untreated AML.</w:t>
      </w:r>
      <w:r>
        <w:t xml:space="preserve"> </w:t>
      </w:r>
      <w:r>
        <w:t xml:space="preserve">They enrolled 42 AML patients aged more than 60 years; they were given</w:t>
      </w:r>
      <w:r>
        <w:t xml:space="preserve"> </w:t>
      </w:r>
      <w:r>
        <w:t xml:space="preserve">azacitidine (75 mg/m2 for 7 days) followed by an escalating dose of</w:t>
      </w:r>
      <w:r>
        <w:t xml:space="preserve"> </w:t>
      </w:r>
      <w:r>
        <w:t xml:space="preserve">lenalidomide daily for 21 days, starting on day 8 of each cycle, for 6</w:t>
      </w:r>
      <w:r>
        <w:t xml:space="preserve"> </w:t>
      </w:r>
      <w:r>
        <w:t xml:space="preserve">weeks. The ORR was 40%, the median duration of response was 28 weeks</w:t>
      </w:r>
      <w:r>
        <w:t xml:space="preserve"> </w:t>
      </w:r>
      <w:r>
        <w:t xml:space="preserve">and the OS for responders was 20 weeks. The lenalidomide MTD was 50</w:t>
      </w:r>
      <w:r>
        <w:t xml:space="preserve"> </w:t>
      </w:r>
      <w:r>
        <w:t xml:space="preserve">mg/daily. Patients with adverse risk in terms of genomic abnormalities</w:t>
      </w:r>
      <w:r>
        <w:t xml:space="preserve"> </w:t>
      </w:r>
      <w:r>
        <w:t xml:space="preserve">had responses similar to those with lower risk. These findings suggest</w:t>
      </w:r>
      <w:r>
        <w:t xml:space="preserve"> </w:t>
      </w:r>
      <w:r>
        <w:t xml:space="preserve">that unknown gene alterations could cause treatment sensitivity in such</w:t>
      </w:r>
      <w:r>
        <w:t xml:space="preserve"> </w:t>
      </w:r>
      <w:r>
        <w:t xml:space="preserve">patients. The results suggest that sequential administration of</w:t>
      </w:r>
      <w:r>
        <w:t xml:space="preserve"> </w:t>
      </w:r>
      <w:r>
        <w:t xml:space="preserve">lenalidomide and azacitidine in untreated elderly AML patients is a</w:t>
      </w:r>
      <w:r>
        <w:t xml:space="preserve"> </w:t>
      </w:r>
      <w:r>
        <w:t xml:space="preserve">treatment option preferable to a single-drug treatment because there is</w:t>
      </w:r>
      <w:r>
        <w:t xml:space="preserve"> </w:t>
      </w:r>
      <w:r>
        <w:t xml:space="preserve">a higher ORR and it is relatively well</w:t>
      </w:r>
      <w:r>
        <w:t xml:space="preserve"> </w:t>
      </w:r>
      <w:r>
        <w:t xml:space="preserve">tolerated. </w:t>
      </w:r>
    </w:p>
    <w:p>
      <w:pPr>
        <w:pStyle w:val="BodyText"/>
      </w:pPr>
      <w:r>
        <w:t xml:space="preserve">Ramsingh et al., in a phase I-study, partly confirmed the findings of</w:t>
      </w:r>
      <w:r>
        <w:t xml:space="preserve"> </w:t>
      </w:r>
      <w:r>
        <w:t xml:space="preserve">Pollyea et al</w:t>
      </w:r>
      <w:r>
        <w:t xml:space="preserve"> </w:t>
      </w:r>
      <w:r>
        <w:rPr>
          <w:vertAlign w:val="superscript"/>
        </w:rPr>
        <w:t xml:space="preserve">40</w:t>
      </w:r>
      <w:r>
        <w:t xml:space="preserve">.</w:t>
      </w:r>
      <w:r>
        <w:t xml:space="preserve"> </w:t>
      </w:r>
      <w:r>
        <w:t xml:space="preserve">In this study, the authors enrolled</w:t>
      </w:r>
      <w:r>
        <w:t xml:space="preserve"> </w:t>
      </w:r>
      <w:r>
        <w:t xml:space="preserve">19</w:t>
      </w:r>
      <w:r>
        <w:t xml:space="preserve"> </w:t>
      </w:r>
      <w:r>
        <w:t xml:space="preserve">newly diagnosed or R/R AML elderly patients (median age 72 years)</w:t>
      </w:r>
      <w:r>
        <w:t xml:space="preserve"> </w:t>
      </w:r>
      <w:r>
        <w:t xml:space="preserve">and treated with HD lenalidomide and azacitidine simultaneously.</w:t>
      </w:r>
      <w:r>
        <w:t xml:space="preserve"> </w:t>
      </w:r>
      <w:r>
        <w:t xml:space="preserve">Thirteen patients out of 19 completed at least one induction cycle. The</w:t>
      </w:r>
      <w:r>
        <w:t xml:space="preserve"> </w:t>
      </w:r>
      <w:r>
        <w:t xml:space="preserve">30.8% of the 13 evaluable patients obtained a CR/CRi. </w:t>
      </w:r>
      <w:r>
        <w:t xml:space="preserve"> </w:t>
      </w:r>
      <w:r>
        <w:t xml:space="preserve"> </w:t>
      </w:r>
      <w:r>
        <w:rPr>
          <w:vertAlign w:val="superscript"/>
        </w:rPr>
        <w:t xml:space="preserve">41</w:t>
      </w:r>
    </w:p>
    <w:p>
      <w:pPr>
        <w:pStyle w:val="BodyText"/>
      </w:pPr>
      <w:r>
        <w:t xml:space="preserve">In a systematic review and meta-analysis by Chun-Hong Xie et al. some</w:t>
      </w:r>
      <w:r>
        <w:t xml:space="preserve"> </w:t>
      </w:r>
      <w:r>
        <w:t xml:space="preserve">studies on lenalidomide and azacitidine in AML patients were considered.</w:t>
      </w:r>
      <w:r>
        <w:t xml:space="preserve"> </w:t>
      </w:r>
      <w:r>
        <w:t xml:space="preserve">The analysis revealed that the CR rate was 22% and the ORR was 31%. In</w:t>
      </w:r>
      <w:r>
        <w:t xml:space="preserve"> </w:t>
      </w:r>
      <w:r>
        <w:t xml:space="preserve">this meta-analysis the authors found out that the cytogenetic risk had a</w:t>
      </w:r>
      <w:r>
        <w:t xml:space="preserve"> </w:t>
      </w:r>
      <w:r>
        <w:t xml:space="preserve">minimal impact on the outcomes of patients who received a combination of</w:t>
      </w:r>
      <w:r>
        <w:t xml:space="preserve"> </w:t>
      </w:r>
      <w:r>
        <w:t xml:space="preserve">lenalidomide and azacitidine. Myelosuppression was the most common</w:t>
      </w:r>
      <w:r>
        <w:t xml:space="preserve"> </w:t>
      </w:r>
      <w:r>
        <w:t xml:space="preserve">toxicity, while infection and neutropenic fever were the most frequent</w:t>
      </w:r>
      <w:r>
        <w:t xml:space="preserve"> </w:t>
      </w:r>
      <w:r>
        <w:t xml:space="preserve">complications.</w:t>
      </w:r>
      <w:r>
        <w:t xml:space="preserve"> </w:t>
      </w:r>
      <w:r>
        <w:rPr>
          <w:vertAlign w:val="superscript"/>
        </w:rPr>
        <w:t xml:space="preserve">26</w:t>
      </w:r>
    </w:p>
    <w:p>
      <w:pPr>
        <w:pStyle w:val="BodyText"/>
      </w:pPr>
      <w:r>
        <w:t xml:space="preserve">Another important study by Kunacheewa et al.</w:t>
      </w:r>
      <w:r>
        <w:t xml:space="preserve"> </w:t>
      </w:r>
      <w:r>
        <w:t xml:space="preserve">biblio?</w:t>
      </w:r>
      <w:r>
        <w:t xml:space="preserve"> </w:t>
      </w:r>
      <w:r>
        <w:t xml:space="preserve">evaluated the</w:t>
      </w:r>
      <w:r>
        <w:t xml:space="preserve"> </w:t>
      </w:r>
      <w:r>
        <w:t xml:space="preserve">efficacy and the adverse effects of azacitidine plus lenalidomide in</w:t>
      </w:r>
      <w:r>
        <w:t xml:space="preserve"> </w:t>
      </w:r>
      <w:r>
        <w:t xml:space="preserve">patients with AML, MDS and chronic myelomonocytic leukemia. In this</w:t>
      </w:r>
      <w:r>
        <w:t xml:space="preserve"> </w:t>
      </w:r>
      <w:r>
        <w:t xml:space="preserve">meta-analysis the authors considered 10 studies with a total of 406</w:t>
      </w:r>
      <w:r>
        <w:t xml:space="preserve"> </w:t>
      </w:r>
      <w:r>
        <w:t xml:space="preserve">patients treated with lenalidomide-plus-azacitidine regimen. The pooled</w:t>
      </w:r>
      <w:r>
        <w:t xml:space="preserve"> </w:t>
      </w:r>
      <w:r>
        <w:t xml:space="preserve">CR rate was 33% while the pooled ORR was 49%. In addition, the</w:t>
      </w:r>
      <w:r>
        <w:t xml:space="preserve"> </w:t>
      </w:r>
      <w:r>
        <w:t xml:space="preserve">analysis of the subgroups revealed that patients with 5q deletion had a</w:t>
      </w:r>
      <w:r>
        <w:t xml:space="preserve"> </w:t>
      </w:r>
      <w:r>
        <w:t xml:space="preserve">higher CR rate (43.8%). The most common adverse events included: grade</w:t>
      </w:r>
      <w:r>
        <w:t xml:space="preserve"> </w:t>
      </w:r>
      <w:r>
        <w:t xml:space="preserve">3-4 neutropenia (48.8%), platelet toxicity (54.7%) and febrile</w:t>
      </w:r>
      <w:r>
        <w:t xml:space="preserve"> </w:t>
      </w:r>
      <w:r>
        <w:t xml:space="preserve">neutropenia (36.7%), while the most frequent non haematological</w:t>
      </w:r>
      <w:r>
        <w:t xml:space="preserve"> </w:t>
      </w:r>
      <w:r>
        <w:t xml:space="preserve">toxicities were the acute renal failure (9.2%) and thrombotic events</w:t>
      </w:r>
      <w:r>
        <w:t xml:space="preserve"> </w:t>
      </w:r>
      <w:r>
        <w:t xml:space="preserve">(5.3%). </w:t>
      </w:r>
      <w:r>
        <w:t xml:space="preserve"> </w:t>
      </w:r>
      <w:r>
        <w:rPr>
          <w:vertAlign w:val="superscript"/>
        </w:rPr>
        <w:t xml:space="preserve">42</w:t>
      </w:r>
    </w:p>
    <w:p>
      <w:pPr>
        <w:pStyle w:val="BodyText"/>
      </w:pPr>
      <w:r>
        <w:t xml:space="preserve">Therefore, positive results following the association of lenalidomide</w:t>
      </w:r>
      <w:r>
        <w:t xml:space="preserve"> </w:t>
      </w:r>
      <w:r>
        <w:t xml:space="preserve">and azacitidine in AML have great evidence in literature. It should be</w:t>
      </w:r>
      <w:r>
        <w:t xml:space="preserve"> </w:t>
      </w:r>
      <w:r>
        <w:t xml:space="preserve">better defined which specific AML population could benefit from the</w:t>
      </w:r>
      <w:r>
        <w:t xml:space="preserve"> </w:t>
      </w:r>
      <w:r>
        <w:t xml:space="preserve">association of these drugs.</w:t>
      </w:r>
    </w:p>
    <w:p>
      <w:pPr>
        <w:pStyle w:val="Heading2"/>
      </w:pPr>
      <w:bookmarkStart w:id="28" w:name="lenalidomide-and-allogenic-stem-cell-transplantation"/>
      <w:bookmarkEnd w:id="28"/>
      <w:r>
        <w:t xml:space="preserve">3.4 Lenalidomide and allogenic stem cell transplantation</w:t>
      </w:r>
      <w:r>
        <w:t xml:space="preserve"> </w:t>
      </w:r>
      <w:r>
        <w:t xml:space="preserve"> </w:t>
      </w:r>
    </w:p>
    <w:p>
      <w:pPr>
        <w:pStyle w:val="FirstParagraph"/>
      </w:pPr>
      <w:r>
        <w:t xml:space="preserve">The use of a lenalidomide-based maintenance post allotransplantation has</w:t>
      </w:r>
      <w:r>
        <w:t xml:space="preserve"> </w:t>
      </w:r>
      <w:r>
        <w:t xml:space="preserve">been evaluated in the phase II trial LENAMAINT</w:t>
      </w:r>
      <w:r>
        <w:t xml:space="preserve"> </w:t>
      </w:r>
      <w:r>
        <w:rPr>
          <w:vertAlign w:val="superscript"/>
        </w:rPr>
        <w:t xml:space="preserve">43</w:t>
      </w:r>
      <w:r>
        <w:t xml:space="preserve">. Ten</w:t>
      </w:r>
      <w:r>
        <w:t xml:space="preserve"> </w:t>
      </w:r>
      <w:r>
        <w:t xml:space="preserve">patients were recruited: 1 patient with high risk MDS and 9 patients</w:t>
      </w:r>
      <w:r>
        <w:t xml:space="preserve"> </w:t>
      </w:r>
      <w:r>
        <w:t xml:space="preserve">with AML, with a median age of 65 years, in CR after Hematopoietic stem</w:t>
      </w:r>
      <w:r>
        <w:t xml:space="preserve"> </w:t>
      </w:r>
      <w:r>
        <w:t xml:space="preserve">cell transplantation (HSCT). In this trial, lenalidomide maintenance (10</w:t>
      </w:r>
      <w:r>
        <w:t xml:space="preserve"> </w:t>
      </w:r>
      <w:r>
        <w:t xml:space="preserve">mg/day for 21 days of a 28-day cycle) has been suspected of inducing</w:t>
      </w:r>
      <w:r>
        <w:t xml:space="preserve"> </w:t>
      </w:r>
      <w:r>
        <w:t xml:space="preserve">acute graft-versus-host disease (aGVHD) in 6 out of 10 patients (60%).</w:t>
      </w:r>
      <w:r>
        <w:t xml:space="preserve"> </w:t>
      </w:r>
      <w:r>
        <w:t xml:space="preserve">Therefore, the use of a lenalidomide based maintenance therapy after</w:t>
      </w:r>
      <w:r>
        <w:t xml:space="preserve"> </w:t>
      </w:r>
      <w:r>
        <w:t xml:space="preserve">allogenic stem cell transplantation does not seem to be a good choice.  </w:t>
      </w:r>
    </w:p>
    <w:p>
      <w:pPr>
        <w:pStyle w:val="BodyText"/>
      </w:pPr>
      <w:r>
        <w:t xml:space="preserve">However, more promising results derive from the association with</w:t>
      </w:r>
      <w:r>
        <w:t xml:space="preserve"> </w:t>
      </w:r>
      <w:r>
        <w:t xml:space="preserve">azacitidine. In VIOLA phase I trial, 29 patients with AML or MDS</w:t>
      </w:r>
      <w:r>
        <w:t xml:space="preserve"> </w:t>
      </w:r>
      <w:r>
        <w:t xml:space="preserve">relapsed after allotransplantation were treated with azacitidine and</w:t>
      </w:r>
      <w:r>
        <w:t xml:space="preserve"> </w:t>
      </w:r>
      <w:r>
        <w:t xml:space="preserve">lenalidomide with a median follow up of 23 months. The major clinical</w:t>
      </w:r>
      <w:r>
        <w:t xml:space="preserve"> </w:t>
      </w:r>
      <w:r>
        <w:t xml:space="preserve">response was achieved in 7 out of 15 patients (46,6%). In this trial,</w:t>
      </w:r>
      <w:r>
        <w:t xml:space="preserve"> </w:t>
      </w:r>
      <w:r>
        <w:t xml:space="preserve">GVHD appears less frequently as an adverse effect, probably because of</w:t>
      </w:r>
      <w:r>
        <w:t xml:space="preserve"> </w:t>
      </w:r>
      <w:r>
        <w:t xml:space="preserve">the association with azacitidine that favours T-regulatory cell</w:t>
      </w:r>
      <w:r>
        <w:t xml:space="preserve"> </w:t>
      </w:r>
      <w:r>
        <w:t xml:space="preserve">expansion, as observed in mouse models  </w:t>
      </w:r>
      <w:r>
        <w:rPr>
          <w:vertAlign w:val="superscript"/>
        </w:rPr>
        <w:t xml:space="preserve">44</w:t>
      </w:r>
      <w:r>
        <w:t xml:space="preserve">.</w:t>
      </w:r>
    </w:p>
    <w:p>
      <w:pPr>
        <w:pStyle w:val="Heading1"/>
      </w:pPr>
      <w:bookmarkStart w:id="29" w:name="pomalidomide"/>
      <w:bookmarkEnd w:id="29"/>
      <w:r>
        <w:t xml:space="preserve">4. Pomalidomide</w:t>
      </w:r>
    </w:p>
    <w:p>
      <w:pPr>
        <w:pStyle w:val="FirstParagraph"/>
      </w:pPr>
      <w:r>
        <w:t xml:space="preserve">Pomalidomide is a third-generation immunomodulatory drug approved for</w:t>
      </w:r>
      <w:r>
        <w:t xml:space="preserve"> </w:t>
      </w:r>
      <w:r>
        <w:t xml:space="preserve">the treatment of R/R multiple myeloma.  </w:t>
      </w:r>
    </w:p>
    <w:p>
      <w:pPr>
        <w:pStyle w:val="BodyText"/>
      </w:pPr>
      <w:r>
        <w:t xml:space="preserve">As the other molecules previously described, pomalidomide has</w:t>
      </w:r>
      <w:r>
        <w:t xml:space="preserve"> </w:t>
      </w:r>
      <w:r>
        <w:t xml:space="preserve">anti-cancer, anti-angiogenic and immunomodulatory properties. It seems</w:t>
      </w:r>
      <w:r>
        <w:t xml:space="preserve"> </w:t>
      </w:r>
      <w:r>
        <w:t xml:space="preserve">to enhance anti-tumor immune response costimulating T cells, increasing</w:t>
      </w:r>
      <w:r>
        <w:t xml:space="preserve"> </w:t>
      </w:r>
      <w:r>
        <w:t xml:space="preserve">both the activity and the proliferation of NK and NKT cells. In contrast</w:t>
      </w:r>
      <w:r>
        <w:t xml:space="preserve"> </w:t>
      </w:r>
      <w:r>
        <w:t xml:space="preserve">to thalidomide, it reduces the level of Treg and Th17</w:t>
      </w:r>
      <w:r>
        <w:t xml:space="preserve"> </w:t>
      </w:r>
      <w:r>
        <w:t xml:space="preserve">cells.  </w:t>
      </w:r>
      <w:r>
        <w:rPr>
          <w:vertAlign w:val="superscript"/>
        </w:rPr>
        <w:t xml:space="preserve">6</w:t>
      </w:r>
    </w:p>
    <w:p>
      <w:pPr>
        <w:pStyle w:val="BodyText"/>
      </w:pPr>
      <w:r>
        <w:t xml:space="preserve">Recent studies have investigated pomalidomide’s role in AML treatment</w:t>
      </w:r>
      <w:r>
        <w:t xml:space="preserve"> </w:t>
      </w:r>
      <w:r>
        <w:t xml:space="preserve">providing limited evidence but underlyning its action on NK and T cells.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In</w:t>
      </w:r>
      <w:r>
        <w:t xml:space="preserve"> </w:t>
      </w:r>
      <w:r>
        <w:t xml:space="preserve">“</w:t>
      </w:r>
      <w:r>
        <w:t xml:space="preserve">in vitro</w:t>
      </w:r>
      <w:r>
        <w:t xml:space="preserve">”</w:t>
      </w:r>
      <w:r>
        <w:t xml:space="preserve"> </w:t>
      </w:r>
      <w:r>
        <w:t xml:space="preserve">and murine models, pomalidomide has a direct and</w:t>
      </w:r>
      <w:r>
        <w:t xml:space="preserve"> </w:t>
      </w:r>
      <w:r>
        <w:t xml:space="preserve">indirect activity against AML blasts, reducing their vitality and</w:t>
      </w:r>
      <w:r>
        <w:t xml:space="preserve"> </w:t>
      </w:r>
      <w:r>
        <w:t xml:space="preserve">sensitizing leukemic cells to NK.  As explained above, IMiDs and</w:t>
      </w:r>
      <w:r>
        <w:t xml:space="preserve"> </w:t>
      </w:r>
      <w:r>
        <w:t xml:space="preserve">pomalidomide particularly, reduce expression of HLA-I class molecule on</w:t>
      </w:r>
      <w:r>
        <w:t xml:space="preserve"> </w:t>
      </w:r>
      <w:r>
        <w:t xml:space="preserve">AML blasts, increase expression of CD56 and dowregulate the expression</w:t>
      </w:r>
      <w:r>
        <w:t xml:space="preserve"> </w:t>
      </w:r>
      <w:r>
        <w:t xml:space="preserve">of inhibitory receptor (KIR2D) on NK cells. Similarly to lenalidomide,</w:t>
      </w:r>
      <w:r>
        <w:t xml:space="preserve"> </w:t>
      </w:r>
      <w:r>
        <w:t xml:space="preserve">this drug enhances NK degranulation, improving the polarization of this</w:t>
      </w:r>
      <w:r>
        <w:t xml:space="preserve"> </w:t>
      </w:r>
      <w:r>
        <w:t xml:space="preserve">immunological synapse. </w:t>
      </w:r>
      <w:r>
        <w:rPr>
          <w:vertAlign w:val="superscript"/>
        </w:rPr>
        <w:t xml:space="preserve">9</w:t>
      </w:r>
      <w:r>
        <w:t xml:space="preserve"> </w:t>
      </w:r>
    </w:p>
    <w:p>
      <w:pPr>
        <w:pStyle w:val="BodyText"/>
      </w:pPr>
      <w:r>
        <w:t xml:space="preserve">The binding between CRBN and pomalidomide seems to be involved in</w:t>
      </w:r>
      <w:r>
        <w:t xml:space="preserve"> </w:t>
      </w:r>
      <w:r>
        <w:t xml:space="preserve">immunomodulatory effects. In fact, pomalidomide enhances ubiquitination</w:t>
      </w:r>
      <w:r>
        <w:t xml:space="preserve"> </w:t>
      </w:r>
      <w:r>
        <w:t xml:space="preserve">and degradation of ikaros and aiolos, two transcription factors</w:t>
      </w:r>
      <w:r>
        <w:t xml:space="preserve"> </w:t>
      </w:r>
      <w:r>
        <w:t xml:space="preserve">expressed in several haematological diseases and crucial for the</w:t>
      </w:r>
      <w:r>
        <w:t xml:space="preserve"> </w:t>
      </w:r>
      <w:r>
        <w:t xml:space="preserve">development of lymphoid lineage and lymphocytes functions. Aiolos is</w:t>
      </w:r>
      <w:r>
        <w:t xml:space="preserve"> </w:t>
      </w:r>
      <w:r>
        <w:t xml:space="preserve">also expressed in AML and its role is not completely understood. Gandhi</w:t>
      </w:r>
      <w:r>
        <w:t xml:space="preserve"> </w:t>
      </w:r>
      <w:r>
        <w:t xml:space="preserve">et al.</w:t>
      </w:r>
      <w:r>
        <w:t xml:space="preserve"> </w:t>
      </w:r>
      <w:r>
        <w:t xml:space="preserve">biblio?</w:t>
      </w:r>
      <w:r>
        <w:t xml:space="preserve"> </w:t>
      </w:r>
      <w:r>
        <w:t xml:space="preserve">reported that aiolos is an IL-2 promoter repressor;</w:t>
      </w:r>
      <w:r>
        <w:t xml:space="preserve"> </w:t>
      </w:r>
      <w:r>
        <w:t xml:space="preserve">consequently, its degradation, induced by pomalidomide, facilitates IL-2</w:t>
      </w:r>
      <w:r>
        <w:t xml:space="preserve"> </w:t>
      </w:r>
      <w:r>
        <w:t xml:space="preserve">costimulation of CD4</w:t>
      </w:r>
      <w:r>
        <w:rPr>
          <w:vertAlign w:val="superscript"/>
        </w:rPr>
        <w:t xml:space="preserve">+</w:t>
      </w:r>
      <w:r>
        <w:t xml:space="preserve"> Th1 lymphocytes. It will be</w:t>
      </w:r>
      <w:r>
        <w:t xml:space="preserve"> </w:t>
      </w:r>
      <w:r>
        <w:t xml:space="preserve">necessary to clarify the role of aiolos in AML and its action on T cells</w:t>
      </w:r>
      <w:r>
        <w:t xml:space="preserve"> </w:t>
      </w:r>
      <w:r>
        <w:t xml:space="preserve">populations and interleukins production. </w:t>
      </w:r>
      <w:r>
        <w:rPr>
          <w:vertAlign w:val="superscript"/>
        </w:rPr>
        <w:t xml:space="preserve">45</w:t>
      </w:r>
    </w:p>
    <w:p>
      <w:pPr>
        <w:pStyle w:val="BodyText"/>
      </w:pPr>
      <w:r>
        <w:t xml:space="preserve">In a phase I trial (NCT02029950), Zeidner et al. enrolled 51 AML</w:t>
      </w:r>
      <w:r>
        <w:t xml:space="preserve"> </w:t>
      </w:r>
      <w:r>
        <w:t xml:space="preserve">patients (46 de novo non favorable risk AML, 4 high risk MDS and 1</w:t>
      </w:r>
      <w:r>
        <w:t xml:space="preserve"> </w:t>
      </w:r>
      <w:r>
        <w:t xml:space="preserve">chronic myelomonocytic leukemia-2) who received timed sequential therapy</w:t>
      </w:r>
      <w:r>
        <w:t xml:space="preserve"> </w:t>
      </w:r>
      <w:r>
        <w:t xml:space="preserve">(TST) as induction treatment (AcDVP-16 regimen, cytarabine, etoposide,</w:t>
      </w:r>
      <w:r>
        <w:t xml:space="preserve"> </w:t>
      </w:r>
      <w:r>
        <w:t xml:space="preserve">daunorubicin), pomalidomide escalating doses at early lymphocyte</w:t>
      </w:r>
      <w:r>
        <w:t xml:space="preserve"> </w:t>
      </w:r>
      <w:r>
        <w:t xml:space="preserve">recovery (ELR) and as manteinance therapy. The first objective was to</w:t>
      </w:r>
      <w:r>
        <w:t xml:space="preserve"> </w:t>
      </w:r>
      <w:r>
        <w:t xml:space="preserve">establish the pomalidomide MTD: 4 mg/day for 21 days of a 28-day cycle;</w:t>
      </w:r>
      <w:r>
        <w:t xml:space="preserve"> </w:t>
      </w:r>
      <w:r>
        <w:t xml:space="preserve">additionally, the trial demonstrated an improvement in OS and EFS in</w:t>
      </w:r>
      <w:r>
        <w:t xml:space="preserve"> </w:t>
      </w:r>
      <w:r>
        <w:t xml:space="preserve">pomalidomide-treated high risk AML.   </w:t>
      </w:r>
      <w:r>
        <w:rPr>
          <w:vertAlign w:val="superscript"/>
        </w:rPr>
        <w:t xml:space="preserve">46</w:t>
      </w:r>
    </w:p>
    <w:p>
      <w:pPr>
        <w:pStyle w:val="BodyText"/>
      </w:pPr>
      <w:r>
        <w:t xml:space="preserve">Furthermore, this study shows preliminary results regarding pomalidomide</w:t>
      </w:r>
      <w:r>
        <w:t xml:space="preserve"> </w:t>
      </w:r>
      <w:r>
        <w:t xml:space="preserve">immunomodulatory activity. During the immunomodulant administration,</w:t>
      </w:r>
      <w:r>
        <w:t xml:space="preserve"> </w:t>
      </w:r>
      <w:r>
        <w:t xml:space="preserve">aiolos concentration was reduced in CD4</w:t>
      </w:r>
      <w:r>
        <w:rPr>
          <w:vertAlign w:val="superscript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t xml:space="preserve">CD8</w:t>
      </w:r>
      <w:r>
        <w:rPr>
          <w:vertAlign w:val="superscript"/>
        </w:rPr>
        <w:t xml:space="preserve">+</w:t>
      </w:r>
      <w:r>
        <w:t xml:space="preserve"> T-lymphocytes from both bone marrow (BM) and</w:t>
      </w:r>
      <w:r>
        <w:t xml:space="preserve"> </w:t>
      </w:r>
      <w:r>
        <w:t xml:space="preserve">peripheral blood (PB) samples. IL-2 and TNF-α production increased in BM</w:t>
      </w:r>
      <w:r>
        <w:t xml:space="preserve"> </w:t>
      </w:r>
      <w:r>
        <w:t xml:space="preserve">CD8</w:t>
      </w:r>
      <w:r>
        <w:rPr>
          <w:vertAlign w:val="superscript"/>
        </w:rPr>
        <w:t xml:space="preserve">+</w:t>
      </w:r>
      <w:r>
        <w:t xml:space="preserve"> and PB  CD4</w:t>
      </w:r>
      <w:r>
        <w:rPr>
          <w:vertAlign w:val="superscript"/>
        </w:rPr>
        <w:t xml:space="preserve">+</w:t>
      </w:r>
      <w:r>
        <w:t xml:space="preserve">; similarly there</w:t>
      </w:r>
      <w:r>
        <w:t xml:space="preserve"> </w:t>
      </w:r>
      <w:r>
        <w:t xml:space="preserve">was a growth in frequency of subpopulation of effector memory</w:t>
      </w:r>
      <w:r>
        <w:t xml:space="preserve"> </w:t>
      </w:r>
      <w:r>
        <w:t xml:space="preserve">lymphocytes T. Gene expression analysis reveals an upregulation in genes</w:t>
      </w:r>
      <w:r>
        <w:t xml:space="preserve"> </w:t>
      </w:r>
      <w:r>
        <w:t xml:space="preserve">involved in metabolic and immune processes in</w:t>
      </w:r>
      <w:r>
        <w:t xml:space="preserve"> </w:t>
      </w:r>
      <w:r>
        <w:t xml:space="preserve">CD8</w:t>
      </w:r>
      <w:r>
        <w:rPr>
          <w:vertAlign w:val="superscript"/>
        </w:rPr>
        <w:t xml:space="preserve">+</w:t>
      </w:r>
      <w:r>
        <w:t xml:space="preserve"> and CD4</w:t>
      </w:r>
      <w:r>
        <w:rPr>
          <w:vertAlign w:val="superscript"/>
        </w:rPr>
        <w:t xml:space="preserve">+</w:t>
      </w:r>
      <w:r>
        <w:t xml:space="preserve"> associated with a</w:t>
      </w:r>
      <w:r>
        <w:t xml:space="preserve"> </w:t>
      </w:r>
      <w:r>
        <w:t xml:space="preserve">downregulation of exhaustion genes as well as Treg genes.</w:t>
      </w:r>
      <w:r>
        <w:t xml:space="preserve"> </w:t>
      </w:r>
      <w:r>
        <w:t xml:space="preserve"> </w:t>
      </w:r>
      <w:r>
        <w:rPr>
          <w:vertAlign w:val="superscript"/>
        </w:rPr>
        <w:t xml:space="preserve">46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Further studies are necessary to define the effect of pomalidomide on</w:t>
      </w:r>
      <w:r>
        <w:t xml:space="preserve"> </w:t>
      </w:r>
      <w:r>
        <w:t xml:space="preserve">ELR, T lymphocytes and NK subpopulations and to clarify the impact of</w:t>
      </w:r>
      <w:r>
        <w:t xml:space="preserve"> </w:t>
      </w:r>
      <w:r>
        <w:t xml:space="preserve">immunological modifications on both AML immune surveillance and disease</w:t>
      </w:r>
      <w:r>
        <w:t xml:space="preserve"> </w:t>
      </w:r>
      <w:r>
        <w:t xml:space="preserve">outcome.</w:t>
      </w:r>
    </w:p>
    <w:p>
      <w:pPr>
        <w:pStyle w:val="Heading1"/>
      </w:pPr>
      <w:bookmarkStart w:id="30" w:name="new-molecules"/>
      <w:bookmarkEnd w:id="30"/>
      <w:r>
        <w:t xml:space="preserve">5. New Molecules</w:t>
      </w:r>
    </w:p>
    <w:p>
      <w:pPr>
        <w:pStyle w:val="FirstParagraph"/>
      </w:pPr>
      <w:r>
        <w:t xml:space="preserve">New thalidomide analogues have been recently developed. They are</w:t>
      </w:r>
      <w:r>
        <w:t xml:space="preserve"> </w:t>
      </w:r>
      <w:r>
        <w:t xml:space="preserve">involved in different clinical trials in order to define their</w:t>
      </w:r>
      <w:r>
        <w:t xml:space="preserve"> </w:t>
      </w:r>
      <w:r>
        <w:t xml:space="preserve">mechanisms of action.</w:t>
      </w:r>
    </w:p>
    <w:p>
      <w:pPr>
        <w:pStyle w:val="BodyText"/>
      </w:pPr>
      <w:r>
        <w:t xml:space="preserve">The effects of the new molecules depend on their binding to CRBN. CC-122</w:t>
      </w:r>
      <w:r>
        <w:t xml:space="preserve"> </w:t>
      </w:r>
      <w:r>
        <w:t xml:space="preserve">(iberdomide) and CC-220 (avodamide) enhance aiolos and ikaros</w:t>
      </w:r>
      <w:r>
        <w:t xml:space="preserve"> </w:t>
      </w:r>
      <w:r>
        <w:t xml:space="preserve">degradation and they are under investigation for their possible role in</w:t>
      </w:r>
      <w:r>
        <w:t xml:space="preserve"> </w:t>
      </w:r>
      <w:r>
        <w:t xml:space="preserve">lymphoproliferative and rheumatologic disorders. </w:t>
      </w:r>
      <w:r>
        <w:rPr>
          <w:vertAlign w:val="superscript"/>
        </w:rPr>
        <w:t xml:space="preserve">47</w:t>
      </w:r>
    </w:p>
    <w:p>
      <w:pPr>
        <w:pStyle w:val="BodyText"/>
      </w:pPr>
      <w:r>
        <w:t xml:space="preserve">CC-885 inhibits cancer growth, and it has been tested against different</w:t>
      </w:r>
      <w:r>
        <w:t xml:space="preserve"> </w:t>
      </w:r>
      <w:r>
        <w:t xml:space="preserve">cells lines and AML leukemic blasts isolated from patients’ samples.</w:t>
      </w:r>
      <w:r>
        <w:t xml:space="preserve"> </w:t>
      </w:r>
      <w:r>
        <w:t xml:space="preserve">Particularly, CC-885 facilitates the binding of GSPT1 (G1 to S phase</w:t>
      </w:r>
      <w:r>
        <w:t xml:space="preserve"> </w:t>
      </w:r>
      <w:r>
        <w:t xml:space="preserve">transition 1, a translation termination factor) to CRBN, enhancing the</w:t>
      </w:r>
      <w:r>
        <w:t xml:space="preserve"> </w:t>
      </w:r>
      <w:r>
        <w:t xml:space="preserve">degradation of this protein. GSPT1 binds to eukaryotic translation</w:t>
      </w:r>
      <w:r>
        <w:t xml:space="preserve"> </w:t>
      </w:r>
      <w:r>
        <w:t xml:space="preserve">termination factor 1(eRF1) and the deriving complex recognizes proteins’</w:t>
      </w:r>
      <w:r>
        <w:t xml:space="preserve"> </w:t>
      </w:r>
      <w:r>
        <w:t xml:space="preserve">stop codons, allowing their release from ribosome. The inhibition of</w:t>
      </w:r>
      <w:r>
        <w:t xml:space="preserve"> </w:t>
      </w:r>
      <w:r>
        <w:t xml:space="preserve">this process reduces cellular fitness and seems to have an</w:t>
      </w:r>
      <w:r>
        <w:t xml:space="preserve"> </w:t>
      </w:r>
      <w:r>
        <w:t xml:space="preserve">anti-proliferative effect.  </w:t>
      </w:r>
      <w:r>
        <w:rPr>
          <w:vertAlign w:val="superscript"/>
        </w:rPr>
        <w:t xml:space="preserve">48</w:t>
      </w:r>
    </w:p>
    <w:p>
      <w:pPr>
        <w:pStyle w:val="BodyText"/>
      </w:pPr>
      <w:r>
        <w:t xml:space="preserve">CC-9009 enhances the binding of ikaros and aiolos to</w:t>
      </w:r>
      <w:r>
        <w:t xml:space="preserve"> </w:t>
      </w:r>
      <w:r>
        <w:t xml:space="preserve">CRBN. </w:t>
      </w:r>
      <w:r>
        <w:rPr>
          <w:vertAlign w:val="superscript"/>
        </w:rPr>
        <w:t xml:space="preserve">7</w:t>
      </w:r>
      <w:r>
        <w:t xml:space="preserve"> </w:t>
      </w:r>
      <w:r>
        <w:t xml:space="preserve">In preclinical studies on AML cell lines,</w:t>
      </w:r>
      <w:r>
        <w:t xml:space="preserve"> </w:t>
      </w:r>
      <w:r>
        <w:t xml:space="preserve">CC-9009 binds to GSPT1 inducing apoptosis of AML blasts. Nowadays,</w:t>
      </w:r>
      <w:r>
        <w:t xml:space="preserve"> </w:t>
      </w:r>
      <w:r>
        <w:t xml:space="preserve">CC-9009 has been applied in a phase 1 clinical trial in vivo to evaluate</w:t>
      </w:r>
      <w:r>
        <w:t xml:space="preserve"> </w:t>
      </w:r>
      <w:r>
        <w:t xml:space="preserve">its pharmacodynamics, pharmacokinetics and tolerability in heavily</w:t>
      </w:r>
      <w:r>
        <w:t xml:space="preserve"> </w:t>
      </w:r>
      <w:r>
        <w:t xml:space="preserve">pretreated R/R AML patients. In this setting, the new drug seems to</w:t>
      </w:r>
      <w:r>
        <w:t xml:space="preserve"> </w:t>
      </w:r>
      <w:r>
        <w:t xml:space="preserve">improve the outcome and to reduce GSPT1 concentration in leukemic blasts</w:t>
      </w:r>
      <w:r>
        <w:t xml:space="preserve"> </w:t>
      </w:r>
      <w:r>
        <w:t xml:space="preserve">as well as T cells from patients’ PB samples. </w:t>
      </w:r>
      <w:r>
        <w:rPr>
          <w:vertAlign w:val="superscript"/>
        </w:rPr>
        <w:t xml:space="preserve">49</w:t>
      </w:r>
    </w:p>
    <w:p>
      <w:pPr>
        <w:pStyle w:val="BodyText"/>
      </w:pPr>
      <w:r>
        <w:t xml:space="preserve">The involvement of CLR4 E3 ubiquitin ligase complex in IMiDs’ action</w:t>
      </w:r>
      <w:r>
        <w:t xml:space="preserve"> </w:t>
      </w:r>
      <w:r>
        <w:t xml:space="preserve">highlights their role in protein ubiquitination. Proteolysis of</w:t>
      </w:r>
      <w:r>
        <w:t xml:space="preserve"> </w:t>
      </w:r>
      <w:r>
        <w:t xml:space="preserve">targeting chimeras (PROTACs) are composed of two different molecules</w:t>
      </w:r>
      <w:r>
        <w:t xml:space="preserve"> </w:t>
      </w:r>
      <w:r>
        <w:t xml:space="preserve">binding a target protein with an E3 ubiquitine ligase, promoting target</w:t>
      </w:r>
      <w:r>
        <w:t xml:space="preserve"> </w:t>
      </w:r>
      <w:r>
        <w:t xml:space="preserve">intracellular ubiquitination. dBET1 is a PROTAC, composed of thalidomide</w:t>
      </w:r>
      <w:r>
        <w:t xml:space="preserve"> </w:t>
      </w:r>
      <w:r>
        <w:t xml:space="preserve">and JQ1; the latter binds bromodomain and extra-terminal motif</w:t>
      </w:r>
      <w:r>
        <w:t xml:space="preserve"> </w:t>
      </w:r>
      <w:r>
        <w:t xml:space="preserve">transcription factor (BET, specifically BRD4) and allows its</w:t>
      </w:r>
      <w:r>
        <w:t xml:space="preserve"> </w:t>
      </w:r>
      <w:r>
        <w:t xml:space="preserve">degradation. </w:t>
      </w:r>
      <w:r>
        <w:rPr>
          <w:vertAlign w:val="superscript"/>
        </w:rPr>
        <w:t xml:space="preserve">50</w:t>
      </w:r>
    </w:p>
    <w:p>
      <w:pPr>
        <w:pStyle w:val="BodyText"/>
      </w:pPr>
      <w:r>
        <w:t xml:space="preserve">BRD4 is a chromatin reader protein that acts as a transcriptional</w:t>
      </w:r>
      <w:r>
        <w:t xml:space="preserve"> </w:t>
      </w:r>
      <w:r>
        <w:t xml:space="preserve">coactivator involved in physiological hematopoiesis and recruited in</w:t>
      </w:r>
      <w:r>
        <w:t xml:space="preserve"> </w:t>
      </w:r>
      <w:r>
        <w:t xml:space="preserve">cancer development. In AML this protein promotes chromatin remodeling</w:t>
      </w:r>
      <w:r>
        <w:t xml:space="preserve"> </w:t>
      </w:r>
      <w:r>
        <w:t xml:space="preserve">and transcription of genes pivotal for the tumor survival, remarkably</w:t>
      </w:r>
      <w:r>
        <w:t xml:space="preserve"> </w:t>
      </w:r>
      <w:r>
        <w:t xml:space="preserve">BRD4 inhibition seems to affect specifically the transcription of</w:t>
      </w:r>
      <w:r>
        <w:t xml:space="preserve"> </w:t>
      </w:r>
      <w:r>
        <w:t xml:space="preserve">cancer-promoting genes. </w:t>
      </w:r>
      <w:r>
        <w:rPr>
          <w:vertAlign w:val="superscript"/>
        </w:rPr>
        <w:t xml:space="preserve">51</w:t>
      </w:r>
      <w:r>
        <w:t xml:space="preserve"> </w:t>
      </w:r>
    </w:p>
    <w:p>
      <w:pPr>
        <w:pStyle w:val="BodyText"/>
      </w:pPr>
      <w:r>
        <w:t xml:space="preserve">ARV-285 is composed of pomalidomide and OTX015, a BRD4 inhibitor. A</w:t>
      </w:r>
      <w:r>
        <w:t xml:space="preserve"> </w:t>
      </w:r>
      <w:r>
        <w:t xml:space="preserve">preliminary study conducted on AML cell lines and cells derived from</w:t>
      </w:r>
      <w:r>
        <w:t xml:space="preserve"> </w:t>
      </w:r>
      <w:r>
        <w:t xml:space="preserve">secondary AML patients (post Myeloproliferative Neoplasms) indicates</w:t>
      </w:r>
      <w:r>
        <w:t xml:space="preserve"> </w:t>
      </w:r>
      <w:r>
        <w:t xml:space="preserve">that PROTAC performs a profound disruption of s-AML oncogenes through</w:t>
      </w:r>
      <w:r>
        <w:t xml:space="preserve"> </w:t>
      </w:r>
      <w:r>
        <w:t xml:space="preserve">BRD4 degradation. </w:t>
      </w:r>
      <w:r>
        <w:rPr>
          <w:vertAlign w:val="superscript"/>
        </w:rPr>
        <w:t xml:space="preserve">52</w:t>
      </w:r>
    </w:p>
    <w:p>
      <w:pPr>
        <w:pStyle w:val="BodyText"/>
      </w:pPr>
      <w:r>
        <w:t xml:space="preserve">These small molecules promote the CRBN-mediated ubiquitination of BRD4,</w:t>
      </w:r>
      <w:r>
        <w:t xml:space="preserve"> </w:t>
      </w:r>
      <w:r>
        <w:t xml:space="preserve">being thus a possible candidate for AML treatment.   </w:t>
      </w:r>
    </w:p>
    <w:p>
      <w:pPr>
        <w:pStyle w:val="Heading1"/>
      </w:pPr>
      <w:bookmarkStart w:id="31" w:name="conclusions"/>
      <w:bookmarkEnd w:id="31"/>
      <w:r>
        <w:t xml:space="preserve">6. Conclusions</w:t>
      </w:r>
    </w:p>
    <w:p>
      <w:pPr>
        <w:pStyle w:val="FirstParagraph"/>
      </w:pPr>
      <w:r>
        <w:t xml:space="preserve">In this review we reported about the application of IMiDs’ pleiotropic</w:t>
      </w:r>
      <w:r>
        <w:t xml:space="preserve"> </w:t>
      </w:r>
      <w:r>
        <w:t xml:space="preserve">action in the AML scenario. The majority of clinical trials are focused</w:t>
      </w:r>
      <w:r>
        <w:t xml:space="preserve"> </w:t>
      </w:r>
      <w:r>
        <w:t xml:space="preserve">on thalidomide and lenalidomide applied as single agents or in</w:t>
      </w:r>
      <w:r>
        <w:t xml:space="preserve"> </w:t>
      </w:r>
      <w:r>
        <w:t xml:space="preserve">combination therapy. The results are interesting but not completely</w:t>
      </w:r>
      <w:r>
        <w:t xml:space="preserve"> </w:t>
      </w:r>
      <w:r>
        <w:t xml:space="preserve">conclusive.  </w:t>
      </w:r>
    </w:p>
    <w:p>
      <w:pPr>
        <w:pStyle w:val="BodyText"/>
      </w:pPr>
      <w:r>
        <w:t xml:space="preserve">Thalidomide exerts its immunomodulatory effect by means of</w:t>
      </w:r>
      <w:r>
        <w:t xml:space="preserve"> </w:t>
      </w:r>
      <w:r>
        <w:t xml:space="preserve">co-stimulation of T cells (partially activated by their T-cell receptor)</w:t>
      </w:r>
      <w:r>
        <w:t xml:space="preserve"> </w:t>
      </w:r>
      <w:r>
        <w:t xml:space="preserve">and enhancement of NK cells cytotoxicity. On the other hand, thalidomide</w:t>
      </w:r>
      <w:r>
        <w:t xml:space="preserve"> </w:t>
      </w:r>
      <w:r>
        <w:t xml:space="preserve">is less active against T-reg proliferation. </w:t>
      </w:r>
      <w:r>
        <w:rPr>
          <w:vertAlign w:val="superscript"/>
        </w:rPr>
        <w:t xml:space="preserve">6</w:t>
      </w:r>
      <w:r>
        <w:t xml:space="preserve"> T-regs</w:t>
      </w:r>
      <w:r>
        <w:t xml:space="preserve"> </w:t>
      </w:r>
      <w:r>
        <w:t xml:space="preserve">level is high in AML patients at diagnosis and at ELR after TST</w:t>
      </w:r>
      <w:r>
        <w:t xml:space="preserve"> </w:t>
      </w:r>
      <w:r>
        <w:t xml:space="preserve">induction therapy; they constitute an independent prognostic factor and</w:t>
      </w:r>
      <w:r>
        <w:t xml:space="preserve"> </w:t>
      </w:r>
      <w:r>
        <w:t xml:space="preserve">facilitate immunesurveillance escape. </w:t>
      </w:r>
      <w:r>
        <w:rPr>
          <w:vertAlign w:val="superscript"/>
        </w:rPr>
        <w:t xml:space="preserve">53</w:t>
      </w:r>
      <w:r>
        <w:t xml:space="preserve"> </w:t>
      </w:r>
    </w:p>
    <w:p>
      <w:pPr>
        <w:pStyle w:val="BodyText"/>
      </w:pPr>
      <w:r>
        <w:t xml:space="preserve">Moreover, thalidomide binds directly CRBN and indirectly DDB1 (two</w:t>
      </w:r>
      <w:r>
        <w:t xml:space="preserve"> </w:t>
      </w:r>
      <w:r>
        <w:t xml:space="preserve">compounds of CLR4 E3 ubiquitin ligase complex), but this binding is less</w:t>
      </w:r>
      <w:r>
        <w:t xml:space="preserve"> </w:t>
      </w:r>
      <w:r>
        <w:t xml:space="preserve">strong than those produced by lenalidomide and pomalidomide and even</w:t>
      </w:r>
      <w:r>
        <w:t xml:space="preserve"> </w:t>
      </w:r>
      <w:r>
        <w:t xml:space="preserve">ikaros and aiolos degradation is less active.  </w:t>
      </w:r>
      <w:r>
        <w:rPr>
          <w:vertAlign w:val="superscript"/>
        </w:rPr>
        <w:t xml:space="preserve">3</w:t>
      </w:r>
      <w:r>
        <w:t xml:space="preserve"> </w:t>
      </w:r>
      <w:r>
        <w:t xml:space="preserve">As a</w:t>
      </w:r>
      <w:r>
        <w:t xml:space="preserve"> </w:t>
      </w:r>
      <w:r>
        <w:t xml:space="preserve">consequence, thalidomide can be less effective than its more recently</w:t>
      </w:r>
      <w:r>
        <w:t xml:space="preserve"> </w:t>
      </w:r>
      <w:r>
        <w:t xml:space="preserve">developed analogues in activating the immune system against leukemic</w:t>
      </w:r>
      <w:r>
        <w:t xml:space="preserve"> </w:t>
      </w:r>
      <w:r>
        <w:t xml:space="preserve">blasts.</w:t>
      </w:r>
    </w:p>
    <w:p>
      <w:pPr>
        <w:pStyle w:val="BodyText"/>
      </w:pPr>
      <w:r>
        <w:t xml:space="preserve">Thalidomide’s clinical trials often involve cohorts composed of heavily</w:t>
      </w:r>
      <w:r>
        <w:t xml:space="preserve"> </w:t>
      </w:r>
      <w:r>
        <w:t xml:space="preserve">pretreated AML patients, probably affecting clinical results and drug</w:t>
      </w:r>
      <w:r>
        <w:t xml:space="preserve"> </w:t>
      </w:r>
      <w:r>
        <w:t xml:space="preserve">impact on immune system. In the studies examined, this drug used as a</w:t>
      </w:r>
      <w:r>
        <w:t xml:space="preserve"> </w:t>
      </w:r>
      <w:r>
        <w:t xml:space="preserve">single agent did not prove to be really effective; toxicities were often</w:t>
      </w:r>
      <w:r>
        <w:t xml:space="preserve"> </w:t>
      </w:r>
      <w:r>
        <w:t xml:space="preserve">significant, especially at high dose, and precluded dose escalation and</w:t>
      </w:r>
      <w:r>
        <w:t xml:space="preserve"> </w:t>
      </w:r>
      <w:r>
        <w:t xml:space="preserve">study continuance. </w:t>
      </w:r>
    </w:p>
    <w:p>
      <w:pPr>
        <w:pStyle w:val="BodyText"/>
      </w:pPr>
      <w:r>
        <w:t xml:space="preserve">The association of thalidomide with hypometylating drugs like</w:t>
      </w:r>
      <w:r>
        <w:t xml:space="preserve"> </w:t>
      </w:r>
      <w:r>
        <w:t xml:space="preserve">azacitidine in trials is attractive and it is the starting point for new</w:t>
      </w:r>
      <w:r>
        <w:t xml:space="preserve"> </w:t>
      </w:r>
      <w:r>
        <w:t xml:space="preserve">further studies with its derivative drug, lenalidomide. </w:t>
      </w:r>
    </w:p>
    <w:p>
      <w:pPr>
        <w:pStyle w:val="BodyText"/>
      </w:pPr>
      <w:r>
        <w:t xml:space="preserve">Lenalidomide is the most investigated molecule in clinical trials about</w:t>
      </w:r>
      <w:r>
        <w:t xml:space="preserve"> </w:t>
      </w:r>
      <w:r>
        <w:t xml:space="preserve">the role of IMiDs in AML. This drug has a better toxicity profile and</w:t>
      </w:r>
      <w:r>
        <w:t xml:space="preserve"> </w:t>
      </w:r>
      <w:r>
        <w:t xml:space="preserve">efficacy than thalidomide.</w:t>
      </w:r>
    </w:p>
    <w:p>
      <w:pPr>
        <w:pStyle w:val="BodyText"/>
      </w:pPr>
      <w:r>
        <w:t xml:space="preserve">Previous studies provided some evidence about the effects of</w:t>
      </w:r>
      <w:r>
        <w:t xml:space="preserve"> </w:t>
      </w:r>
      <w:r>
        <w:t xml:space="preserve">lenalidomide in the AML treatment. Probably, the most significant</w:t>
      </w:r>
      <w:r>
        <w:t xml:space="preserve"> </w:t>
      </w:r>
      <w:r>
        <w:t xml:space="preserve">results occur following two combination therapies: lenalidomide plus</w:t>
      </w:r>
      <w:r>
        <w:t xml:space="preserve"> </w:t>
      </w:r>
      <w:r>
        <w:t xml:space="preserve">cytarabine and lenalidomide plus azacitidine, suggesting a possible</w:t>
      </w:r>
      <w:r>
        <w:t xml:space="preserve"> </w:t>
      </w:r>
      <w:r>
        <w:t xml:space="preserve">synergic action of these molecules.  The most important studies reported</w:t>
      </w:r>
      <w:r>
        <w:t xml:space="preserve"> </w:t>
      </w:r>
      <w:r>
        <w:t xml:space="preserve">a response rate of approximately 30% for these two combinations</w:t>
      </w:r>
      <w:r>
        <w:t xml:space="preserve"> </w:t>
      </w:r>
      <w:r>
        <w:t xml:space="preserve"> </w:t>
      </w:r>
      <w:r>
        <w:rPr>
          <w:vertAlign w:val="superscript"/>
        </w:rPr>
        <w:t xml:space="preserve">26</w:t>
      </w:r>
      <w:r>
        <w:t xml:space="preserve"> It was shown that the cytogenetic risk had exerted</w:t>
      </w:r>
      <w:r>
        <w:t xml:space="preserve"> </w:t>
      </w:r>
      <w:r>
        <w:t xml:space="preserve">only a minimal impact on the outcomes of lenalidomide-based regimens.</w:t>
      </w:r>
      <w:r>
        <w:t xml:space="preserve"> </w:t>
      </w:r>
      <w:r>
        <w:t xml:space="preserve">Finally, it is possible to speculate that there is a particular subset</w:t>
      </w:r>
      <w:r>
        <w:t xml:space="preserve"> </w:t>
      </w:r>
      <w:r>
        <w:t xml:space="preserve">of AML patients who could benefit from these treatments: elderly</w:t>
      </w:r>
      <w:r>
        <w:t xml:space="preserve"> </w:t>
      </w:r>
      <w:r>
        <w:t xml:space="preserve">patients as well as R/R who are not elegible for intensive</w:t>
      </w:r>
      <w:r>
        <w:t xml:space="preserve"> </w:t>
      </w:r>
      <w:r>
        <w:t xml:space="preserve">treatment. Surely, further studies and evidences are required to define</w:t>
      </w:r>
      <w:r>
        <w:t xml:space="preserve"> </w:t>
      </w:r>
      <w:r>
        <w:t xml:space="preserve">better the target population to treat with this kind of drugs</w:t>
      </w:r>
      <w:r>
        <w:t xml:space="preserve"> </w:t>
      </w:r>
      <w:r>
        <w:t xml:space="preserve">association. As regards safety, lenalidomide-based regimens were well</w:t>
      </w:r>
      <w:r>
        <w:t xml:space="preserve"> </w:t>
      </w:r>
      <w:r>
        <w:t xml:space="preserve">tolerated but the association with cytarabine or azacitidine can</w:t>
      </w:r>
      <w:r>
        <w:t xml:space="preserve"> </w:t>
      </w:r>
      <w:r>
        <w:t xml:space="preserve">increase toxicities.</w:t>
      </w:r>
    </w:p>
    <w:p>
      <w:pPr>
        <w:pStyle w:val="BodyText"/>
      </w:pPr>
      <w:r>
        <w:t xml:space="preserve">It is noteworthy that lenalidomide has a remarkable impact on the</w:t>
      </w:r>
      <w:r>
        <w:t xml:space="preserve"> </w:t>
      </w:r>
      <w:r>
        <w:t xml:space="preserve">treatment of MDS associated with del(5q) as single chromosomal</w:t>
      </w:r>
      <w:r>
        <w:t xml:space="preserve"> </w:t>
      </w:r>
      <w:r>
        <w:t xml:space="preserve">alteration, because it induces casein kinase 1 (Ck1</w:t>
      </w:r>
      <m:oMath>
        <m:r>
          <m:t>α</m:t>
        </m:r>
      </m:oMath>
      <w:r>
        <w:t xml:space="preserve">)</w:t>
      </w:r>
      <w:r>
        <w:t xml:space="preserve"> </w:t>
      </w:r>
      <w:r>
        <w:t xml:space="preserve">degradation. This protein is encoded by a gene mapped on 5q chromosome</w:t>
      </w:r>
      <w:r>
        <w:t xml:space="preserve"> </w:t>
      </w:r>
      <w:r>
        <w:t xml:space="preserve">and lenalidomide enhances its reduction allowing p53 activation.</w:t>
      </w:r>
      <w:r>
        <w:t xml:space="preserve"> </w:t>
      </w:r>
      <w:r>
        <w:t xml:space="preserve"> 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BodyText"/>
      </w:pPr>
      <w:r>
        <w:t xml:space="preserve">Järås et al. showed that, in AML Ck1</w:t>
      </w:r>
      <m:oMath>
        <m:r>
          <m:t>α</m:t>
        </m:r>
      </m:oMath>
      <w:r>
        <w:t xml:space="preserve"> partial</w:t>
      </w:r>
      <w:r>
        <w:t xml:space="preserve"> </w:t>
      </w:r>
      <w:r>
        <w:t xml:space="preserve">inhibition promotes p53 activation and leukemic blast elimination,</w:t>
      </w:r>
      <w:r>
        <w:t xml:space="preserve"> </w:t>
      </w:r>
      <w:r>
        <w:t xml:space="preserve">highlighting its crucial role for tumor survival and the potential</w:t>
      </w:r>
      <w:r>
        <w:t xml:space="preserve"> </w:t>
      </w:r>
      <w:r>
        <w:t xml:space="preserve">importance as therapeuthical target. </w:t>
      </w:r>
      <w:r>
        <w:rPr>
          <w:vertAlign w:val="superscript"/>
        </w:rPr>
        <w:t xml:space="preserve">54</w:t>
      </w:r>
    </w:p>
    <w:p>
      <w:pPr>
        <w:pStyle w:val="BodyText"/>
      </w:pPr>
      <w:r>
        <w:t xml:space="preserve">Hypometilating agents downregulate NKG2D inhibitory ligands production</w:t>
      </w:r>
      <w:r>
        <w:t xml:space="preserve"> </w:t>
      </w:r>
      <w:r>
        <w:t xml:space="preserve">by AML cells, improving NK activity. </w:t>
      </w:r>
      <w:r>
        <w:rPr>
          <w:vertAlign w:val="superscript"/>
        </w:rPr>
        <w:t xml:space="preserve">12</w:t>
      </w:r>
      <w:r>
        <w:t xml:space="preserve"> </w:t>
      </w:r>
      <w:r>
        <w:t xml:space="preserve">This evidence</w:t>
      </w:r>
      <w:r>
        <w:t xml:space="preserve"> </w:t>
      </w:r>
      <w:r>
        <w:t xml:space="preserve">might at least partially provide en explanation for the potential</w:t>
      </w:r>
      <w:r>
        <w:t xml:space="preserve"> </w:t>
      </w:r>
      <w:r>
        <w:t xml:space="preserve">synergical activity with lenalidomide.</w:t>
      </w:r>
    </w:p>
    <w:p>
      <w:pPr>
        <w:pStyle w:val="BodyText"/>
      </w:pPr>
      <w:r>
        <w:t xml:space="preserve">Another consideration concerns the impact of the combination of</w:t>
      </w:r>
      <w:r>
        <w:t xml:space="preserve"> </w:t>
      </w:r>
      <w:r>
        <w:t xml:space="preserve">cytarabine with lenalidomide. The mentioned studies showed an</w:t>
      </w:r>
      <w:r>
        <w:t xml:space="preserve"> </w:t>
      </w:r>
      <w:r>
        <w:t xml:space="preserve">improvement in the outcome: cytarabine cytotoxicity seems to act</w:t>
      </w:r>
      <w:r>
        <w:t xml:space="preserve"> </w:t>
      </w:r>
      <w:r>
        <w:t xml:space="preserve">synergically with lenalidomide’s impact on microenvironment to disrupt</w:t>
      </w:r>
      <w:r>
        <w:t xml:space="preserve"> </w:t>
      </w:r>
      <w:r>
        <w:t xml:space="preserve">leukemic blasts. </w:t>
      </w:r>
    </w:p>
    <w:p>
      <w:pPr>
        <w:pStyle w:val="BodyText"/>
      </w:pPr>
      <w:r>
        <w:t xml:space="preserve">As far as the use of pomalidomide and the new molecules in AML are</w:t>
      </w:r>
      <w:r>
        <w:t xml:space="preserve"> </w:t>
      </w:r>
      <w:r>
        <w:t xml:space="preserve">concerned, studies are still few but promising. </w:t>
      </w:r>
    </w:p>
    <w:p>
      <w:pPr>
        <w:pStyle w:val="BodyText"/>
      </w:pPr>
      <w:r>
        <w:t xml:space="preserve">Several studies have highlighted the relevance of NK and T cells in AML</w:t>
      </w:r>
      <w:r>
        <w:t xml:space="preserve"> </w:t>
      </w:r>
      <w:r>
        <w:t xml:space="preserve">development, but it is necessary to further clarify the role of these</w:t>
      </w:r>
      <w:r>
        <w:t xml:space="preserve"> </w:t>
      </w:r>
      <w:r>
        <w:t xml:space="preserve">cells as therapeutic targets. The effect of IMiDs on AML</w:t>
      </w:r>
      <w:r>
        <w:t xml:space="preserve"> </w:t>
      </w:r>
      <w:r>
        <w:t xml:space="preserve">immunosurveillance seems to be the clue to understand their clinical</w:t>
      </w:r>
      <w:r>
        <w:t xml:space="preserve"> </w:t>
      </w:r>
      <w:r>
        <w:t xml:space="preserve">application in this setting. Of interest is also the discovery that</w:t>
      </w:r>
      <w:r>
        <w:t xml:space="preserve"> </w:t>
      </w:r>
      <w:r>
        <w:t xml:space="preserve">interactions with the cells of the microenvironment play a relevant role</w:t>
      </w:r>
      <w:r>
        <w:t xml:space="preserve"> </w:t>
      </w:r>
      <w:r>
        <w:t xml:space="preserve">in activating processes of proliferation of leukemic cells. The central</w:t>
      </w:r>
      <w:r>
        <w:t xml:space="preserve"> </w:t>
      </w:r>
      <w:r>
        <w:t xml:space="preserve">role of CRBN binding in the wide range of mechanisms and targets of</w:t>
      </w:r>
      <w:r>
        <w:t xml:space="preserve"> </w:t>
      </w:r>
      <w:r>
        <w:t xml:space="preserve">action of IMiDs have made their application in AML patients noteworthy;</w:t>
      </w:r>
      <w:r>
        <w:t xml:space="preserve"> </w:t>
      </w:r>
      <w:r>
        <w:t xml:space="preserve">certainly, further studies will be required in order to establish the</w:t>
      </w:r>
      <w:r>
        <w:t xml:space="preserve"> </w:t>
      </w:r>
      <w:r>
        <w:t xml:space="preserve">therapeutic use of these drugs in AML.</w:t>
      </w:r>
    </w:p>
    <w:p>
      <w:pPr>
        <w:pStyle w:val="Heading1"/>
      </w:pPr>
      <w:bookmarkStart w:id="32" w:name="references"/>
      <w:bookmarkEnd w:id="32"/>
      <w:r>
        <w:t xml:space="preserve">References</w:t>
      </w:r>
    </w:p>
    <w:p>
      <w:pPr>
        <w:pStyle w:val="FirstParagraph"/>
      </w:pPr>
      <w:r>
        <w:t xml:space="preserve">1. Knight R.</w:t>
      </w:r>
      <w:r>
        <w:t xml:space="preserve"> </w:t>
      </w:r>
      <w:r>
        <w:t xml:space="preserve">IMiDs: a novel class of immunomodulators.</w:t>
      </w:r>
      <w:r>
        <w:t xml:space="preserve">. Semin Oncol 2005;32:S24–30.</w:t>
      </w:r>
    </w:p>
    <w:p>
      <w:pPr>
        <w:pStyle w:val="BodyText"/>
      </w:pPr>
      <w:r>
        <w:t xml:space="preserve">2. Lartigue JD.</w:t>
      </w:r>
      <w:r>
        <w:t xml:space="preserve"> </w:t>
      </w:r>
      <w:r>
        <w:t xml:space="preserve">Beyond Myeloma : New Roles for IMiDs</w:t>
      </w:r>
      <w:r>
        <w:t xml:space="preserve">. 2020;(07):1–7.</w:t>
      </w:r>
    </w:p>
    <w:p>
      <w:pPr>
        <w:pStyle w:val="BodyText"/>
      </w:pPr>
      <w:r>
        <w:t xml:space="preserve">3. Ito T, Handa H.</w:t>
      </w:r>
      <w:r>
        <w:t xml:space="preserve"> </w:t>
      </w:r>
      <w:r>
        <w:t xml:space="preserve">Cereblon and its downstream substrates as molecular targets of immunomodulatory drugs</w:t>
      </w:r>
      <w:r>
        <w:t xml:space="preserve">. International Journal of Hematology 2016;104(3):293–9.</w:t>
      </w:r>
    </w:p>
    <w:p>
      <w:pPr>
        <w:pStyle w:val="BodyText"/>
      </w:pPr>
      <w:r>
        <w:t xml:space="preserve">4. Shi Q, Chen L.</w:t>
      </w:r>
      <w:r>
        <w:t xml:space="preserve"> </w:t>
      </w:r>
      <w:r>
        <w:t xml:space="preserve">Cereblon: A Protein Crucial to the Multiple Functions of Immunomodulatory Drugs as well as Cell Metabolism and Disease Generation.</w:t>
      </w:r>
      <w:r>
        <w:t xml:space="preserve">. J Immunol Res 2017;2017.</w:t>
      </w:r>
    </w:p>
    <w:p>
      <w:pPr>
        <w:pStyle w:val="BodyText"/>
      </w:pPr>
      <w:r>
        <w:t xml:space="preserve">5. Gbolahan OB, Zeidan AM, Stahl M, et al.</w:t>
      </w:r>
      <w:r>
        <w:t xml:space="preserve"> </w:t>
      </w:r>
      <w:r>
        <w:t xml:space="preserve">Immunotherapeutic concepts to target acute myeloid leukemia: Focusing on the role of monoclonal antibodies, hypomethylating agents and the leukemic microenvironment</w:t>
      </w:r>
      <w:r>
        <w:t xml:space="preserve">. International Journal of Molecular Sciences. 2017;18(8).</w:t>
      </w:r>
    </w:p>
    <w:p>
      <w:pPr>
        <w:pStyle w:val="BodyText"/>
      </w:pPr>
      <w:r>
        <w:t xml:space="preserve">6. Schafer PH.</w:t>
      </w:r>
      <w:r>
        <w:t xml:space="preserve"> </w:t>
      </w:r>
      <w:r>
        <w:t xml:space="preserve">Update on immunomodulatory drugs (IMiDs) in hematologic and solid malignancies</w:t>
      </w:r>
      <w:r>
        <w:t xml:space="preserve">. Expert Opinion on Pharmacotherapy 2012;13(10):1541–2.</w:t>
      </w:r>
    </w:p>
    <w:p>
      <w:pPr>
        <w:pStyle w:val="BodyText"/>
      </w:pPr>
      <w:r>
        <w:t xml:space="preserve">7. Fuchs O.</w:t>
      </w:r>
      <w:r>
        <w:t xml:space="preserve"> </w:t>
      </w:r>
      <w:r>
        <w:t xml:space="preserve">Immunomodulatory drugs and their therapeutic effect in hematological malignancies through cereblon</w:t>
      </w:r>
      <w:r>
        <w:t xml:space="preserve">. Hematology</w:t>
      </w:r>
      <w:r>
        <w:t xml:space="preserve"> </w:t>
      </w:r>
      <w:r>
        <w:t xml:space="preserve">&amp;</w:t>
      </w:r>
      <w:r>
        <w:t xml:space="preserve"> </w:t>
      </w:r>
      <w:r>
        <w:t xml:space="preserve">Medical Oncology 2017;2(3):1–8.</w:t>
      </w:r>
    </w:p>
    <w:p>
      <w:pPr>
        <w:pStyle w:val="BodyText"/>
      </w:pPr>
      <w:r>
        <w:t xml:space="preserve">8. Ljunggren H-G, Kärre K.</w:t>
      </w:r>
      <w:r>
        <w:t xml:space="preserve"> </w:t>
      </w:r>
      <w:r>
        <w:t xml:space="preserve">In search of the</w:t>
      </w:r>
      <w:r>
        <w:t xml:space="preserve"> </w:t>
      </w:r>
      <w:r>
        <w:t xml:space="preserve">‘</w:t>
      </w:r>
      <w:r>
        <w:t xml:space="preserve">missing self</w:t>
      </w:r>
      <w:r>
        <w:t xml:space="preserve">’</w:t>
      </w:r>
      <w:r>
        <w:t xml:space="preserve">:</w:t>
      </w:r>
      <w:r>
        <w:t xml:space="preserve"> </w:t>
      </w:r>
      <w:r>
        <w:t xml:space="preserve">MHC</w:t>
      </w:r>
      <w:r>
        <w:t xml:space="preserve"> </w:t>
      </w:r>
      <w:r>
        <w:t xml:space="preserve">molecules and</w:t>
      </w:r>
      <w:r>
        <w:t xml:space="preserve"> </w:t>
      </w:r>
      <w:r>
        <w:t xml:space="preserve">NK</w:t>
      </w:r>
      <w:r>
        <w:t xml:space="preserve"> </w:t>
      </w:r>
      <w:r>
        <w:t xml:space="preserve">cell recognition</w:t>
      </w:r>
      <w:r>
        <w:t xml:space="preserve">. Immunology Today [Internet] 1990;11:237–44. Available from:</w:t>
      </w:r>
      <w:r>
        <w:t xml:space="preserve"> </w:t>
      </w:r>
      <w:hyperlink r:id="rId33">
        <w:r>
          <w:rPr>
            <w:rStyle w:val="Hyperlink"/>
          </w:rPr>
          <w:t xml:space="preserve">https://doi.org/10.1016%2F0167-5699%2890%2990097-s</w:t>
        </w:r>
      </w:hyperlink>
    </w:p>
    <w:p>
      <w:pPr>
        <w:pStyle w:val="BodyText"/>
      </w:pPr>
      <w:r>
        <w:t xml:space="preserve">9.</w:t>
      </w:r>
      <w:r>
        <w:t xml:space="preserve"> </w:t>
      </w:r>
      <w:r>
        <w:t xml:space="preserve">Le Roy</w:t>
      </w:r>
      <w:r>
        <w:t xml:space="preserve"> </w:t>
      </w:r>
      <w:r>
        <w:t xml:space="preserve">A, Pr</w:t>
      </w:r>
      <w:r>
        <w:t xml:space="preserve">é</w:t>
      </w:r>
      <w:r>
        <w:t xml:space="preserve">bet T, Castellano R, et al.</w:t>
      </w:r>
      <w:r>
        <w:t xml:space="preserve"> </w:t>
      </w:r>
      <w:r>
        <w:t xml:space="preserve">Immunomodulatory drugs exert anti-leukemia effects in acute myeloid leukemia by direct and immunostimulatory activities</w:t>
      </w:r>
      <w:r>
        <w:t xml:space="preserve">. Frontiers in Immunology 2018;9(MAY):1–14.</w:t>
      </w:r>
    </w:p>
    <w:p>
      <w:pPr>
        <w:pStyle w:val="BodyText"/>
      </w:pPr>
      <w:r>
        <w:t xml:space="preserve">10. Khaznadar Z, Henry G, Setterblad N, et al.</w:t>
      </w:r>
      <w:r>
        <w:t xml:space="preserve"> </w:t>
      </w:r>
      <w:r>
        <w:t xml:space="preserve">Acute myeloid leukemia impairs natural killer cells through the formation of a deficient cytotoxic immunological synapse</w:t>
      </w:r>
      <w:r>
        <w:t xml:space="preserve">. European Journal of Immunology 2014;44(10):3068–80.</w:t>
      </w:r>
    </w:p>
    <w:p>
      <w:pPr>
        <w:pStyle w:val="BodyText"/>
      </w:pPr>
      <w:r>
        <w:t xml:space="preserve">11. Chretien AS, Fauriat C, Orlanducci F, et al.</w:t>
      </w:r>
      <w:r>
        <w:t xml:space="preserve"> </w:t>
      </w:r>
      <w:r>
        <w:t xml:space="preserve">Natural killer defective maturation is associated with adverse clinical outcome in patients with acute myeloid leukemia</w:t>
      </w:r>
      <w:r>
        <w:t xml:space="preserve">. Frontiers in Immunology 2017;8(MAY).</w:t>
      </w:r>
    </w:p>
    <w:p>
      <w:pPr>
        <w:pStyle w:val="BodyText"/>
      </w:pPr>
      <w:r>
        <w:t xml:space="preserve">12. Carlsten M, J</w:t>
      </w:r>
      <w:r>
        <w:t xml:space="preserve">ä</w:t>
      </w:r>
      <w:r>
        <w:t xml:space="preserve">r</w:t>
      </w:r>
      <w:r>
        <w:t xml:space="preserve">å</w:t>
      </w:r>
      <w:r>
        <w:t xml:space="preserve">s M.</w:t>
      </w:r>
      <w:r>
        <w:t xml:space="preserve"> </w:t>
      </w:r>
      <w:r>
        <w:t xml:space="preserve">Natural Killer Cells in Myeloid Malignancies: Immune Surveillance, NK Cell Dysfunction, and Pharmacological Opportunities to Bolster the Endogenous NK Cells</w:t>
      </w:r>
      <w:r>
        <w:t xml:space="preserve">. Frontiers in Immunology 2019;10(October):1–18.</w:t>
      </w:r>
    </w:p>
    <w:p>
      <w:pPr>
        <w:pStyle w:val="BodyText"/>
      </w:pPr>
      <w:r>
        <w:t xml:space="preserve">13. Medinger M, Mross K.</w:t>
      </w:r>
      <w:r>
        <w:t xml:space="preserve"> </w:t>
      </w:r>
      <w:r>
        <w:t xml:space="preserve">Clinical trials with anti-angiogenic agents in hematological malignancies</w:t>
      </w:r>
      <w:r>
        <w:t xml:space="preserve">. Journal of Angiogenesis Research 2010;2(1).</w:t>
      </w:r>
    </w:p>
    <w:p>
      <w:pPr>
        <w:pStyle w:val="BodyText"/>
      </w:pPr>
      <w:r>
        <w:t xml:space="preserve">14. Baer MR, Gojo I.</w:t>
      </w:r>
      <w:r>
        <w:t xml:space="preserve"> </w:t>
      </w:r>
      <w:r>
        <w:t xml:space="preserve">Novel agents for the treatment of acute myeloid leukemia in the older patient</w:t>
      </w:r>
      <w:r>
        <w:t xml:space="preserve">. JNCCN Journal of the National Comprehensive Cancer Network 2011;9(3):331–5.</w:t>
      </w:r>
    </w:p>
    <w:p>
      <w:pPr>
        <w:pStyle w:val="BodyText"/>
      </w:pPr>
      <w:r>
        <w:t xml:space="preserve">15. Kreuter M, Steins M, Woelke K, Buechner T, Berdel WE, Mesters RM.</w:t>
      </w:r>
      <w:r>
        <w:t xml:space="preserve"> </w:t>
      </w:r>
      <w:r>
        <w:t xml:space="preserve">Downregulation of neuropilin-1 in patients with acute myeloid leukemia treated with thalidomide</w:t>
      </w:r>
      <w:r>
        <w:t xml:space="preserve">. European Journal of Haematology 2007;79(5):392–7.</w:t>
      </w:r>
    </w:p>
    <w:p>
      <w:pPr>
        <w:pStyle w:val="BodyText"/>
      </w:pPr>
      <w:r>
        <w:t xml:space="preserve">16. Aguayo A, Estey E, Kantarjian H, et al.</w:t>
      </w:r>
      <w:r>
        <w:t xml:space="preserve"> </w:t>
      </w:r>
      <w:r>
        <w:t xml:space="preserve">Cellular vascular endothelial growth factor is a predictor of outcome in patients with acute myeloid leukemia.</w:t>
      </w:r>
      <w:r>
        <w:t xml:space="preserve">. Blood 1999;94:3717–21.</w:t>
      </w:r>
    </w:p>
    <w:p>
      <w:pPr>
        <w:pStyle w:val="BodyText"/>
      </w:pPr>
      <w:r>
        <w:t xml:space="preserve">17. Steins MB, Padró T, Bieker R, et al.</w:t>
      </w:r>
      <w:r>
        <w:t xml:space="preserve"> </w:t>
      </w:r>
      <w:r>
        <w:t xml:space="preserve">Efficacy and safety of thalidomide in patients with acute myeloid leukemia.</w:t>
      </w:r>
      <w:r>
        <w:t xml:space="preserve">. Blood 2002;99:834–9.</w:t>
      </w:r>
    </w:p>
    <w:p>
      <w:pPr>
        <w:pStyle w:val="BodyText"/>
      </w:pPr>
      <w:r>
        <w:t xml:space="preserve">18. Thomas DA, Estey E, Giles FJ, et al.</w:t>
      </w:r>
      <w:r>
        <w:t xml:space="preserve"> </w:t>
      </w:r>
      <w:r>
        <w:t xml:space="preserve">Single agent thalidomide in patients with relapsed or refractory acute myeloid leukaemia</w:t>
      </w:r>
      <w:r>
        <w:t xml:space="preserve">. British Journal of Haematology 2003;123(3):436–41.</w:t>
      </w:r>
    </w:p>
    <w:p>
      <w:pPr>
        <w:pStyle w:val="BodyText"/>
      </w:pPr>
      <w:r>
        <w:t xml:space="preserve">19. Cortes J, Kantarjian H, Albitar M, et al.</w:t>
      </w:r>
      <w:r>
        <w:t xml:space="preserve"> </w:t>
      </w:r>
      <w:r>
        <w:t xml:space="preserve">A randomized trial of liposomal daunorubicin and cytarabine versus liposomal daunorubicin and topotecan with or without thalidomide as initial therapy for patients with poor prognosis acute myelogenous leukemia or myelodysplastic syndrome</w:t>
      </w:r>
      <w:r>
        <w:t xml:space="preserve">. Cancer 2003;97(5):1234–41.</w:t>
      </w:r>
    </w:p>
    <w:p>
      <w:pPr>
        <w:pStyle w:val="BodyText"/>
      </w:pPr>
      <w:r>
        <w:t xml:space="preserve">20. Barr P, Fu P, Lazarus H, et al.</w:t>
      </w:r>
      <w:r>
        <w:t xml:space="preserve"> </w:t>
      </w:r>
      <w:r>
        <w:t xml:space="preserve">Antiangiogenic activity of thalidomide in combination with fludarabine, carboplatin, and topotecan for high-risk acute myelogenous leukemia</w:t>
      </w:r>
      <w:r>
        <w:t xml:space="preserve">. Leukemia and Lymphoma 2007;48(10):1940–9.</w:t>
      </w:r>
    </w:p>
    <w:p>
      <w:pPr>
        <w:pStyle w:val="BodyText"/>
      </w:pPr>
      <w:r>
        <w:t xml:space="preserve">21. Chen C, Yang J, Xu W.</w:t>
      </w:r>
      <w:r>
        <w:t xml:space="preserve"> </w:t>
      </w:r>
      <w:r>
        <w:t xml:space="preserve">Thalidomide in Combination with Chemotherapy in Treating Elderly Patients with Acute Myeloid Leukemia</w:t>
      </w:r>
      <w:r>
        <w:t xml:space="preserve">. Oncology Research and Treatment 2018;41(7-8):461–5.</w:t>
      </w:r>
    </w:p>
    <w:p>
      <w:pPr>
        <w:pStyle w:val="BodyText"/>
      </w:pPr>
      <w:r>
        <w:t xml:space="preserve">22. Raza A, Mehdi M, Mumtaz M, Ali F, Lascher S, Galili N.</w:t>
      </w:r>
      <w:r>
        <w:t xml:space="preserve"> </w:t>
      </w:r>
      <w:r>
        <w:t xml:space="preserve">Combination of 5-azacytidine and thalidomide for the treatment of myelodysplastic syndromes and acute myeloid leukemia</w:t>
      </w:r>
      <w:r>
        <w:t xml:space="preserve">. Cancer 2008;113(7):1596–604.</w:t>
      </w:r>
    </w:p>
    <w:p>
      <w:pPr>
        <w:pStyle w:val="BodyText"/>
      </w:pPr>
      <w:r>
        <w:t xml:space="preserve">23. Kenealy M, Patton N, Filshie R, et al.</w:t>
      </w:r>
      <w:r>
        <w:t xml:space="preserve"> </w:t>
      </w:r>
      <w:r>
        <w:t xml:space="preserve">Results of a phase II study of thalidomide and azacitidine in patients with clinically advanced myelodysplastic syndromes (MDS), chronic myelomonocytic leukemia (CMML) and low blast count acute myeloid leukemia (AML)</w:t>
      </w:r>
      <w:r>
        <w:t xml:space="preserve">. Leukemia and Lymphoma. 2016;58(2):298–307.</w:t>
      </w:r>
    </w:p>
    <w:p>
      <w:pPr>
        <w:pStyle w:val="BodyText"/>
      </w:pPr>
      <w:r>
        <w:t xml:space="preserve">24. Kian MM, Mohammadi S, Tavallaei M, et al.</w:t>
      </w:r>
      <w:r>
        <w:t xml:space="preserve"> </w:t>
      </w:r>
      <w:r>
        <w:t xml:space="preserve">Inhibitory effects of arsenic trioxide and thalidomide on angiogenesis and vascular endothelial growth factor expression in leukemia cells</w:t>
      </w:r>
      <w:r>
        <w:t xml:space="preserve">. Asian Pacific Journal of Cancer Prevention 2018;19(4):1127–34.</w:t>
      </w:r>
    </w:p>
    <w:p>
      <w:pPr>
        <w:pStyle w:val="BodyText"/>
      </w:pPr>
      <w:r>
        <w:t xml:space="preserve">25. Galustian C, Dalgleish A.</w:t>
      </w:r>
      <w:r>
        <w:t xml:space="preserve"> </w:t>
      </w:r>
      <w:r>
        <w:t xml:space="preserve">Lenalidomide: A novel anticancer drug with multiple modalities</w:t>
      </w:r>
      <w:r>
        <w:t xml:space="preserve">. Expert Opinion on Pharmacotherapy 2009;10(1):125–33.</w:t>
      </w:r>
    </w:p>
    <w:p>
      <w:pPr>
        <w:pStyle w:val="BodyText"/>
      </w:pPr>
      <w:r>
        <w:t xml:space="preserve">26. Xie CH, Wei M, Yang FY, et al.</w:t>
      </w:r>
      <w:r>
        <w:t xml:space="preserve"> </w:t>
      </w:r>
      <w:r>
        <w:t xml:space="preserve">Efficacy and safety of lenalidomide for thtreatment of acute myeloid leukemia: A systematic review and meta-analysis</w:t>
      </w:r>
      <w:r>
        <w:t xml:space="preserve">. Cancer Management and Research 2018;10:3637–48.</w:t>
      </w:r>
    </w:p>
    <w:p>
      <w:pPr>
        <w:pStyle w:val="BodyText"/>
      </w:pPr>
      <w:r>
        <w:t xml:space="preserve">27. Fehniger TA, Uy GL, Trinkaus K, et al.</w:t>
      </w:r>
      <w:r>
        <w:t xml:space="preserve"> </w:t>
      </w:r>
      <w:r>
        <w:t xml:space="preserve">A phase 2 study of high-dose lenalidomide as initial therapy for older patients with acute myeloid leukemia</w:t>
      </w:r>
      <w:r>
        <w:t xml:space="preserve">. Blood 2011;117(6):1828–33.</w:t>
      </w:r>
    </w:p>
    <w:p>
      <w:pPr>
        <w:pStyle w:val="BodyText"/>
      </w:pPr>
      <w:r>
        <w:t xml:space="preserve">28. Blum W, Klisovic RB, Becker H, et al.</w:t>
      </w:r>
      <w:r>
        <w:t xml:space="preserve"> </w:t>
      </w:r>
      <w:r>
        <w:t xml:space="preserve">Dose escalation of lenalidomide in relapsed or refractory acute leukemias</w:t>
      </w:r>
      <w:r>
        <w:t xml:space="preserve">. Journal of Clinical Oncology 2010;28(33):4919–25.</w:t>
      </w:r>
    </w:p>
    <w:p>
      <w:pPr>
        <w:pStyle w:val="BodyText"/>
      </w:pPr>
      <w:r>
        <w:t xml:space="preserve">29. Fehniger TA, Byrd JC, Marcucci G, et al.</w:t>
      </w:r>
      <w:r>
        <w:t xml:space="preserve"> </w:t>
      </w:r>
      <w:r>
        <w:t xml:space="preserve">Single-agent lenalidomide induces complete remission of acute myeloid leukemia in patients with isolated trisomy 13</w:t>
      </w:r>
      <w:r>
        <w:t xml:space="preserve">. Blood 2009;113(5):1002–5.</w:t>
      </w:r>
    </w:p>
    <w:p>
      <w:pPr>
        <w:pStyle w:val="BodyText"/>
      </w:pPr>
      <w:r>
        <w:t xml:space="preserve">30. Lancet JE, List AF, Moscinski LC.</w:t>
      </w:r>
      <w:r>
        <w:t xml:space="preserve"> </w:t>
      </w:r>
      <w:r>
        <w:t xml:space="preserve">Treatment of deletion 5q acute myeloid leukemia with lenalidomide [15]</w:t>
      </w:r>
      <w:r>
        <w:t xml:space="preserve">. Leukemia 2007;21(3):586–8.</w:t>
      </w:r>
    </w:p>
    <w:p>
      <w:pPr>
        <w:pStyle w:val="BodyText"/>
      </w:pPr>
      <w:r>
        <w:t xml:space="preserve">31. Chen Y, Kantarjian H, Estrov Z, et al.</w:t>
      </w:r>
      <w:r>
        <w:t xml:space="preserve"> </w:t>
      </w:r>
      <w:r>
        <w:t xml:space="preserve">A phase II study of lenalidomide alone in relapsed/refractory acute myeloid leukemia or high-risk myelodysplastic syndromes with chromosome 5 abnormalities.</w:t>
      </w:r>
      <w:r>
        <w:t xml:space="preserve">. Clin Lymphoma Myeloma Leuk 2012;12:341–4.</w:t>
      </w:r>
    </w:p>
    <w:p>
      <w:pPr>
        <w:pStyle w:val="BodyText"/>
      </w:pPr>
      <w:r>
        <w:t xml:space="preserve">32. Kohrt HE, Patel S, Ho M, et al.</w:t>
      </w:r>
      <w:r>
        <w:t xml:space="preserve"> </w:t>
      </w:r>
      <w:r>
        <w:t xml:space="preserve">Second-line mitoxantrone, etoposide, and cytarabine for acute myeloid leukemia: a single-center experience.</w:t>
      </w:r>
      <w:r>
        <w:t xml:space="preserve">. Am J Hematol 2010;85:877–81.</w:t>
      </w:r>
    </w:p>
    <w:p>
      <w:pPr>
        <w:pStyle w:val="BodyText"/>
      </w:pPr>
      <w:r>
        <w:t xml:space="preserve">33. Price SL, Lancet JE, George TJ, et al.</w:t>
      </w:r>
      <w:r>
        <w:t xml:space="preserve"> </w:t>
      </w:r>
      <w:r>
        <w:t xml:space="preserve">Salvage chemotherapy regimens for acute myeloid leukemia: Is one better? Efficacy comparison between CLAG and MEC regimens.</w:t>
      </w:r>
      <w:r>
        <w:t xml:space="preserve">. Leuk Res 2011;35:301–4.</w:t>
      </w:r>
    </w:p>
    <w:p>
      <w:pPr>
        <w:pStyle w:val="BodyText"/>
      </w:pPr>
      <w:r>
        <w:t xml:space="preserve">34. DeAngelo DJ, Brunner AM, Werner L, et al.</w:t>
      </w:r>
      <w:r>
        <w:t xml:space="preserve"> </w:t>
      </w:r>
      <w:r>
        <w:t xml:space="preserve">A phase I study of lenalidomide plus chemotherapy with mitoxantrone, etoposide, and cytarabine for the reinduction of patients with acute myeloid leukemia.</w:t>
      </w:r>
      <w:r>
        <w:t xml:space="preserve">. Am J Hematol 2018;93:254–61.</w:t>
      </w:r>
    </w:p>
    <w:p>
      <w:pPr>
        <w:pStyle w:val="BodyText"/>
      </w:pPr>
      <w:r>
        <w:t xml:space="preserve">35. Jain P, Klotz J, Dunavin N, et al.</w:t>
      </w:r>
      <w:r>
        <w:t xml:space="preserve"> </w:t>
      </w:r>
      <w:r>
        <w:t xml:space="preserve">Cellular immune profiling after sequential clofarabine and lenalidomide for high risk myelodysplastic syndromes and acute myeloid leukemia</w:t>
      </w:r>
      <w:r>
        <w:t xml:space="preserve">. Leukemia Research Reports 2017;7(April):40–4.</w:t>
      </w:r>
    </w:p>
    <w:p>
      <w:pPr>
        <w:pStyle w:val="BodyText"/>
      </w:pPr>
      <w:r>
        <w:t xml:space="preserve">36. Ades L, Prebet T, Stamatoullas A, et al.</w:t>
      </w:r>
      <w:r>
        <w:t xml:space="preserve"> </w:t>
      </w:r>
      <w:r>
        <w:t xml:space="preserve">Lenalidomide combined with intensive chemotherapy in acute myeloid leukemia and higher-risk myelodysplastic syndrome with 5q deletion. Results of a phase II study by the Groupe Francophone Des My</w:t>
      </w:r>
      <w:r>
        <w:t xml:space="preserve">é</w:t>
      </w:r>
      <w:r>
        <w:t xml:space="preserve">lodysplasies</w:t>
      </w:r>
      <w:r>
        <w:t xml:space="preserve">. Haematologica 2017;102(4):728–35.</w:t>
      </w:r>
    </w:p>
    <w:p>
      <w:pPr>
        <w:pStyle w:val="BodyText"/>
      </w:pPr>
      <w:r>
        <w:t xml:space="preserve">37. Griffiths EA, Brady WE, Tan W, et al.</w:t>
      </w:r>
      <w:r>
        <w:t xml:space="preserve"> </w:t>
      </w:r>
      <w:r>
        <w:t xml:space="preserve">A phase I study of intermediate dose cytarabine in combination with lenalidomide in relapsed/refractory acute myeloid leukemia</w:t>
      </w:r>
      <w:r>
        <w:t xml:space="preserve">. Leukemia Research 2016;43:44–8.</w:t>
      </w:r>
    </w:p>
    <w:p>
      <w:pPr>
        <w:pStyle w:val="BodyText"/>
      </w:pPr>
      <w:r>
        <w:t xml:space="preserve">38. Visani G, Ferrara F,</w:t>
      </w:r>
      <w:r>
        <w:t xml:space="preserve"> </w:t>
      </w:r>
      <w:r>
        <w:t xml:space="preserve">Di Raimondo</w:t>
      </w:r>
      <w:r>
        <w:t xml:space="preserve"> </w:t>
      </w:r>
      <w:r>
        <w:t xml:space="preserve">F, et al.</w:t>
      </w:r>
      <w:r>
        <w:t xml:space="preserve"> </w:t>
      </w:r>
      <w:r>
        <w:t xml:space="preserve">Low-dose lenalidomide plus cytarabine in very elderly, unfit acute myeloid leukemia patients: Final result of a phase II study</w:t>
      </w:r>
      <w:r>
        <w:t xml:space="preserve">. Leukemia Research 2017;62(April):77–83.</w:t>
      </w:r>
    </w:p>
    <w:p>
      <w:pPr>
        <w:pStyle w:val="BodyText"/>
      </w:pPr>
      <w:r>
        <w:t xml:space="preserve">39. Visani G, Ferrara F,</w:t>
      </w:r>
      <w:r>
        <w:t xml:space="preserve"> </w:t>
      </w:r>
      <w:r>
        <w:t xml:space="preserve">Di Raimondo</w:t>
      </w:r>
      <w:r>
        <w:t xml:space="preserve"> </w:t>
      </w:r>
      <w:r>
        <w:t xml:space="preserve">F, et al.</w:t>
      </w:r>
      <w:r>
        <w:t xml:space="preserve"> </w:t>
      </w:r>
      <w:r>
        <w:t xml:space="preserve">Low-dose lenalidomide plus cytarabine induce complete remission that can be predicted by genetic profiling in elderly acute myeloid leukemia patients</w:t>
      </w:r>
      <w:r>
        <w:t xml:space="preserve">. Leukemia 2014;28(4):967–70.</w:t>
      </w:r>
    </w:p>
    <w:p>
      <w:pPr>
        <w:pStyle w:val="BodyText"/>
      </w:pPr>
      <w:r>
        <w:t xml:space="preserve">40. Pollyea DA, Zehnder J, Coutre S, et al.</w:t>
      </w:r>
      <w:r>
        <w:t xml:space="preserve"> </w:t>
      </w:r>
      <w:r>
        <w:t xml:space="preserve">Sequential azacitidine plus lenalidomide combination for elderly patients with untreated acute myeloid leukemia.</w:t>
      </w:r>
      <w:r>
        <w:t xml:space="preserve">. Haematologica 2013;98:591–6.</w:t>
      </w:r>
    </w:p>
    <w:p>
      <w:pPr>
        <w:pStyle w:val="BodyText"/>
      </w:pPr>
      <w:r>
        <w:t xml:space="preserve">41. Ramsingh G, Westervelt P, Cashen AF, et al.</w:t>
      </w:r>
      <w:r>
        <w:t xml:space="preserve"> </w:t>
      </w:r>
      <w:r>
        <w:t xml:space="preserve">A phase 1 study of concomitant high-dose lenalidomide and 5-azacitidine induction in the treatment of AML</w:t>
      </w:r>
      <w:r>
        <w:t xml:space="preserve">. Leukemia 2013;27(3):725–8.</w:t>
      </w:r>
    </w:p>
    <w:p>
      <w:pPr>
        <w:pStyle w:val="BodyText"/>
      </w:pPr>
      <w:r>
        <w:t xml:space="preserve">42. Kunacheewa C, Thongthang P, Ungprasert P, Utchariyaprasit E, Owattanapanich W.</w:t>
      </w:r>
      <w:r>
        <w:t xml:space="preserve"> </w:t>
      </w:r>
      <w:r>
        <w:t xml:space="preserve">A systematic review and meta-analysis of the efficacy and adverse events of azacitidine-plus-lenalidomide treatment for patients with acute myeloid leukemia, myelodysplastic syndromes and chronic myelomonocytic leukemia1</w:t>
      </w:r>
      <w:r>
        <w:t xml:space="preserve">. Hematology (United Kingdom) 2019;24(1):498–506.</w:t>
      </w:r>
    </w:p>
    <w:p>
      <w:pPr>
        <w:pStyle w:val="BodyText"/>
      </w:pPr>
      <w:r>
        <w:t xml:space="preserve">43. Sockel K, Bornhaeuser M, Mischak-Weissinger E, et al.</w:t>
      </w:r>
      <w:r>
        <w:t xml:space="preserve"> </w:t>
      </w:r>
      <w:r>
        <w:t xml:space="preserve">Lenalidomide maintenance after allogeneic HSCT seems to trigger acute graft-versus-host disease in patients with high-risk myelodysplastic syndromes or acute myeloid leukemia and del(5q): Results of the LENAMAINT trial</w:t>
      </w:r>
      <w:r>
        <w:t xml:space="preserve">. Haematologica 2012;97(9).</w:t>
      </w:r>
    </w:p>
    <w:p>
      <w:pPr>
        <w:pStyle w:val="BodyText"/>
      </w:pPr>
      <w:r>
        <w:t xml:space="preserve">44. Craddock C, Slade D,</w:t>
      </w:r>
      <w:r>
        <w:t xml:space="preserve"> </w:t>
      </w:r>
      <w:r>
        <w:t xml:space="preserve">De Santo</w:t>
      </w:r>
      <w:r>
        <w:t xml:space="preserve"> </w:t>
      </w:r>
      <w:r>
        <w:t xml:space="preserve">C, et al.</w:t>
      </w:r>
      <w:r>
        <w:t xml:space="preserve"> </w:t>
      </w:r>
      <w:r>
        <w:t xml:space="preserve">Combination lenalidomide and azacitidine: A novel salvage therapy in patients who relapse after allogeneic stem-cell transplantation for acute myeloid leukemia</w:t>
      </w:r>
      <w:r>
        <w:t xml:space="preserve">. Journal of Clinical Oncology 2019;37(7):580–8.</w:t>
      </w:r>
    </w:p>
    <w:p>
      <w:pPr>
        <w:pStyle w:val="BodyText"/>
      </w:pPr>
      <w:r>
        <w:t xml:space="preserve">45. Gandhi AK, Kang J, Havens CG, et al.</w:t>
      </w:r>
      <w:r>
        <w:t xml:space="preserve"> </w:t>
      </w:r>
      <w:r>
        <w:t xml:space="preserve">Immunomodulatory agents lenalidomide and pomalidomide co-stimulate T cells by inducing degradation of T cell repressors Ikaros and Aiolos via modulation of the E3 ubiquitin ligase complex CRL4CRBN</w:t>
      </w:r>
      <w:r>
        <w:t xml:space="preserve">. British Journal of Haematology 2014;164(6):811–21.</w:t>
      </w:r>
    </w:p>
    <w:p>
      <w:pPr>
        <w:pStyle w:val="BodyText"/>
      </w:pPr>
      <w:r>
        <w:t xml:space="preserve">46. Zeidner JF, Knaus HA, Zeidan AM, et al.</w:t>
      </w:r>
      <w:r>
        <w:t xml:space="preserve"> </w:t>
      </w:r>
      <w:r>
        <w:t xml:space="preserve">Immunomodulation with pomalidomide at early lymphocyte recovery after induction chemotherapy in newly diagnosed AML and high-risk MDS</w:t>
      </w:r>
      <w:r>
        <w:t xml:space="preserve">. Leukemia [Internet] 2020;Available from:</w:t>
      </w:r>
      <w:r>
        <w:t xml:space="preserve"> </w:t>
      </w:r>
      <w:hyperlink r:id="rId34">
        <w:r>
          <w:rPr>
            <w:rStyle w:val="Hyperlink"/>
          </w:rPr>
          <w:t xml:space="preserve">http://dx.doi.org/10.1038/s41375-019-0693-4</w:t>
        </w:r>
      </w:hyperlink>
    </w:p>
    <w:p>
      <w:pPr>
        <w:pStyle w:val="BodyText"/>
      </w:pPr>
      <w:r>
        <w:t xml:space="preserve">47. Gao S, Wang S, Song Y.</w:t>
      </w:r>
      <w:r>
        <w:t xml:space="preserve"> </w:t>
      </w:r>
      <w:r>
        <w:t xml:space="preserve">Novel immunomodulatory drugs and neo-substrates</w:t>
      </w:r>
      <w:r>
        <w:t xml:space="preserve">. Biomarker Research 2020;8(1):1–8.</w:t>
      </w:r>
    </w:p>
    <w:p>
      <w:pPr>
        <w:pStyle w:val="BodyText"/>
      </w:pPr>
      <w:r>
        <w:t xml:space="preserve">48. Matyskiela ME, Lu G, Ito T, et al.</w:t>
      </w:r>
      <w:r>
        <w:t xml:space="preserve"> </w:t>
      </w:r>
      <w:r>
        <w:t xml:space="preserve">A novel cereblon modulator recruits GSPT1 to the CRL4 CRBN ubiquitin ligase</w:t>
      </w:r>
      <w:r>
        <w:t xml:space="preserve">. Nature [Internet] 2016;535(7611):252–7. Available from:</w:t>
      </w:r>
      <w:r>
        <w:t xml:space="preserve"> </w:t>
      </w:r>
      <w:hyperlink r:id="rId35">
        <w:r>
          <w:rPr>
            <w:rStyle w:val="Hyperlink"/>
          </w:rPr>
          <w:t xml:space="preserve">http://dx.doi.org/10.1038/nature18611</w:t>
        </w:r>
      </w:hyperlink>
    </w:p>
    <w:p>
      <w:pPr>
        <w:pStyle w:val="BodyText"/>
      </w:pPr>
      <w:r>
        <w:t xml:space="preserve">49. Uy GL, Minden MD, Montesinos P, et al.</w:t>
      </w:r>
      <w:r>
        <w:t xml:space="preserve"> </w:t>
      </w:r>
      <w:r>
        <w:t xml:space="preserve">Clinical Activity of</w:t>
      </w:r>
      <w:r>
        <w:t xml:space="preserve"> </w:t>
      </w:r>
      <w:r>
        <w:t xml:space="preserve">CC</w:t>
      </w:r>
      <w:r>
        <w:t xml:space="preserve">-90009 a Cereblon E3 Ligase Modulator and First-in-Class</w:t>
      </w:r>
      <w:r>
        <w:t xml:space="preserve"> </w:t>
      </w:r>
      <w:r>
        <w:t xml:space="preserve">GSPT</w:t>
      </w:r>
      <w:r>
        <w:t xml:space="preserve">1 Degrader, As a Single Agent in Patients with Relapsed or Refractory Acute Myeloid Leukemia (R/R</w:t>
      </w:r>
      <w:r>
        <w:t xml:space="preserve"> </w:t>
      </w:r>
      <w:r>
        <w:t xml:space="preserve">AML</w:t>
      </w:r>
      <w:r>
        <w:t xml:space="preserve">): First Results from a Phase I Dose-Finding Study</w:t>
      </w:r>
      <w:r>
        <w:t xml:space="preserve">. Blood [Internet] 2019;134(Supplement</w:t>
      </w:r>
      <w:r>
        <w:t xml:space="preserve">_</w:t>
      </w:r>
      <w:r>
        <w:t xml:space="preserve">1):232–. Available from:</w:t>
      </w:r>
      <w:r>
        <w:t xml:space="preserve"> </w:t>
      </w:r>
      <w:hyperlink r:id="rId36">
        <w:r>
          <w:rPr>
            <w:rStyle w:val="Hyperlink"/>
          </w:rPr>
          <w:t xml:space="preserve">https://doi.org/10.1182%2Fblood-2019-123966</w:t>
        </w:r>
      </w:hyperlink>
    </w:p>
    <w:p>
      <w:pPr>
        <w:pStyle w:val="BodyText"/>
      </w:pPr>
      <w:r>
        <w:t xml:space="preserve">50. Asatsuma-Okumura T, Ito T, Handa H.</w:t>
      </w:r>
      <w:r>
        <w:t xml:space="preserve"> </w:t>
      </w:r>
      <w:r>
        <w:t xml:space="preserve">Molecular mechanisms of cereblon-based drugs</w:t>
      </w:r>
      <w:r>
        <w:t xml:space="preserve">. Pharmacology and Therapeutics [Internet] 2019;202:132–9. Available from:</w:t>
      </w:r>
      <w:r>
        <w:t xml:space="preserve"> </w:t>
      </w:r>
      <w:hyperlink r:id="rId37">
        <w:r>
          <w:rPr>
            <w:rStyle w:val="Hyperlink"/>
          </w:rPr>
          <w:t xml:space="preserve">https://doi.org/10.1016/j.pharmthera.2019.06.004</w:t>
        </w:r>
      </w:hyperlink>
    </w:p>
    <w:p>
      <w:pPr>
        <w:pStyle w:val="BodyText"/>
      </w:pPr>
      <w:r>
        <w:t xml:space="preserve">51. Roe JS, Vakoc CR.</w:t>
      </w:r>
      <w:r>
        <w:t xml:space="preserve"> </w:t>
      </w:r>
      <w:r>
        <w:t xml:space="preserve">The Essential Transcriptional Function of BRD4 in Acute Myeloid Leukemia.</w:t>
      </w:r>
      <w:r>
        <w:t xml:space="preserve">. Cold Spring Harb Symp Quant Biol 2016;81:61–6.</w:t>
      </w:r>
    </w:p>
    <w:p>
      <w:pPr>
        <w:pStyle w:val="BodyText"/>
      </w:pPr>
      <w:r>
        <w:t xml:space="preserve">52. Saenz DT, Fiskus W, Qian Y, et al.</w:t>
      </w:r>
      <w:r>
        <w:t xml:space="preserve"> </w:t>
      </w:r>
      <w:r>
        <w:t xml:space="preserve">Novel BET protein proteolysis-targeting chimera exerts superior lethal activity than bromodomain inhibitor (BETi) against post-myeloproliferative neoplasm secondary (s) AML cells.</w:t>
      </w:r>
      <w:r>
        <w:t xml:space="preserve">. Leukemia 2017;31:1951–61.</w:t>
      </w:r>
    </w:p>
    <w:p>
      <w:pPr>
        <w:pStyle w:val="BodyText"/>
      </w:pPr>
      <w:r>
        <w:t xml:space="preserve">53. Kanakry CG, Hess AD, Gocke CD, et al.</w:t>
      </w:r>
      <w:r>
        <w:t xml:space="preserve"> </w:t>
      </w:r>
      <w:r>
        <w:t xml:space="preserve">Early lymphocyte recovery after intensive timed sequential chemotherapy for acute myelogenous leukemia: peripheral oligoclonal expansion of regulatory T cells.</w:t>
      </w:r>
      <w:r>
        <w:t xml:space="preserve">. Blood 2011;117:608–17.</w:t>
      </w:r>
    </w:p>
    <w:p>
      <w:pPr>
        <w:pStyle w:val="BodyText"/>
      </w:pPr>
      <w:r>
        <w:t xml:space="preserve">54. Järås M, Miller PG, Chu LP, et al.</w:t>
      </w:r>
      <w:r>
        <w:t xml:space="preserve"> </w:t>
      </w:r>
      <w:r>
        <w:t xml:space="preserve">Csnk1a1 inhibition has p53-dependent therapeutic efficacy in acute myeloid leukemia.</w:t>
      </w:r>
      <w:r>
        <w:t xml:space="preserve">. J Exp Med 2014;211:605–12.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04bb7f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hyperlink" Id="rId35" Target="http://dx.doi.org/10.1038/nature18611" TargetMode="External" /><Relationship Type="http://schemas.openxmlformats.org/officeDocument/2006/relationships/hyperlink" Id="rId34" Target="http://dx.doi.org/10.1038/s41375-019-0693-4" TargetMode="External" /><Relationship Type="http://schemas.openxmlformats.org/officeDocument/2006/relationships/hyperlink" Id="rId33" Target="https://doi.org/10.1016%2F0167-5699%2890%2990097-s" TargetMode="External" /><Relationship Type="http://schemas.openxmlformats.org/officeDocument/2006/relationships/hyperlink" Id="rId37" Target="https://doi.org/10.1016/j.pharmthera.2019.06.004" TargetMode="External" /><Relationship Type="http://schemas.openxmlformats.org/officeDocument/2006/relationships/hyperlink" Id="rId36" Target="https://doi.org/10.1182%2Fblood-2019-123966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5" Target="http://dx.doi.org/10.1038/nature18611" TargetMode="External" /><Relationship Type="http://schemas.openxmlformats.org/officeDocument/2006/relationships/hyperlink" Id="rId34" Target="http://dx.doi.org/10.1038/s41375-019-0693-4" TargetMode="External" /><Relationship Type="http://schemas.openxmlformats.org/officeDocument/2006/relationships/hyperlink" Id="rId33" Target="https://doi.org/10.1016%2F0167-5699%2890%2990097-s" TargetMode="External" /><Relationship Type="http://schemas.openxmlformats.org/officeDocument/2006/relationships/hyperlink" Id="rId37" Target="https://doi.org/10.1016/j.pharmthera.2019.06.004" TargetMode="External" /><Relationship Type="http://schemas.openxmlformats.org/officeDocument/2006/relationships/hyperlink" Id="rId36" Target="https://doi.org/10.1182%2Fblood-2019-123966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Immunomodulatory drugs in Acute Myeloid Leukemia</dc:title>
  <dc:creator>Vanda Strafella; Antonio Piccolomo; Claudia Pia Schifone</dc:creator>
  <dcterms:created xsi:type="dcterms:W3CDTF">2020-07-13T05:40:42Z</dcterms:created>
  <dcterms:modified xsi:type="dcterms:W3CDTF">2020-07-13T05:40:42Z</dcterms:modified>
</cp:coreProperties>
</file>